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lastRenderedPageBreak/>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lastRenderedPageBreak/>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lastRenderedPageBreak/>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lastRenderedPageBreak/>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lastRenderedPageBreak/>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lastRenderedPageBreak/>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lastRenderedPageBreak/>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lastRenderedPageBreak/>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lastRenderedPageBreak/>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lastRenderedPageBreak/>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lastRenderedPageBreak/>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lastRenderedPageBreak/>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5D56D9F0" w14:textId="129C2B97" w:rsidR="00D6529F" w:rsidRDefault="00D6529F" w:rsidP="0093444F">
      <w:pPr>
        <w:pStyle w:val="Heading1"/>
      </w:pPr>
      <w:r>
        <w:t>Web</w:t>
      </w:r>
    </w:p>
    <w:p w14:paraId="7982F272" w14:textId="2F9A79E2"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对于一个有点规模的系统，这个能力是比较重要的。至少系统的在线管理功能是很适合使用浏览器的。Web模块分成两部分。</w:t>
      </w:r>
      <w:proofErr w:type="spellStart"/>
      <w:r>
        <w:rPr>
          <w:rFonts w:hint="eastAsia"/>
        </w:rPr>
        <w:t>Linkd</w:t>
      </w:r>
      <w:proofErr w:type="spellEnd"/>
      <w:r>
        <w:rPr>
          <w:rFonts w:hint="eastAsia"/>
        </w:rPr>
        <w:t>中创建并监听</w:t>
      </w:r>
      <w:proofErr w:type="spellStart"/>
      <w:r>
        <w:rPr>
          <w:rFonts w:hint="eastAsia"/>
        </w:rPr>
        <w:t>HttpServer</w:t>
      </w:r>
      <w:proofErr w:type="spellEnd"/>
      <w:r>
        <w:rPr>
          <w:rFonts w:hint="eastAsia"/>
        </w:rPr>
        <w:t>，请求转发给Server处理。</w:t>
      </w:r>
    </w:p>
    <w:p w14:paraId="2625DA0D" w14:textId="2353F2F4" w:rsidR="00525ACE" w:rsidRDefault="00525ACE" w:rsidP="006176CF">
      <w:pPr>
        <w:pStyle w:val="Heading2"/>
      </w:pPr>
      <w:proofErr w:type="spellStart"/>
      <w:r>
        <w:rPr>
          <w:rFonts w:hint="eastAsia"/>
        </w:rPr>
        <w:lastRenderedPageBreak/>
        <w:t>Http</w:t>
      </w:r>
      <w:r>
        <w:t>Servlet</w:t>
      </w:r>
      <w:proofErr w:type="spellEnd"/>
    </w:p>
    <w:p w14:paraId="669C4CE9" w14:textId="7319137D" w:rsidR="00525ACE" w:rsidRPr="00525ACE" w:rsidRDefault="00525ACE" w:rsidP="00525ACE">
      <w:pPr>
        <w:pStyle w:val="Heading2"/>
      </w:pPr>
      <w:proofErr w:type="spellStart"/>
      <w:r>
        <w:t>HttpExchange</w:t>
      </w:r>
      <w:proofErr w:type="spellEnd"/>
    </w:p>
    <w:p w14:paraId="160B51AB" w14:textId="3921F797" w:rsidR="006176CF" w:rsidRDefault="00525ACE" w:rsidP="00525ACE">
      <w:pPr>
        <w:pStyle w:val="Heading2"/>
      </w:pPr>
      <w:r>
        <w:rPr>
          <w:rFonts w:hint="eastAsia"/>
        </w:rPr>
        <w:t>初始化</w:t>
      </w:r>
    </w:p>
    <w:p w14:paraId="14C3536F" w14:textId="6ABD89D1" w:rsidR="00525ACE" w:rsidRPr="00525ACE" w:rsidRDefault="00525ACE" w:rsidP="00525ACE">
      <w:r>
        <w:t>Web</w:t>
      </w:r>
      <w:r>
        <w:rPr>
          <w:rFonts w:hint="eastAsia"/>
        </w:rPr>
        <w:t>是可选的模块，需要自己初始化。</w:t>
      </w:r>
      <w:proofErr w:type="spellStart"/>
      <w:r>
        <w:t>zeze</w:t>
      </w:r>
      <w:proofErr w:type="spellEnd"/>
      <w:r>
        <w:t>/</w:t>
      </w:r>
      <w:proofErr w:type="spellStart"/>
      <w:r>
        <w:t>ZezeJava</w:t>
      </w:r>
      <w:proofErr w:type="spellEnd"/>
      <w:r>
        <w:t>/</w:t>
      </w:r>
      <w:proofErr w:type="spellStart"/>
      <w:r>
        <w:t>Zege</w:t>
      </w:r>
      <w:proofErr w:type="spellEnd"/>
      <w:r>
        <w:rPr>
          <w:rFonts w:hint="eastAsia"/>
        </w:rPr>
        <w:t>有完整的例子。</w:t>
      </w:r>
    </w:p>
    <w:p w14:paraId="089EFE71" w14:textId="1CE45797" w:rsidR="00525ACE" w:rsidRDefault="00525ACE" w:rsidP="00525ACE">
      <w:proofErr w:type="spellStart"/>
      <w:r>
        <w:t>Linkd</w:t>
      </w:r>
      <w:proofErr w:type="spellEnd"/>
    </w:p>
    <w:p w14:paraId="7F010F19" w14:textId="502867C6" w:rsidR="00525ACE" w:rsidRPr="00525ACE" w:rsidRDefault="00525ACE" w:rsidP="00525ACE">
      <w:r>
        <w:t>Server</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lastRenderedPageBreak/>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lastRenderedPageBreak/>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lastRenderedPageBreak/>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w:t>
      </w:r>
      <w:r>
        <w:lastRenderedPageBreak/>
        <w:t>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lastRenderedPageBreak/>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w:t>
      </w:r>
      <w:r>
        <w:rPr>
          <w:rFonts w:ascii="新宋体" w:eastAsia="新宋体" w:hAnsi="新宋体" w:cs="新宋体" w:hint="eastAsia"/>
        </w:rPr>
        <w:lastRenderedPageBreak/>
        <w:t>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lastRenderedPageBreak/>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lastRenderedPageBreak/>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w:t>
      </w:r>
      <w:r>
        <w:rPr>
          <w:rFonts w:ascii="新宋体" w:eastAsia="新宋体" w:hAnsi="新宋体" w:cs="新宋体" w:hint="eastAsia"/>
        </w:rPr>
        <w:lastRenderedPageBreak/>
        <w:t>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lastRenderedPageBreak/>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lastRenderedPageBreak/>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lastRenderedPageBreak/>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1"/>
  </w:num>
  <w:num w:numId="2" w16cid:durableId="1307776457">
    <w:abstractNumId w:val="13"/>
  </w:num>
  <w:num w:numId="3" w16cid:durableId="1194925813">
    <w:abstractNumId w:val="26"/>
  </w:num>
  <w:num w:numId="4" w16cid:durableId="1152064536">
    <w:abstractNumId w:val="34"/>
  </w:num>
  <w:num w:numId="5" w16cid:durableId="2057608">
    <w:abstractNumId w:val="4"/>
  </w:num>
  <w:num w:numId="6" w16cid:durableId="160657108">
    <w:abstractNumId w:val="45"/>
  </w:num>
  <w:num w:numId="7" w16cid:durableId="999191769">
    <w:abstractNumId w:val="27"/>
  </w:num>
  <w:num w:numId="8" w16cid:durableId="1061715489">
    <w:abstractNumId w:val="19"/>
  </w:num>
  <w:num w:numId="9" w16cid:durableId="1503858498">
    <w:abstractNumId w:val="21"/>
  </w:num>
  <w:num w:numId="10" w16cid:durableId="850685032">
    <w:abstractNumId w:val="15"/>
  </w:num>
  <w:num w:numId="11" w16cid:durableId="369115807">
    <w:abstractNumId w:val="30"/>
  </w:num>
  <w:num w:numId="12" w16cid:durableId="959648004">
    <w:abstractNumId w:val="31"/>
  </w:num>
  <w:num w:numId="13" w16cid:durableId="1266962008">
    <w:abstractNumId w:val="18"/>
  </w:num>
  <w:num w:numId="14" w16cid:durableId="1942302078">
    <w:abstractNumId w:val="24"/>
  </w:num>
  <w:num w:numId="15" w16cid:durableId="1421675724">
    <w:abstractNumId w:val="25"/>
  </w:num>
  <w:num w:numId="16" w16cid:durableId="1049453812">
    <w:abstractNumId w:val="12"/>
  </w:num>
  <w:num w:numId="17" w16cid:durableId="614556863">
    <w:abstractNumId w:val="33"/>
  </w:num>
  <w:num w:numId="18" w16cid:durableId="1762263740">
    <w:abstractNumId w:val="36"/>
  </w:num>
  <w:num w:numId="19" w16cid:durableId="1953397526">
    <w:abstractNumId w:val="49"/>
  </w:num>
  <w:num w:numId="20" w16cid:durableId="1339038420">
    <w:abstractNumId w:val="42"/>
  </w:num>
  <w:num w:numId="21" w16cid:durableId="744037303">
    <w:abstractNumId w:val="50"/>
  </w:num>
  <w:num w:numId="22" w16cid:durableId="469976871">
    <w:abstractNumId w:val="47"/>
  </w:num>
  <w:num w:numId="23" w16cid:durableId="1823303395">
    <w:abstractNumId w:val="35"/>
  </w:num>
  <w:num w:numId="24" w16cid:durableId="1210143652">
    <w:abstractNumId w:val="23"/>
  </w:num>
  <w:num w:numId="25" w16cid:durableId="826094637">
    <w:abstractNumId w:val="17"/>
  </w:num>
  <w:num w:numId="26" w16cid:durableId="1356268587">
    <w:abstractNumId w:val="46"/>
  </w:num>
  <w:num w:numId="27" w16cid:durableId="1499686696">
    <w:abstractNumId w:val="14"/>
  </w:num>
  <w:num w:numId="28" w16cid:durableId="467937445">
    <w:abstractNumId w:val="1"/>
  </w:num>
  <w:num w:numId="29" w16cid:durableId="1062023872">
    <w:abstractNumId w:val="6"/>
  </w:num>
  <w:num w:numId="30" w16cid:durableId="908804991">
    <w:abstractNumId w:val="28"/>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8"/>
  </w:num>
  <w:num w:numId="40" w16cid:durableId="133640854">
    <w:abstractNumId w:val="37"/>
  </w:num>
  <w:num w:numId="41" w16cid:durableId="134880975">
    <w:abstractNumId w:val="10"/>
  </w:num>
  <w:num w:numId="42" w16cid:durableId="61678769">
    <w:abstractNumId w:val="38"/>
  </w:num>
  <w:num w:numId="43" w16cid:durableId="1266764250">
    <w:abstractNumId w:val="39"/>
  </w:num>
  <w:num w:numId="44" w16cid:durableId="609092815">
    <w:abstractNumId w:val="16"/>
  </w:num>
  <w:num w:numId="45" w16cid:durableId="1575433989">
    <w:abstractNumId w:val="43"/>
  </w:num>
  <w:num w:numId="46" w16cid:durableId="421492505">
    <w:abstractNumId w:val="22"/>
  </w:num>
  <w:num w:numId="47" w16cid:durableId="14307851">
    <w:abstractNumId w:val="32"/>
  </w:num>
  <w:num w:numId="48" w16cid:durableId="568075798">
    <w:abstractNumId w:val="40"/>
  </w:num>
  <w:num w:numId="49" w16cid:durableId="2110536817">
    <w:abstractNumId w:val="44"/>
  </w:num>
  <w:num w:numId="50" w16cid:durableId="1755199629">
    <w:abstractNumId w:val="20"/>
  </w:num>
  <w:num w:numId="51" w16cid:durableId="328482548">
    <w:abstractNumId w:val="29"/>
  </w:num>
  <w:num w:numId="52" w16cid:durableId="856653647">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60</Pages>
  <Words>8808</Words>
  <Characters>50207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518</cp:revision>
  <dcterms:created xsi:type="dcterms:W3CDTF">2022-01-06T13:39:00Z</dcterms:created>
  <dcterms:modified xsi:type="dcterms:W3CDTF">2022-07-28T09:44:00Z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