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Quick note before the questions: thanks for checking in!</w:t>
      </w:r>
    </w:p>
    <w:p>
      <w:pPr>
        <w:pStyle w:val="Heading2"/>
      </w:pPr>
      <w:r>
        <w:t>When is the wedding?</w:t>
      </w:r>
    </w:p>
    <w:p>
      <w:r>
        <w:t>We'll share the exact date and time here — check the Calendar tab for the full itinerary.</w:t>
      </w:r>
    </w:p>
    <w:p>
      <w:pPr>
        <w:pStyle w:val="Heading2"/>
      </w:pPr>
      <w:r>
        <w:t>What should I wear?</w:t>
      </w:r>
    </w:p>
    <w:p>
      <w:r>
        <w:t>Garden formal. Think linen, not black tie. Puglia in June runs warm.</w:t>
      </w:r>
    </w:p>
    <w:p>
      <w:pPr>
        <w:pStyle w:val="Heading2"/>
      </w:pPr>
      <w:r>
        <w:t>Can I bring a plus one?</w:t>
      </w:r>
    </w:p>
    <w:p>
      <w:r>
        <w:t xml:space="preserve">If your invitation names a plus one, yes! Add their name in the </w:t>
      </w:r>
      <w:r>
        <w:rPr>
          <w:b/>
        </w:rPr>
        <w:t>RSVP</w:t>
      </w:r>
      <w:r>
        <w:t xml:space="preserve"> form. You can also embed raw html like this: </w:t>
      </w:r>
      <w:r>
        <w:t>[[&lt;a href="registry.html"&gt;our registry&lt;/a&gt;]]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