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34148">
      <w:pPr>
        <w:jc w:val="center"/>
        <w:rPr>
          <w:rFonts w:hint="default"/>
          <w:b/>
          <w:bCs/>
          <w:sz w:val="40"/>
          <w:szCs w:val="40"/>
          <w:lang w:val="en-PH"/>
        </w:rPr>
      </w:pPr>
      <w:r>
        <w:rPr>
          <w:rFonts w:hint="default"/>
          <w:b/>
          <w:bCs/>
          <w:sz w:val="40"/>
          <w:szCs w:val="40"/>
          <w:lang w:val="en-PH"/>
        </w:rPr>
        <w:t>DECEMBER 15, 2025 -8:00 AM</w:t>
      </w:r>
    </w:p>
    <w:p w14:paraId="3C7A2D2F">
      <w:pPr>
        <w:jc w:val="center"/>
        <w:rPr>
          <w:rFonts w:hint="default"/>
          <w:sz w:val="40"/>
          <w:szCs w:val="40"/>
          <w:lang w:val="en-PH"/>
        </w:rPr>
      </w:pPr>
    </w:p>
    <w:p w14:paraId="1CF70161">
      <w:pPr>
        <w:jc w:val="center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INTRODUCTION TO MICROSOFT DEVELOPMENT TOOLS AND AZURE SERVER LESS WORKFLOW</w:t>
      </w:r>
    </w:p>
    <w:p w14:paraId="479FB2BF">
      <w:pPr>
        <w:jc w:val="center"/>
        <w:rPr>
          <w:rFonts w:hint="default"/>
          <w:sz w:val="40"/>
          <w:szCs w:val="40"/>
          <w:lang w:val="en-PH"/>
        </w:rPr>
      </w:pPr>
    </w:p>
    <w:p w14:paraId="40ACA9E3">
      <w:pPr>
        <w:jc w:val="center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PRE -REQUISITES FOR OJT (REQUIRED)</w:t>
      </w:r>
    </w:p>
    <w:p w14:paraId="53BC761D">
      <w:pPr>
        <w:jc w:val="center"/>
        <w:rPr>
          <w:rFonts w:hint="default"/>
          <w:sz w:val="40"/>
          <w:szCs w:val="40"/>
          <w:lang w:val="en-PH"/>
        </w:rPr>
      </w:pPr>
    </w:p>
    <w:p w14:paraId="2D51A84B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VENUE: 3</w:t>
      </w:r>
      <w:r>
        <w:rPr>
          <w:rFonts w:hint="default"/>
          <w:sz w:val="40"/>
          <w:szCs w:val="40"/>
          <w:vertAlign w:val="superscript"/>
          <w:lang w:val="en-PH"/>
        </w:rPr>
        <w:t>RD</w:t>
      </w:r>
      <w:r>
        <w:rPr>
          <w:rFonts w:hint="default"/>
          <w:sz w:val="40"/>
          <w:szCs w:val="40"/>
          <w:lang w:val="en-PH"/>
        </w:rPr>
        <w:t xml:space="preserve"> FLOOR TECH ROOMS</w:t>
      </w:r>
    </w:p>
    <w:p w14:paraId="4AEFAA15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REG FEE: 50.00</w:t>
      </w:r>
    </w:p>
    <w:p w14:paraId="48F7019D">
      <w:pPr>
        <w:jc w:val="left"/>
        <w:rPr>
          <w:rFonts w:hint="default"/>
          <w:sz w:val="40"/>
          <w:szCs w:val="40"/>
          <w:lang w:val="en-PH"/>
        </w:rPr>
      </w:pPr>
    </w:p>
    <w:p w14:paraId="2ECF3DC4">
      <w:pPr>
        <w:jc w:val="left"/>
        <w:rPr>
          <w:rFonts w:hint="default"/>
          <w:sz w:val="40"/>
          <w:szCs w:val="40"/>
          <w:lang w:val="en-PH"/>
        </w:rPr>
      </w:pPr>
    </w:p>
    <w:p w14:paraId="27BD21C0">
      <w:pPr>
        <w:jc w:val="left"/>
        <w:rPr>
          <w:rFonts w:hint="default"/>
          <w:b/>
          <w:bCs/>
          <w:sz w:val="72"/>
          <w:szCs w:val="72"/>
          <w:lang w:val="en-PH"/>
        </w:rPr>
      </w:pPr>
      <w:r>
        <w:rPr>
          <w:rFonts w:hint="default"/>
          <w:b/>
          <w:bCs/>
          <w:sz w:val="72"/>
          <w:szCs w:val="72"/>
          <w:lang w:val="en-PH"/>
        </w:rPr>
        <w:t>Program Committee</w:t>
      </w:r>
    </w:p>
    <w:p w14:paraId="545747FD">
      <w:pPr>
        <w:jc w:val="left"/>
        <w:rPr>
          <w:rFonts w:hint="default"/>
          <w:b/>
          <w:bCs/>
          <w:sz w:val="48"/>
          <w:szCs w:val="48"/>
          <w:lang w:val="en-PH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A51175B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b/>
          <w:bCs/>
          <w:sz w:val="48"/>
          <w:szCs w:val="48"/>
          <w:lang w:val="en-PH"/>
        </w:rPr>
        <w:t>Head</w:t>
      </w:r>
      <w:r>
        <w:rPr>
          <w:rFonts w:hint="default"/>
          <w:sz w:val="40"/>
          <w:szCs w:val="40"/>
          <w:lang w:val="en-PH"/>
        </w:rPr>
        <w:t>- Estelle Wartor</w:t>
      </w:r>
    </w:p>
    <w:p w14:paraId="1A75B565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-Niah Artates</w:t>
      </w:r>
    </w:p>
    <w:p w14:paraId="6B54187D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-Emmaculada Barte</w:t>
      </w:r>
    </w:p>
    <w:p w14:paraId="64115874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Nuñez</w:t>
      </w:r>
    </w:p>
    <w:p w14:paraId="0A130140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Dorde</w:t>
      </w:r>
    </w:p>
    <w:p w14:paraId="6D88030A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Aquino</w:t>
      </w:r>
    </w:p>
    <w:p w14:paraId="032428F8">
      <w:pPr>
        <w:jc w:val="left"/>
        <w:rPr>
          <w:rFonts w:hint="default"/>
          <w:sz w:val="40"/>
          <w:szCs w:val="40"/>
          <w:lang w:val="en-PH"/>
        </w:rPr>
      </w:pPr>
    </w:p>
    <w:p w14:paraId="06B9AEE5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b/>
          <w:bCs/>
          <w:sz w:val="40"/>
          <w:szCs w:val="40"/>
          <w:lang w:val="en-PH"/>
        </w:rPr>
        <w:t xml:space="preserve">Mcec </w:t>
      </w:r>
      <w:r>
        <w:rPr>
          <w:rFonts w:hint="default"/>
          <w:sz w:val="40"/>
          <w:szCs w:val="40"/>
          <w:lang w:val="en-PH"/>
        </w:rPr>
        <w:t>- Sato</w:t>
      </w:r>
    </w:p>
    <w:p w14:paraId="7FDCB516">
      <w:pPr>
        <w:ind w:firstLine="1000" w:firstLineChars="250"/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-Andoni</w:t>
      </w:r>
    </w:p>
    <w:p w14:paraId="741B6536">
      <w:pPr>
        <w:jc w:val="left"/>
        <w:rPr>
          <w:rFonts w:hint="default"/>
          <w:sz w:val="40"/>
          <w:szCs w:val="40"/>
          <w:lang w:val="en-PH"/>
        </w:rPr>
      </w:pPr>
    </w:p>
    <w:p w14:paraId="5476AD33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b/>
          <w:bCs/>
          <w:sz w:val="40"/>
          <w:szCs w:val="40"/>
          <w:lang w:val="en-PH"/>
        </w:rPr>
        <w:t>Food Com.</w:t>
      </w:r>
      <w:r>
        <w:rPr>
          <w:rFonts w:hint="default"/>
          <w:sz w:val="40"/>
          <w:szCs w:val="40"/>
          <w:lang w:val="en-PH"/>
        </w:rPr>
        <w:t>- Artates, Ammiel</w:t>
      </w:r>
    </w:p>
    <w:p w14:paraId="7FA0EB84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Malecosio</w:t>
      </w:r>
    </w:p>
    <w:p w14:paraId="768A18D8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Ombid</w:t>
      </w:r>
    </w:p>
    <w:p w14:paraId="420A1062">
      <w:pPr>
        <w:jc w:val="left"/>
        <w:rPr>
          <w:rFonts w:hint="default"/>
          <w:sz w:val="40"/>
          <w:szCs w:val="40"/>
          <w:lang w:val="en-PH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2">
            <w:col w:w="3940" w:space="425"/>
            <w:col w:w="3940"/>
          </w:cols>
          <w:docGrid w:linePitch="360" w:charSpace="0"/>
        </w:sectPr>
      </w:pPr>
    </w:p>
    <w:p w14:paraId="41EC9C68">
      <w:pPr>
        <w:jc w:val="left"/>
        <w:rPr>
          <w:rFonts w:hint="default"/>
          <w:sz w:val="40"/>
          <w:szCs w:val="40"/>
          <w:lang w:val="en-PH"/>
        </w:rPr>
      </w:pPr>
    </w:p>
    <w:p w14:paraId="656A9249">
      <w:pPr>
        <w:ind w:firstLine="1000" w:firstLineChars="250"/>
        <w:jc w:val="left"/>
        <w:rPr>
          <w:rFonts w:hint="default"/>
          <w:sz w:val="40"/>
          <w:szCs w:val="40"/>
          <w:lang w:val="en-PH"/>
        </w:rPr>
      </w:pPr>
    </w:p>
    <w:p w14:paraId="6CBC7E75">
      <w:pPr>
        <w:jc w:val="left"/>
        <w:rPr>
          <w:rFonts w:hint="default"/>
          <w:b/>
          <w:bCs/>
          <w:sz w:val="40"/>
          <w:szCs w:val="40"/>
          <w:lang w:val="en-PH"/>
        </w:rPr>
        <w:sectPr>
          <w:type w:val="continuous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69700ED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b/>
          <w:bCs/>
          <w:sz w:val="40"/>
          <w:szCs w:val="40"/>
          <w:lang w:val="en-PH"/>
        </w:rPr>
        <w:t>Physical</w:t>
      </w:r>
      <w:r>
        <w:rPr>
          <w:rFonts w:hint="default"/>
          <w:sz w:val="40"/>
          <w:szCs w:val="40"/>
          <w:lang w:val="en-PH"/>
        </w:rPr>
        <w:t>-Hablo</w:t>
      </w:r>
    </w:p>
    <w:p w14:paraId="18FFAD63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Ponsaran</w:t>
      </w:r>
    </w:p>
    <w:p w14:paraId="1742BD39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Cerado</w:t>
      </w:r>
    </w:p>
    <w:p w14:paraId="7AE4DAEB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Bundalan</w:t>
      </w:r>
    </w:p>
    <w:p w14:paraId="583CBAC1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Talabucon</w:t>
      </w:r>
    </w:p>
    <w:p w14:paraId="6713D2D3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-Lopez</w:t>
      </w:r>
    </w:p>
    <w:p w14:paraId="32CBFBBD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Sibugan</w:t>
      </w:r>
    </w:p>
    <w:p w14:paraId="6070BCF1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-Luces, Royce</w:t>
      </w:r>
    </w:p>
    <w:p w14:paraId="750AE656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Bigay</w:t>
      </w:r>
    </w:p>
    <w:p w14:paraId="7572DFB2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 xml:space="preserve">- Abella </w:t>
      </w:r>
    </w:p>
    <w:p w14:paraId="6D1E7623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 xml:space="preserve">-Jarencio </w:t>
      </w:r>
    </w:p>
    <w:p w14:paraId="62F19F85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-Clanto</w:t>
      </w:r>
    </w:p>
    <w:p w14:paraId="125C504B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Haban</w:t>
      </w:r>
    </w:p>
    <w:p w14:paraId="58A3B7AC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Gomez</w:t>
      </w:r>
    </w:p>
    <w:p w14:paraId="6972EF46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ESICO</w:t>
      </w:r>
    </w:p>
    <w:p w14:paraId="34D6021E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Baltazar</w:t>
      </w:r>
    </w:p>
    <w:p w14:paraId="7279A86A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Silverio</w:t>
      </w:r>
    </w:p>
    <w:p w14:paraId="117FA1EA">
      <w:pPr>
        <w:jc w:val="left"/>
        <w:rPr>
          <w:rFonts w:hint="default"/>
          <w:sz w:val="40"/>
          <w:szCs w:val="40"/>
          <w:lang w:val="en-PH"/>
        </w:rPr>
      </w:pPr>
    </w:p>
    <w:p w14:paraId="0731AEF1">
      <w:pPr>
        <w:jc w:val="left"/>
        <w:rPr>
          <w:rFonts w:hint="default"/>
          <w:sz w:val="40"/>
          <w:szCs w:val="40"/>
          <w:lang w:val="en-PH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2">
            <w:col w:w="3940" w:space="425"/>
            <w:col w:w="3940"/>
          </w:cols>
          <w:docGrid w:linePitch="360" w:charSpace="0"/>
        </w:sectPr>
      </w:pPr>
    </w:p>
    <w:p w14:paraId="78EAE5E6">
      <w:pPr>
        <w:jc w:val="left"/>
        <w:rPr>
          <w:rFonts w:hint="default"/>
          <w:sz w:val="40"/>
          <w:szCs w:val="40"/>
          <w:lang w:val="en-PH"/>
        </w:rPr>
      </w:pPr>
    </w:p>
    <w:p w14:paraId="06CF4987">
      <w:pPr>
        <w:jc w:val="left"/>
        <w:rPr>
          <w:rFonts w:hint="default"/>
          <w:b/>
          <w:bCs/>
          <w:sz w:val="40"/>
          <w:szCs w:val="40"/>
          <w:lang w:val="en-PH"/>
        </w:rPr>
        <w:sectPr>
          <w:type w:val="continuous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542C888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b/>
          <w:bCs/>
          <w:sz w:val="40"/>
          <w:szCs w:val="40"/>
          <w:lang w:val="en-PH"/>
        </w:rPr>
        <w:t>Technical</w:t>
      </w:r>
      <w:r>
        <w:rPr>
          <w:rFonts w:hint="default"/>
          <w:sz w:val="40"/>
          <w:szCs w:val="40"/>
          <w:lang w:val="en-PH"/>
        </w:rPr>
        <w:t xml:space="preserve"> - Desales</w:t>
      </w:r>
    </w:p>
    <w:p w14:paraId="06D9D29C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Mentino</w:t>
      </w:r>
    </w:p>
    <w:p w14:paraId="559AEC91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-Antioquia</w:t>
      </w:r>
    </w:p>
    <w:p w14:paraId="5010287D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-Tabanas</w:t>
      </w:r>
    </w:p>
    <w:p w14:paraId="3D817631">
      <w:pPr>
        <w:jc w:val="left"/>
        <w:rPr>
          <w:rFonts w:hint="default"/>
          <w:sz w:val="40"/>
          <w:szCs w:val="40"/>
          <w:lang w:val="en-PH"/>
        </w:rPr>
      </w:pPr>
    </w:p>
    <w:p w14:paraId="06161B87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b/>
          <w:bCs/>
          <w:sz w:val="48"/>
          <w:szCs w:val="48"/>
          <w:lang w:val="en-PH"/>
        </w:rPr>
        <w:t>Docu</w:t>
      </w:r>
      <w:r>
        <w:rPr>
          <w:rFonts w:hint="default"/>
          <w:sz w:val="40"/>
          <w:szCs w:val="40"/>
          <w:lang w:val="en-PH"/>
        </w:rPr>
        <w:t xml:space="preserve"> - Villeza</w:t>
      </w:r>
    </w:p>
    <w:p w14:paraId="731757EE">
      <w:pPr>
        <w:ind w:firstLine="1000" w:firstLineChars="250"/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Tumanon</w:t>
      </w:r>
    </w:p>
    <w:p w14:paraId="255BD372">
      <w:pPr>
        <w:ind w:firstLine="1000" w:firstLineChars="250"/>
        <w:jc w:val="left"/>
        <w:rPr>
          <w:rFonts w:hint="default"/>
          <w:sz w:val="40"/>
          <w:szCs w:val="40"/>
          <w:lang w:val="en-PH"/>
        </w:rPr>
      </w:pPr>
    </w:p>
    <w:p w14:paraId="42DC58F8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b/>
          <w:bCs/>
          <w:sz w:val="40"/>
          <w:szCs w:val="40"/>
          <w:lang w:val="en-PH"/>
        </w:rPr>
        <w:t>Pub Mats</w:t>
      </w:r>
      <w:r>
        <w:rPr>
          <w:rFonts w:hint="default"/>
          <w:sz w:val="40"/>
          <w:szCs w:val="40"/>
          <w:lang w:val="en-PH"/>
        </w:rPr>
        <w:t xml:space="preserve"> - Golez</w:t>
      </w:r>
    </w:p>
    <w:p w14:paraId="35ED5B3F">
      <w:pPr>
        <w:jc w:val="left"/>
        <w:rPr>
          <w:rFonts w:hint="default"/>
          <w:sz w:val="40"/>
          <w:szCs w:val="40"/>
          <w:lang w:val="en-PH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2">
            <w:col w:w="3940" w:space="425"/>
            <w:col w:w="3940"/>
          </w:cols>
          <w:docGrid w:linePitch="360" w:charSpace="0"/>
        </w:sectPr>
      </w:pPr>
    </w:p>
    <w:p w14:paraId="24BE0697">
      <w:pPr>
        <w:jc w:val="left"/>
        <w:rPr>
          <w:rFonts w:hint="default"/>
          <w:sz w:val="40"/>
          <w:szCs w:val="40"/>
          <w:lang w:val="en-PH"/>
        </w:rPr>
      </w:pPr>
    </w:p>
    <w:p w14:paraId="54B97FB4">
      <w:pPr>
        <w:jc w:val="center"/>
        <w:rPr>
          <w:rFonts w:hint="default"/>
          <w:b/>
          <w:bCs/>
          <w:sz w:val="48"/>
          <w:szCs w:val="48"/>
          <w:lang w:val="en-PH"/>
        </w:rPr>
      </w:pPr>
      <w:r>
        <w:rPr>
          <w:rFonts w:hint="default"/>
          <w:b/>
          <w:bCs/>
          <w:sz w:val="48"/>
          <w:szCs w:val="48"/>
          <w:lang w:val="en-PH"/>
        </w:rPr>
        <w:t>DECEMBER 15, 2025-8:00AM</w:t>
      </w:r>
    </w:p>
    <w:p w14:paraId="2557A587">
      <w:pPr>
        <w:jc w:val="center"/>
        <w:rPr>
          <w:rFonts w:hint="default"/>
          <w:b/>
          <w:bCs/>
          <w:sz w:val="48"/>
          <w:szCs w:val="48"/>
          <w:lang w:val="en-PH"/>
        </w:rPr>
      </w:pPr>
      <w:r>
        <w:rPr>
          <w:rFonts w:hint="default"/>
          <w:b/>
          <w:bCs/>
          <w:sz w:val="48"/>
          <w:szCs w:val="48"/>
          <w:lang w:val="en-PH"/>
        </w:rPr>
        <w:t>FCU STATION ID SHOOT</w:t>
      </w:r>
    </w:p>
    <w:p w14:paraId="46C111B0">
      <w:pPr>
        <w:jc w:val="left"/>
        <w:rPr>
          <w:rFonts w:hint="default"/>
          <w:sz w:val="48"/>
          <w:szCs w:val="48"/>
          <w:lang w:val="en-PH"/>
        </w:rPr>
      </w:pPr>
      <w:r>
        <w:rPr>
          <w:rFonts w:hint="default"/>
          <w:sz w:val="48"/>
          <w:szCs w:val="48"/>
          <w:lang w:val="en-PH"/>
        </w:rPr>
        <w:t>FACULTY: SANTA HAT</w:t>
      </w:r>
    </w:p>
    <w:p w14:paraId="2AFBE381">
      <w:pPr>
        <w:jc w:val="left"/>
        <w:rPr>
          <w:rFonts w:hint="default"/>
          <w:sz w:val="48"/>
          <w:szCs w:val="48"/>
          <w:lang w:val="en-PH"/>
        </w:rPr>
      </w:pPr>
      <w:r>
        <w:rPr>
          <w:rFonts w:hint="default"/>
          <w:sz w:val="48"/>
          <w:szCs w:val="48"/>
          <w:lang w:val="en-PH"/>
        </w:rPr>
        <w:t>CS: CHRISTMAS WREATH</w:t>
      </w:r>
    </w:p>
    <w:p w14:paraId="46851C67">
      <w:pPr>
        <w:jc w:val="left"/>
        <w:rPr>
          <w:rFonts w:hint="default"/>
          <w:sz w:val="48"/>
          <w:szCs w:val="48"/>
          <w:lang w:val="en-PH"/>
        </w:rPr>
      </w:pPr>
      <w:r>
        <w:rPr>
          <w:rFonts w:hint="default"/>
          <w:sz w:val="48"/>
          <w:szCs w:val="48"/>
          <w:lang w:val="en-PH"/>
        </w:rPr>
        <w:t>A: STAR</w:t>
      </w:r>
    </w:p>
    <w:p w14:paraId="26A0725B">
      <w:pPr>
        <w:jc w:val="left"/>
        <w:rPr>
          <w:rFonts w:hint="default"/>
          <w:sz w:val="48"/>
          <w:szCs w:val="48"/>
          <w:lang w:val="en-PH"/>
        </w:rPr>
      </w:pPr>
      <w:r>
        <w:rPr>
          <w:rFonts w:hint="default"/>
          <w:sz w:val="48"/>
          <w:szCs w:val="48"/>
          <w:lang w:val="en-PH"/>
        </w:rPr>
        <w:t xml:space="preserve">B: REINDEER HEADBAND </w:t>
      </w:r>
    </w:p>
    <w:p w14:paraId="46602C24">
      <w:pPr>
        <w:jc w:val="left"/>
        <w:rPr>
          <w:rFonts w:hint="default"/>
          <w:sz w:val="48"/>
          <w:szCs w:val="48"/>
          <w:lang w:val="en-PH"/>
        </w:rPr>
      </w:pPr>
      <w:r>
        <w:rPr>
          <w:rFonts w:hint="default"/>
          <w:sz w:val="48"/>
          <w:szCs w:val="48"/>
          <w:lang w:val="en-PH"/>
        </w:rPr>
        <w:t>C: CANDY CANE</w:t>
      </w:r>
    </w:p>
    <w:p w14:paraId="2F6BDA72">
      <w:pPr>
        <w:jc w:val="left"/>
        <w:rPr>
          <w:rFonts w:hint="default"/>
          <w:sz w:val="48"/>
          <w:szCs w:val="48"/>
          <w:lang w:val="en-PH"/>
        </w:rPr>
      </w:pPr>
      <w:r>
        <w:rPr>
          <w:rFonts w:hint="default"/>
          <w:sz w:val="48"/>
          <w:szCs w:val="48"/>
          <w:lang w:val="en-PH"/>
        </w:rPr>
        <w:t>D: REINDEER NOSE</w:t>
      </w:r>
    </w:p>
    <w:p w14:paraId="6DDB47A6">
      <w:pPr>
        <w:jc w:val="left"/>
        <w:rPr>
          <w:rFonts w:hint="default"/>
          <w:sz w:val="40"/>
          <w:szCs w:val="40"/>
          <w:lang w:val="en-PH"/>
        </w:rPr>
      </w:pPr>
    </w:p>
    <w:p w14:paraId="3E6CF38F">
      <w:pPr>
        <w:jc w:val="left"/>
        <w:rPr>
          <w:rFonts w:hint="default"/>
          <w:sz w:val="40"/>
          <w:szCs w:val="40"/>
          <w:lang w:val="en-PH"/>
        </w:rPr>
      </w:pPr>
    </w:p>
    <w:p w14:paraId="2D0487D9">
      <w:pPr>
        <w:jc w:val="left"/>
        <w:rPr>
          <w:rFonts w:hint="default"/>
          <w:sz w:val="40"/>
          <w:szCs w:val="40"/>
          <w:lang w:val="en-PH"/>
        </w:rPr>
      </w:pPr>
    </w:p>
    <w:p w14:paraId="37DA9B88">
      <w:pPr>
        <w:jc w:val="left"/>
        <w:rPr>
          <w:rFonts w:hint="default"/>
          <w:sz w:val="40"/>
          <w:szCs w:val="40"/>
          <w:lang w:val="en-PH"/>
        </w:rPr>
      </w:pPr>
    </w:p>
    <w:p w14:paraId="3CA85E8B">
      <w:pPr>
        <w:jc w:val="left"/>
        <w:rPr>
          <w:rFonts w:hint="default"/>
          <w:sz w:val="40"/>
          <w:szCs w:val="40"/>
          <w:lang w:val="en-PH"/>
        </w:rPr>
      </w:pPr>
    </w:p>
    <w:p w14:paraId="23C0C623">
      <w:pPr>
        <w:jc w:val="left"/>
        <w:rPr>
          <w:rFonts w:hint="default"/>
          <w:sz w:val="40"/>
          <w:szCs w:val="40"/>
          <w:lang w:val="en-PH"/>
        </w:rPr>
      </w:pPr>
    </w:p>
    <w:p w14:paraId="5956E9C5">
      <w:pPr>
        <w:jc w:val="left"/>
        <w:rPr>
          <w:rFonts w:hint="default"/>
          <w:sz w:val="40"/>
          <w:szCs w:val="40"/>
          <w:lang w:val="en-PH"/>
        </w:rPr>
      </w:pPr>
    </w:p>
    <w:p w14:paraId="77493A13">
      <w:pPr>
        <w:jc w:val="left"/>
        <w:rPr>
          <w:rFonts w:hint="default"/>
          <w:sz w:val="40"/>
          <w:szCs w:val="40"/>
          <w:lang w:val="en-PH"/>
        </w:rPr>
      </w:pPr>
    </w:p>
    <w:p w14:paraId="19453B64">
      <w:pPr>
        <w:jc w:val="left"/>
        <w:rPr>
          <w:rFonts w:hint="default"/>
          <w:sz w:val="40"/>
          <w:szCs w:val="40"/>
          <w:lang w:val="en-PH"/>
        </w:rPr>
      </w:pPr>
    </w:p>
    <w:p w14:paraId="4E531178">
      <w:pPr>
        <w:jc w:val="center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DECEMBER 16, 2025-8:00AM</w:t>
      </w:r>
    </w:p>
    <w:p w14:paraId="00BBC78D">
      <w:pPr>
        <w:jc w:val="center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CCS CHRISTMAS PARTY</w:t>
      </w:r>
    </w:p>
    <w:p w14:paraId="581F703C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CONCERNS:</w:t>
      </w:r>
    </w:p>
    <w:p w14:paraId="631472D2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SECURITY: HABLO, CUNANAN, HABAN, ABELLA, LOTILLA, BRIONES</w:t>
      </w:r>
    </w:p>
    <w:p w14:paraId="2CD93DF3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ATTENDANCE: OK</w:t>
      </w:r>
    </w:p>
    <w:p w14:paraId="134A34D8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DJ:</w:t>
      </w:r>
    </w:p>
    <w:p w14:paraId="2DF8DDAE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PROGRAM:</w:t>
      </w:r>
    </w:p>
    <w:p w14:paraId="681F79C7">
      <w:pPr>
        <w:jc w:val="left"/>
        <w:rPr>
          <w:rFonts w:hint="default"/>
          <w:sz w:val="40"/>
          <w:szCs w:val="40"/>
          <w:lang w:val="en-PH"/>
        </w:rPr>
      </w:pPr>
    </w:p>
    <w:p w14:paraId="75BB9ABD">
      <w:pPr>
        <w:jc w:val="left"/>
        <w:rPr>
          <w:rFonts w:hint="default"/>
          <w:sz w:val="40"/>
          <w:szCs w:val="40"/>
          <w:lang w:val="en-PH"/>
        </w:rPr>
      </w:pPr>
    </w:p>
    <w:p w14:paraId="10ACD3EF">
      <w:pPr>
        <w:jc w:val="left"/>
        <w:rPr>
          <w:rFonts w:hint="default"/>
          <w:sz w:val="40"/>
          <w:szCs w:val="40"/>
          <w:lang w:val="en-PH"/>
        </w:rPr>
        <w:sectPr>
          <w:type w:val="continuous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72E2AA2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Game 1</w:t>
      </w:r>
      <w:r>
        <w:rPr>
          <w:rFonts w:hint="default"/>
          <w:sz w:val="24"/>
          <w:szCs w:val="24"/>
          <w:lang w:val="en-PH"/>
        </w:rPr>
        <w:t>(Cs,A)</w:t>
      </w:r>
    </w:p>
    <w:p w14:paraId="33D094DE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-Villeza</w:t>
      </w:r>
    </w:p>
    <w:p w14:paraId="7D1EC977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Banay</w:t>
      </w:r>
    </w:p>
    <w:p w14:paraId="725DEC36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-Ebacuado</w:t>
      </w:r>
    </w:p>
    <w:p w14:paraId="3F1FCCC1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Dolfo</w:t>
      </w:r>
    </w:p>
    <w:p w14:paraId="762C18A2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-Tabanas</w:t>
      </w:r>
    </w:p>
    <w:p w14:paraId="4836D8AB">
      <w:pPr>
        <w:jc w:val="left"/>
        <w:rPr>
          <w:rFonts w:hint="default"/>
          <w:sz w:val="36"/>
          <w:szCs w:val="36"/>
          <w:lang w:val="en-PH"/>
        </w:rPr>
      </w:pPr>
      <w:r>
        <w:rPr>
          <w:rFonts w:hint="default"/>
          <w:sz w:val="36"/>
          <w:szCs w:val="36"/>
          <w:lang w:val="en-PH"/>
        </w:rPr>
        <w:t>-Malecosio</w:t>
      </w:r>
    </w:p>
    <w:p w14:paraId="6DE880EB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Andrada</w:t>
      </w:r>
    </w:p>
    <w:p w14:paraId="2C64FC0A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Bacarro</w:t>
      </w:r>
    </w:p>
    <w:p w14:paraId="6B28FA12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Lederma</w:t>
      </w:r>
      <w:bookmarkStart w:id="0" w:name="_GoBack"/>
      <w:bookmarkEnd w:id="0"/>
    </w:p>
    <w:p w14:paraId="38DD75C9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-Villaruel</w:t>
      </w:r>
    </w:p>
    <w:p w14:paraId="476B085B">
      <w:pPr>
        <w:jc w:val="left"/>
        <w:rPr>
          <w:rFonts w:hint="default"/>
          <w:sz w:val="40"/>
          <w:szCs w:val="40"/>
          <w:lang w:val="en-PH"/>
        </w:rPr>
      </w:pPr>
    </w:p>
    <w:p w14:paraId="5E0C1C56">
      <w:pPr>
        <w:jc w:val="left"/>
        <w:rPr>
          <w:rFonts w:hint="default"/>
          <w:sz w:val="40"/>
          <w:szCs w:val="40"/>
          <w:lang w:val="en-PH"/>
        </w:rPr>
      </w:pPr>
    </w:p>
    <w:p w14:paraId="06CC5226">
      <w:pPr>
        <w:jc w:val="left"/>
        <w:rPr>
          <w:rFonts w:hint="default"/>
          <w:sz w:val="40"/>
          <w:szCs w:val="40"/>
          <w:lang w:val="en-PH"/>
        </w:rPr>
      </w:pPr>
    </w:p>
    <w:p w14:paraId="5A80B37B">
      <w:pPr>
        <w:jc w:val="left"/>
        <w:rPr>
          <w:rFonts w:hint="default"/>
          <w:sz w:val="40"/>
          <w:szCs w:val="40"/>
          <w:lang w:val="en-PH"/>
        </w:rPr>
      </w:pPr>
    </w:p>
    <w:p w14:paraId="04828D78">
      <w:pPr>
        <w:jc w:val="left"/>
        <w:rPr>
          <w:rFonts w:hint="default"/>
          <w:sz w:val="40"/>
          <w:szCs w:val="40"/>
          <w:lang w:val="en-PH"/>
        </w:rPr>
      </w:pPr>
    </w:p>
    <w:p w14:paraId="3AAEE0A4">
      <w:pPr>
        <w:jc w:val="left"/>
        <w:rPr>
          <w:rFonts w:hint="default"/>
          <w:sz w:val="40"/>
          <w:szCs w:val="40"/>
          <w:lang w:val="en-PH"/>
        </w:rPr>
        <w:sectPr>
          <w:type w:val="continuous"/>
          <w:pgSz w:w="11906" w:h="16838"/>
          <w:pgMar w:top="1440" w:right="1800" w:bottom="1440" w:left="1800" w:header="720" w:footer="720" w:gutter="0"/>
          <w:cols w:space="427" w:num="4"/>
          <w:docGrid w:linePitch="360" w:charSpace="0"/>
        </w:sectPr>
      </w:pPr>
    </w:p>
    <w:p w14:paraId="27A5E271">
      <w:pPr>
        <w:jc w:val="center"/>
        <w:rPr>
          <w:rFonts w:hint="default"/>
          <w:b/>
          <w:bCs/>
          <w:sz w:val="60"/>
          <w:szCs w:val="60"/>
          <w:lang w:val="en-PH"/>
        </w:rPr>
      </w:pPr>
      <w:r>
        <w:rPr>
          <w:rFonts w:hint="default"/>
          <w:b/>
          <w:bCs/>
          <w:sz w:val="60"/>
          <w:szCs w:val="60"/>
          <w:lang w:val="en-PH"/>
        </w:rPr>
        <w:t>JANUARY 7, 2026</w:t>
      </w:r>
    </w:p>
    <w:p w14:paraId="79C8E9B8">
      <w:pPr>
        <w:jc w:val="center"/>
        <w:rPr>
          <w:rFonts w:hint="default"/>
          <w:sz w:val="60"/>
          <w:szCs w:val="60"/>
          <w:lang w:val="en-PH"/>
        </w:rPr>
      </w:pPr>
      <w:r>
        <w:rPr>
          <w:rFonts w:hint="default"/>
          <w:sz w:val="60"/>
          <w:szCs w:val="60"/>
          <w:lang w:val="en-PH"/>
        </w:rPr>
        <w:t>PRE ORAL DEFENSE</w:t>
      </w:r>
    </w:p>
    <w:p w14:paraId="0B93EC33">
      <w:pPr>
        <w:jc w:val="center"/>
        <w:rPr>
          <w:rFonts w:hint="default"/>
          <w:sz w:val="60"/>
          <w:szCs w:val="60"/>
          <w:lang w:val="en-PH"/>
        </w:rPr>
      </w:pPr>
    </w:p>
    <w:p w14:paraId="0E2FA739">
      <w:pPr>
        <w:jc w:val="center"/>
        <w:rPr>
          <w:rFonts w:hint="default"/>
          <w:sz w:val="60"/>
          <w:szCs w:val="60"/>
          <w:lang w:val="en-PH"/>
        </w:rPr>
      </w:pPr>
      <w:r>
        <w:rPr>
          <w:rFonts w:hint="default"/>
          <w:sz w:val="60"/>
          <w:szCs w:val="60"/>
          <w:lang w:val="en-PH"/>
        </w:rPr>
        <w:t>OJT UNIFORM FITTING</w:t>
      </w:r>
    </w:p>
    <w:p w14:paraId="35628DB0">
      <w:pPr>
        <w:jc w:val="center"/>
        <w:rPr>
          <w:rFonts w:hint="default"/>
          <w:b/>
          <w:bCs/>
          <w:sz w:val="60"/>
          <w:szCs w:val="60"/>
          <w:lang w:val="en-PH"/>
        </w:rPr>
        <w:sectPr>
          <w:pgSz w:w="11906" w:h="16838"/>
          <w:pgMar w:top="1440" w:right="1800" w:bottom="1440" w:left="1800" w:header="720" w:footer="720" w:gutter="0"/>
          <w:cols w:space="425" w:num="1"/>
          <w:docGrid w:linePitch="360" w:charSpace="0"/>
        </w:sectPr>
      </w:pPr>
      <w:r>
        <w:rPr>
          <w:rFonts w:hint="default"/>
          <w:b/>
          <w:bCs/>
          <w:sz w:val="60"/>
          <w:szCs w:val="60"/>
          <w:lang w:val="en-PH"/>
        </w:rPr>
        <w:t>JAN. 5-9, 2026</w:t>
      </w:r>
    </w:p>
    <w:p w14:paraId="1C1F1291">
      <w:pPr>
        <w:jc w:val="left"/>
        <w:rPr>
          <w:rFonts w:hint="default"/>
          <w:sz w:val="40"/>
          <w:szCs w:val="40"/>
          <w:lang w:val="en-PH"/>
        </w:rPr>
      </w:pPr>
    </w:p>
    <w:p w14:paraId="66404ADE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Game 2 (B)</w:t>
      </w:r>
    </w:p>
    <w:p w14:paraId="0F93F993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-Clarito</w:t>
      </w:r>
    </w:p>
    <w:p w14:paraId="715BC779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Gomez</w:t>
      </w:r>
    </w:p>
    <w:p w14:paraId="2A9FC120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-Casimero</w:t>
      </w:r>
    </w:p>
    <w:p w14:paraId="7E08D9CC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Bigay</w:t>
      </w:r>
    </w:p>
    <w:p w14:paraId="10F4A5E1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Dario</w:t>
      </w:r>
    </w:p>
    <w:p w14:paraId="640DBDCC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Bueno</w:t>
      </w:r>
    </w:p>
    <w:p w14:paraId="48CAB5F1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Abella</w:t>
      </w:r>
    </w:p>
    <w:p w14:paraId="3EDA357B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Aragon</w:t>
      </w:r>
    </w:p>
    <w:p w14:paraId="2F2F4822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-Baquilar</w:t>
      </w:r>
    </w:p>
    <w:p w14:paraId="7F485D88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-Silverio</w:t>
      </w:r>
    </w:p>
    <w:p w14:paraId="30DD012C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</w:t>
      </w:r>
    </w:p>
    <w:p w14:paraId="63C7D951">
      <w:pPr>
        <w:jc w:val="left"/>
        <w:rPr>
          <w:rFonts w:hint="default"/>
          <w:sz w:val="40"/>
          <w:szCs w:val="40"/>
          <w:lang w:val="en-PH"/>
        </w:rPr>
      </w:pPr>
    </w:p>
    <w:p w14:paraId="5E3E7259">
      <w:pPr>
        <w:jc w:val="left"/>
        <w:rPr>
          <w:rFonts w:hint="default"/>
          <w:sz w:val="40"/>
          <w:szCs w:val="40"/>
          <w:lang w:val="en-PH"/>
        </w:rPr>
      </w:pPr>
    </w:p>
    <w:p w14:paraId="0EC33F2A">
      <w:pPr>
        <w:jc w:val="left"/>
        <w:rPr>
          <w:rFonts w:hint="default"/>
          <w:sz w:val="40"/>
          <w:szCs w:val="40"/>
          <w:lang w:val="en-PH"/>
        </w:rPr>
      </w:pPr>
    </w:p>
    <w:p w14:paraId="1EC40469">
      <w:pPr>
        <w:jc w:val="left"/>
        <w:rPr>
          <w:rFonts w:hint="default"/>
          <w:sz w:val="40"/>
          <w:szCs w:val="40"/>
          <w:lang w:val="en-PH"/>
        </w:rPr>
      </w:pPr>
    </w:p>
    <w:p w14:paraId="2EC32F29">
      <w:pPr>
        <w:jc w:val="left"/>
        <w:rPr>
          <w:rFonts w:hint="default"/>
          <w:sz w:val="40"/>
          <w:szCs w:val="40"/>
          <w:lang w:val="en-PH"/>
        </w:rPr>
      </w:pPr>
    </w:p>
    <w:p w14:paraId="478C970B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Game 3 ©</w:t>
      </w:r>
    </w:p>
    <w:p w14:paraId="2B5FB10F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-Bibit</w:t>
      </w:r>
    </w:p>
    <w:p w14:paraId="789494CF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-Olmo</w:t>
      </w:r>
    </w:p>
    <w:p w14:paraId="5DF4C5C6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-Bravo</w:t>
      </w:r>
    </w:p>
    <w:p w14:paraId="528DC817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-Ramos</w:t>
      </w:r>
    </w:p>
    <w:p w14:paraId="4EF7A399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-Delatorre</w:t>
      </w:r>
    </w:p>
    <w:p w14:paraId="7CACE47C">
      <w:pPr>
        <w:jc w:val="left"/>
        <w:rPr>
          <w:rFonts w:hint="default"/>
          <w:sz w:val="40"/>
          <w:szCs w:val="40"/>
          <w:lang w:val="en-PH"/>
        </w:rPr>
      </w:pPr>
    </w:p>
    <w:p w14:paraId="4362B956">
      <w:pPr>
        <w:jc w:val="left"/>
        <w:rPr>
          <w:rFonts w:hint="default"/>
          <w:sz w:val="40"/>
          <w:szCs w:val="40"/>
          <w:lang w:val="en-PH"/>
        </w:rPr>
      </w:pPr>
    </w:p>
    <w:p w14:paraId="3D828EB4">
      <w:pPr>
        <w:jc w:val="left"/>
        <w:rPr>
          <w:rFonts w:hint="default"/>
          <w:sz w:val="40"/>
          <w:szCs w:val="40"/>
          <w:lang w:val="en-PH"/>
        </w:rPr>
      </w:pPr>
    </w:p>
    <w:p w14:paraId="2901C6EB">
      <w:pPr>
        <w:jc w:val="left"/>
        <w:rPr>
          <w:rFonts w:hint="default"/>
          <w:sz w:val="40"/>
          <w:szCs w:val="40"/>
          <w:lang w:val="en-PH"/>
        </w:rPr>
      </w:pPr>
    </w:p>
    <w:p w14:paraId="1B1E1F4B">
      <w:pPr>
        <w:jc w:val="left"/>
        <w:rPr>
          <w:rFonts w:hint="default"/>
          <w:sz w:val="40"/>
          <w:szCs w:val="40"/>
          <w:lang w:val="en-PH"/>
        </w:rPr>
      </w:pPr>
    </w:p>
    <w:p w14:paraId="2D29AF49">
      <w:pPr>
        <w:jc w:val="left"/>
        <w:rPr>
          <w:rFonts w:hint="default"/>
          <w:sz w:val="40"/>
          <w:szCs w:val="40"/>
          <w:lang w:val="en-PH"/>
        </w:rPr>
      </w:pPr>
    </w:p>
    <w:p w14:paraId="2AC96B2A">
      <w:pPr>
        <w:jc w:val="left"/>
        <w:rPr>
          <w:rFonts w:hint="default"/>
          <w:sz w:val="40"/>
          <w:szCs w:val="40"/>
          <w:lang w:val="en-PH"/>
        </w:rPr>
      </w:pPr>
    </w:p>
    <w:p w14:paraId="1F850623">
      <w:pPr>
        <w:jc w:val="left"/>
        <w:rPr>
          <w:rFonts w:hint="default"/>
          <w:sz w:val="40"/>
          <w:szCs w:val="40"/>
          <w:lang w:val="en-PH"/>
        </w:rPr>
      </w:pPr>
    </w:p>
    <w:p w14:paraId="5A7FD649">
      <w:pPr>
        <w:jc w:val="left"/>
        <w:rPr>
          <w:rFonts w:hint="default"/>
          <w:sz w:val="40"/>
          <w:szCs w:val="40"/>
          <w:lang w:val="en-PH"/>
        </w:rPr>
      </w:pPr>
    </w:p>
    <w:p w14:paraId="47EE491A">
      <w:pPr>
        <w:jc w:val="left"/>
        <w:rPr>
          <w:rFonts w:hint="default"/>
          <w:sz w:val="40"/>
          <w:szCs w:val="40"/>
          <w:lang w:val="en-PH"/>
        </w:rPr>
      </w:pPr>
    </w:p>
    <w:p w14:paraId="730566EB">
      <w:pPr>
        <w:jc w:val="left"/>
        <w:rPr>
          <w:rFonts w:hint="default"/>
          <w:sz w:val="40"/>
          <w:szCs w:val="40"/>
          <w:lang w:val="en-PH"/>
        </w:rPr>
      </w:pPr>
    </w:p>
    <w:p w14:paraId="5923F65D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 xml:space="preserve">Game 4 (D) </w:t>
      </w:r>
      <w:r>
        <w:rPr>
          <w:rFonts w:hint="default"/>
          <w:sz w:val="36"/>
          <w:szCs w:val="36"/>
          <w:lang w:val="en-PH"/>
        </w:rPr>
        <w:t>-Verdadero</w:t>
      </w:r>
    </w:p>
    <w:p w14:paraId="3944C988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Cunanan</w:t>
      </w:r>
    </w:p>
    <w:p w14:paraId="2E25C694">
      <w:pPr>
        <w:jc w:val="left"/>
        <w:rPr>
          <w:rFonts w:hint="default"/>
          <w:sz w:val="32"/>
          <w:szCs w:val="32"/>
          <w:lang w:val="en-PH"/>
        </w:rPr>
      </w:pPr>
      <w:r>
        <w:rPr>
          <w:rFonts w:hint="default"/>
          <w:sz w:val="32"/>
          <w:szCs w:val="32"/>
          <w:lang w:val="en-PH"/>
        </w:rPr>
        <w:t>- Almodiente</w:t>
      </w:r>
    </w:p>
    <w:p w14:paraId="2E6A288E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-Alba</w:t>
      </w:r>
    </w:p>
    <w:p w14:paraId="543E8FEF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Teodosio</w:t>
      </w:r>
    </w:p>
    <w:p w14:paraId="1C2CD876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Briones</w:t>
      </w:r>
    </w:p>
    <w:p w14:paraId="34401F16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-Asis</w:t>
      </w:r>
    </w:p>
    <w:p w14:paraId="6424CEB3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Diestro</w:t>
      </w:r>
    </w:p>
    <w:p w14:paraId="1CEF651C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 Dilao</w:t>
      </w:r>
    </w:p>
    <w:p w14:paraId="396E9435">
      <w:pPr>
        <w:jc w:val="left"/>
        <w:rPr>
          <w:rFonts w:hint="default"/>
          <w:sz w:val="40"/>
          <w:szCs w:val="40"/>
          <w:lang w:val="en-PH"/>
        </w:rPr>
      </w:pPr>
      <w:r>
        <w:rPr>
          <w:rFonts w:hint="default"/>
          <w:sz w:val="40"/>
          <w:szCs w:val="40"/>
          <w:lang w:val="en-PH"/>
        </w:rPr>
        <w:t>-Jago</w:t>
      </w:r>
    </w:p>
    <w:sectPr>
      <w:pgSz w:w="11906" w:h="16838"/>
      <w:pgMar w:top="1440" w:right="1800" w:bottom="1440" w:left="1800" w:header="720" w:footer="720" w:gutter="0"/>
      <w:cols w:space="427" w:num="4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D14EAF"/>
    <w:rsid w:val="28D1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2025-12-11T02:36:00Z</dcterms:created>
  <dc:creator>Zaecyra</dc:creator>
  <cp:lastModifiedBy>Zaecyra</cp:lastModifiedBy>
  <dcterms:modified xsi:type="dcterms:W3CDTF">2025-12-11T04:13:49Z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E796243F86364CE38CAD816ED1599898_11</vt:lpwstr>
  </property>
</Properties>
</file>