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55" w:type="dxa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2"/>
        <w:gridCol w:w="7713"/>
      </w:tblGrid>
      <w:tr w:rsidR="00CD7CE9" w:rsidTr="00CD7CE9">
        <w:tblPrEx>
          <w:tblCellMar>
            <w:top w:w="0" w:type="dxa"/>
            <w:bottom w:w="0" w:type="dxa"/>
          </w:tblCellMar>
        </w:tblPrEx>
        <w:trPr>
          <w:trHeight w:val="637"/>
        </w:trPr>
        <w:tc>
          <w:tcPr>
            <w:tcW w:w="9055" w:type="dxa"/>
            <w:gridSpan w:val="2"/>
          </w:tcPr>
          <w:p w:rsidR="00CD7CE9" w:rsidRPr="00DD563D" w:rsidRDefault="00CD7CE9" w:rsidP="00DD56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0" w:colLast="0"/>
            <w:r w:rsidRPr="00DD563D">
              <w:rPr>
                <w:rFonts w:ascii="Arial" w:hAnsi="Arial" w:cs="Arial"/>
                <w:b/>
                <w:sz w:val="24"/>
                <w:szCs w:val="24"/>
              </w:rPr>
              <w:t>Cronograma</w:t>
            </w:r>
          </w:p>
        </w:tc>
      </w:tr>
      <w:tr w:rsidR="00CD7CE9" w:rsidTr="00CD7CE9">
        <w:tblPrEx>
          <w:tblCellMar>
            <w:top w:w="0" w:type="dxa"/>
            <w:bottom w:w="0" w:type="dxa"/>
          </w:tblCellMar>
        </w:tblPrEx>
        <w:trPr>
          <w:trHeight w:val="803"/>
        </w:trPr>
        <w:tc>
          <w:tcPr>
            <w:tcW w:w="1329" w:type="dxa"/>
          </w:tcPr>
          <w:p w:rsidR="00CD7CE9" w:rsidRPr="00DD563D" w:rsidRDefault="00CD7CE9" w:rsidP="00DD563D">
            <w:pPr>
              <w:rPr>
                <w:rFonts w:ascii="Arial" w:hAnsi="Arial" w:cs="Arial"/>
                <w:sz w:val="24"/>
                <w:szCs w:val="24"/>
              </w:rPr>
            </w:pPr>
          </w:p>
          <w:p w:rsidR="00CD7CE9" w:rsidRPr="00DD563D" w:rsidRDefault="0027746B" w:rsidP="00DD563D">
            <w:pPr>
              <w:rPr>
                <w:rFonts w:ascii="Arial" w:hAnsi="Arial" w:cs="Arial"/>
                <w:sz w:val="24"/>
                <w:szCs w:val="24"/>
              </w:rPr>
            </w:pPr>
            <w:r w:rsidRPr="00DD563D">
              <w:rPr>
                <w:rFonts w:ascii="Arial" w:hAnsi="Arial" w:cs="Arial"/>
                <w:sz w:val="24"/>
                <w:szCs w:val="24"/>
              </w:rPr>
              <w:t>25/11</w:t>
            </w:r>
            <w:r w:rsidR="00CD7CE9" w:rsidRPr="00DD563D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  <w:tc>
          <w:tcPr>
            <w:tcW w:w="7726" w:type="dxa"/>
          </w:tcPr>
          <w:p w:rsidR="00CD7CE9" w:rsidRPr="00DD563D" w:rsidRDefault="0027746B" w:rsidP="00DD563D">
            <w:pPr>
              <w:rPr>
                <w:rFonts w:ascii="Arial" w:hAnsi="Arial" w:cs="Arial"/>
                <w:sz w:val="24"/>
                <w:szCs w:val="24"/>
              </w:rPr>
            </w:pPr>
            <w:r w:rsidRPr="00DD563D">
              <w:rPr>
                <w:rFonts w:ascii="Arial" w:hAnsi="Arial" w:cs="Arial"/>
                <w:sz w:val="24"/>
                <w:szCs w:val="24"/>
              </w:rPr>
              <w:t>Toda a equipe foi para a reunião com o cliente para levantarmos os requisitos para o desenvolvimento software, demoramos 40 minutos  de reunião.</w:t>
            </w:r>
          </w:p>
        </w:tc>
      </w:tr>
      <w:tr w:rsidR="00CD7CE9" w:rsidTr="00CD7CE9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329" w:type="dxa"/>
          </w:tcPr>
          <w:p w:rsidR="00CD7CE9" w:rsidRPr="00DD563D" w:rsidRDefault="0027746B" w:rsidP="00DD563D">
            <w:pPr>
              <w:rPr>
                <w:rFonts w:ascii="Arial" w:hAnsi="Arial" w:cs="Arial"/>
                <w:sz w:val="24"/>
                <w:szCs w:val="24"/>
              </w:rPr>
            </w:pPr>
            <w:r w:rsidRPr="00DD563D">
              <w:rPr>
                <w:rFonts w:ascii="Arial" w:hAnsi="Arial" w:cs="Arial"/>
                <w:sz w:val="24"/>
                <w:szCs w:val="24"/>
              </w:rPr>
              <w:t>26/11/2019</w:t>
            </w:r>
          </w:p>
        </w:tc>
        <w:tc>
          <w:tcPr>
            <w:tcW w:w="7726" w:type="dxa"/>
          </w:tcPr>
          <w:p w:rsidR="00CD7CE9" w:rsidRPr="00DD563D" w:rsidRDefault="0027746B" w:rsidP="00DD563D">
            <w:pPr>
              <w:rPr>
                <w:rFonts w:ascii="Arial" w:hAnsi="Arial" w:cs="Arial"/>
                <w:sz w:val="24"/>
                <w:szCs w:val="24"/>
              </w:rPr>
            </w:pPr>
            <w:r w:rsidRPr="00DD563D">
              <w:rPr>
                <w:rFonts w:ascii="Arial" w:hAnsi="Arial" w:cs="Arial"/>
                <w:sz w:val="24"/>
                <w:szCs w:val="24"/>
              </w:rPr>
              <w:t xml:space="preserve">Neste dia a colaboradora </w:t>
            </w:r>
            <w:proofErr w:type="spellStart"/>
            <w:r w:rsidRPr="00DD563D">
              <w:rPr>
                <w:rFonts w:ascii="Arial" w:hAnsi="Arial" w:cs="Arial"/>
                <w:sz w:val="24"/>
                <w:szCs w:val="24"/>
              </w:rPr>
              <w:t>Lorraine</w:t>
            </w:r>
            <w:proofErr w:type="spellEnd"/>
            <w:r w:rsidRPr="00DD563D">
              <w:rPr>
                <w:rFonts w:ascii="Arial" w:hAnsi="Arial" w:cs="Arial"/>
                <w:sz w:val="24"/>
                <w:szCs w:val="24"/>
              </w:rPr>
              <w:t xml:space="preserve"> realizou a montagem do diagrama de caso de uso</w:t>
            </w:r>
            <w:r w:rsidR="00DD563D" w:rsidRPr="00DD563D">
              <w:rPr>
                <w:rFonts w:ascii="Arial" w:hAnsi="Arial" w:cs="Arial"/>
                <w:sz w:val="24"/>
                <w:szCs w:val="24"/>
              </w:rPr>
              <w:t>, demorou-se uma hora</w:t>
            </w:r>
            <w:r w:rsidRPr="00DD56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D7CE9" w:rsidTr="00CD7CE9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329" w:type="dxa"/>
          </w:tcPr>
          <w:p w:rsidR="00CD7CE9" w:rsidRPr="00DD563D" w:rsidRDefault="0027746B" w:rsidP="00DD563D">
            <w:pPr>
              <w:rPr>
                <w:rFonts w:ascii="Arial" w:hAnsi="Arial" w:cs="Arial"/>
                <w:sz w:val="24"/>
                <w:szCs w:val="24"/>
              </w:rPr>
            </w:pPr>
            <w:r w:rsidRPr="00DD563D">
              <w:rPr>
                <w:rFonts w:ascii="Arial" w:hAnsi="Arial" w:cs="Arial"/>
                <w:sz w:val="24"/>
                <w:szCs w:val="24"/>
              </w:rPr>
              <w:t>27/11/2019</w:t>
            </w:r>
          </w:p>
        </w:tc>
        <w:tc>
          <w:tcPr>
            <w:tcW w:w="7726" w:type="dxa"/>
          </w:tcPr>
          <w:p w:rsidR="00CD7CE9" w:rsidRPr="00DD563D" w:rsidRDefault="0027746B" w:rsidP="00DD563D">
            <w:pPr>
              <w:rPr>
                <w:rFonts w:ascii="Arial" w:hAnsi="Arial" w:cs="Arial"/>
                <w:sz w:val="24"/>
                <w:szCs w:val="24"/>
              </w:rPr>
            </w:pPr>
            <w:r w:rsidRPr="00DD563D">
              <w:rPr>
                <w:rFonts w:ascii="Arial" w:hAnsi="Arial" w:cs="Arial"/>
                <w:sz w:val="24"/>
                <w:szCs w:val="24"/>
              </w:rPr>
              <w:t>Toda a equipe se reuniu novamente com o cliente para mostrarmos uma prototipação de interação com o sistema e fizemos as alterações que o cliente requisitou, demoramos 50 minutos.</w:t>
            </w:r>
          </w:p>
        </w:tc>
      </w:tr>
      <w:tr w:rsidR="00CD7CE9" w:rsidTr="00CD7CE9">
        <w:tblPrEx>
          <w:tblCellMar>
            <w:top w:w="0" w:type="dxa"/>
            <w:bottom w:w="0" w:type="dxa"/>
          </w:tblCellMar>
        </w:tblPrEx>
        <w:trPr>
          <w:trHeight w:val="872"/>
        </w:trPr>
        <w:tc>
          <w:tcPr>
            <w:tcW w:w="1329" w:type="dxa"/>
          </w:tcPr>
          <w:p w:rsidR="00CD7CE9" w:rsidRPr="00DD563D" w:rsidRDefault="0027746B" w:rsidP="00DD563D">
            <w:pPr>
              <w:rPr>
                <w:rFonts w:ascii="Arial" w:hAnsi="Arial" w:cs="Arial"/>
                <w:sz w:val="24"/>
                <w:szCs w:val="24"/>
              </w:rPr>
            </w:pPr>
            <w:r w:rsidRPr="00DD563D">
              <w:rPr>
                <w:rFonts w:ascii="Arial" w:hAnsi="Arial" w:cs="Arial"/>
                <w:sz w:val="24"/>
                <w:szCs w:val="24"/>
              </w:rPr>
              <w:t>28/11/2019</w:t>
            </w:r>
          </w:p>
          <w:p w:rsidR="0027746B" w:rsidRPr="00DD563D" w:rsidRDefault="0027746B" w:rsidP="00DD563D">
            <w:pPr>
              <w:rPr>
                <w:rFonts w:ascii="Arial" w:hAnsi="Arial" w:cs="Arial"/>
                <w:sz w:val="24"/>
                <w:szCs w:val="24"/>
              </w:rPr>
            </w:pPr>
            <w:r w:rsidRPr="00DD563D">
              <w:rPr>
                <w:rFonts w:ascii="Arial" w:hAnsi="Arial" w:cs="Arial"/>
                <w:sz w:val="24"/>
                <w:szCs w:val="24"/>
              </w:rPr>
              <w:t>Ate</w:t>
            </w:r>
          </w:p>
          <w:p w:rsidR="0027746B" w:rsidRPr="00DD563D" w:rsidRDefault="0027746B" w:rsidP="00DD563D">
            <w:pPr>
              <w:rPr>
                <w:rFonts w:ascii="Arial" w:hAnsi="Arial" w:cs="Arial"/>
                <w:sz w:val="24"/>
                <w:szCs w:val="24"/>
              </w:rPr>
            </w:pPr>
            <w:r w:rsidRPr="00DD563D">
              <w:rPr>
                <w:rFonts w:ascii="Arial" w:hAnsi="Arial" w:cs="Arial"/>
                <w:sz w:val="24"/>
                <w:szCs w:val="24"/>
              </w:rPr>
              <w:t>05/12/2019</w:t>
            </w:r>
          </w:p>
        </w:tc>
        <w:tc>
          <w:tcPr>
            <w:tcW w:w="7726" w:type="dxa"/>
          </w:tcPr>
          <w:p w:rsidR="00CD7CE9" w:rsidRPr="00DD563D" w:rsidRDefault="0027746B" w:rsidP="00DD563D">
            <w:pPr>
              <w:rPr>
                <w:rFonts w:ascii="Arial" w:hAnsi="Arial" w:cs="Arial"/>
                <w:sz w:val="24"/>
                <w:szCs w:val="24"/>
              </w:rPr>
            </w:pPr>
            <w:r w:rsidRPr="00DD563D">
              <w:rPr>
                <w:rFonts w:ascii="Arial" w:hAnsi="Arial" w:cs="Arial"/>
                <w:sz w:val="24"/>
                <w:szCs w:val="24"/>
              </w:rPr>
              <w:t xml:space="preserve">As colaboradoras Debora e Amanda fizeram toda a documentação do software </w:t>
            </w:r>
            <w:r w:rsidR="00DD563D" w:rsidRPr="00DD563D">
              <w:rPr>
                <w:rFonts w:ascii="Arial" w:hAnsi="Arial" w:cs="Arial"/>
                <w:sz w:val="24"/>
                <w:szCs w:val="24"/>
              </w:rPr>
              <w:t xml:space="preserve">de acordo com a </w:t>
            </w:r>
            <w:proofErr w:type="spellStart"/>
            <w:r w:rsidR="00DD563D" w:rsidRPr="00DD563D">
              <w:rPr>
                <w:rFonts w:ascii="Arial" w:hAnsi="Arial" w:cs="Arial"/>
                <w:sz w:val="24"/>
                <w:szCs w:val="24"/>
              </w:rPr>
              <w:t>elicitação</w:t>
            </w:r>
            <w:proofErr w:type="spellEnd"/>
            <w:r w:rsidR="00DD563D" w:rsidRPr="00DD563D">
              <w:rPr>
                <w:rFonts w:ascii="Arial" w:hAnsi="Arial" w:cs="Arial"/>
                <w:sz w:val="24"/>
                <w:szCs w:val="24"/>
              </w:rPr>
              <w:t xml:space="preserve"> levantada juntamente com o cliente e o diagrama de caso de uso.</w:t>
            </w:r>
          </w:p>
        </w:tc>
      </w:tr>
      <w:tr w:rsidR="00CD7CE9" w:rsidTr="00CD7CE9">
        <w:tblPrEx>
          <w:tblCellMar>
            <w:top w:w="0" w:type="dxa"/>
            <w:bottom w:w="0" w:type="dxa"/>
          </w:tblCellMar>
        </w:tblPrEx>
        <w:trPr>
          <w:trHeight w:val="872"/>
        </w:trPr>
        <w:tc>
          <w:tcPr>
            <w:tcW w:w="1329" w:type="dxa"/>
          </w:tcPr>
          <w:p w:rsidR="00CD7CE9" w:rsidRPr="00DD563D" w:rsidRDefault="00DD563D" w:rsidP="00DD563D">
            <w:pPr>
              <w:rPr>
                <w:rFonts w:ascii="Arial" w:hAnsi="Arial" w:cs="Arial"/>
                <w:sz w:val="24"/>
                <w:szCs w:val="24"/>
              </w:rPr>
            </w:pPr>
            <w:r w:rsidRPr="00DD563D">
              <w:rPr>
                <w:rFonts w:ascii="Arial" w:hAnsi="Arial" w:cs="Arial"/>
                <w:sz w:val="24"/>
                <w:szCs w:val="24"/>
              </w:rPr>
              <w:t>06/12/2019</w:t>
            </w:r>
          </w:p>
        </w:tc>
        <w:tc>
          <w:tcPr>
            <w:tcW w:w="7726" w:type="dxa"/>
          </w:tcPr>
          <w:p w:rsidR="00CD7CE9" w:rsidRPr="00DD563D" w:rsidRDefault="00DD563D" w:rsidP="00DD563D">
            <w:pPr>
              <w:rPr>
                <w:rFonts w:ascii="Arial" w:hAnsi="Arial" w:cs="Arial"/>
                <w:sz w:val="24"/>
                <w:szCs w:val="24"/>
              </w:rPr>
            </w:pPr>
            <w:r w:rsidRPr="00DD563D">
              <w:rPr>
                <w:rFonts w:ascii="Arial" w:hAnsi="Arial" w:cs="Arial"/>
                <w:sz w:val="24"/>
                <w:szCs w:val="24"/>
              </w:rPr>
              <w:t xml:space="preserve">A colaboradora </w:t>
            </w:r>
            <w:proofErr w:type="spellStart"/>
            <w:r w:rsidRPr="00DD563D">
              <w:rPr>
                <w:rFonts w:ascii="Arial" w:hAnsi="Arial" w:cs="Arial"/>
                <w:sz w:val="24"/>
                <w:szCs w:val="24"/>
              </w:rPr>
              <w:t>Lorraine</w:t>
            </w:r>
            <w:proofErr w:type="spellEnd"/>
            <w:r w:rsidRPr="00DD563D">
              <w:rPr>
                <w:rFonts w:ascii="Arial" w:hAnsi="Arial" w:cs="Arial"/>
                <w:sz w:val="24"/>
                <w:szCs w:val="24"/>
              </w:rPr>
              <w:t xml:space="preserve"> realizou a montagem das telas para colocar no documento juntamente com a documentação das telas, demorou-se  7 horas.</w:t>
            </w:r>
          </w:p>
        </w:tc>
      </w:tr>
      <w:tr w:rsidR="00CD7CE9" w:rsidTr="00CD7CE9">
        <w:tblPrEx>
          <w:tblCellMar>
            <w:top w:w="0" w:type="dxa"/>
            <w:bottom w:w="0" w:type="dxa"/>
          </w:tblCellMar>
        </w:tblPrEx>
        <w:trPr>
          <w:trHeight w:val="831"/>
        </w:trPr>
        <w:tc>
          <w:tcPr>
            <w:tcW w:w="1329" w:type="dxa"/>
            <w:tcBorders>
              <w:bottom w:val="single" w:sz="4" w:space="0" w:color="auto"/>
            </w:tcBorders>
          </w:tcPr>
          <w:p w:rsidR="00CD7CE9" w:rsidRPr="00DD563D" w:rsidRDefault="00DD563D" w:rsidP="00DD563D">
            <w:pPr>
              <w:rPr>
                <w:rFonts w:ascii="Arial" w:hAnsi="Arial" w:cs="Arial"/>
                <w:sz w:val="24"/>
                <w:szCs w:val="24"/>
              </w:rPr>
            </w:pPr>
            <w:r w:rsidRPr="00DD563D">
              <w:rPr>
                <w:rFonts w:ascii="Arial" w:hAnsi="Arial" w:cs="Arial"/>
                <w:sz w:val="24"/>
                <w:szCs w:val="24"/>
              </w:rPr>
              <w:t>07/12/2019</w:t>
            </w:r>
          </w:p>
        </w:tc>
        <w:tc>
          <w:tcPr>
            <w:tcW w:w="7726" w:type="dxa"/>
          </w:tcPr>
          <w:p w:rsidR="00CD7CE9" w:rsidRPr="00DD563D" w:rsidRDefault="00DD563D" w:rsidP="00DD563D">
            <w:pPr>
              <w:rPr>
                <w:rFonts w:ascii="Arial" w:hAnsi="Arial" w:cs="Arial"/>
                <w:sz w:val="24"/>
                <w:szCs w:val="24"/>
              </w:rPr>
            </w:pPr>
            <w:r w:rsidRPr="00DD563D">
              <w:rPr>
                <w:rFonts w:ascii="Arial" w:hAnsi="Arial" w:cs="Arial"/>
                <w:sz w:val="24"/>
                <w:szCs w:val="24"/>
              </w:rPr>
              <w:t xml:space="preserve">A colaboradora </w:t>
            </w:r>
            <w:proofErr w:type="spellStart"/>
            <w:r w:rsidRPr="00DD563D">
              <w:rPr>
                <w:rFonts w:ascii="Arial" w:hAnsi="Arial" w:cs="Arial"/>
                <w:sz w:val="24"/>
                <w:szCs w:val="24"/>
              </w:rPr>
              <w:t>Lorraine</w:t>
            </w:r>
            <w:proofErr w:type="spellEnd"/>
            <w:r w:rsidRPr="00DD563D">
              <w:rPr>
                <w:rFonts w:ascii="Arial" w:hAnsi="Arial" w:cs="Arial"/>
                <w:sz w:val="24"/>
                <w:szCs w:val="24"/>
              </w:rPr>
              <w:t xml:space="preserve"> fez a prototipação das telas mesclando ao bando de dados, demorou-se 10 horas.</w:t>
            </w:r>
          </w:p>
        </w:tc>
      </w:tr>
      <w:bookmarkEnd w:id="0"/>
    </w:tbl>
    <w:p w:rsidR="00A83D9D" w:rsidRPr="00CD7CE9" w:rsidRDefault="00A83D9D" w:rsidP="00CD7CE9"/>
    <w:sectPr w:rsidR="00A83D9D" w:rsidRPr="00CD7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E9"/>
    <w:rsid w:val="0027746B"/>
    <w:rsid w:val="00A83D9D"/>
    <w:rsid w:val="00CD7CE9"/>
    <w:rsid w:val="00D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4C75"/>
  <w15:chartTrackingRefBased/>
  <w15:docId w15:val="{B6011F0E-42AB-454F-AF08-3C7510E5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SEEMG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SEEMG</dc:creator>
  <cp:keywords/>
  <dc:description/>
  <cp:lastModifiedBy>SEEMG</cp:lastModifiedBy>
  <cp:revision>1</cp:revision>
  <dcterms:created xsi:type="dcterms:W3CDTF">2019-12-09T13:54:00Z</dcterms:created>
  <dcterms:modified xsi:type="dcterms:W3CDTF">2019-12-09T14:23:00Z</dcterms:modified>
</cp:coreProperties>
</file>