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Pr="00C565CB" w:rsidRDefault="006B6E3E">
      <w:pPr>
        <w:pStyle w:val="Puesto"/>
        <w:rPr>
          <w:noProof/>
          <w:lang w:val="es-ES"/>
        </w:rPr>
      </w:pPr>
      <w:r>
        <w:rPr>
          <w:rFonts w:ascii="Corbel" w:hAnsi="Corbel"/>
          <w:noProof/>
          <w:color w:val="099BDD"/>
          <w:lang w:val="es-ES"/>
        </w:rPr>
        <w:t>Entregable semana 2</w:t>
      </w:r>
    </w:p>
    <w:p w:rsidR="00D529AB" w:rsidRPr="00C565CB" w:rsidRDefault="006B6E3E">
      <w:pPr>
        <w:pStyle w:val="Ttulo1"/>
        <w:rPr>
          <w:noProof/>
          <w:lang w:val="es-ES"/>
        </w:rPr>
      </w:pPr>
      <w:bookmarkStart w:id="0" w:name="_Toc425794198"/>
      <w:r>
        <w:rPr>
          <w:rFonts w:ascii="Corbel" w:hAnsi="Corbel"/>
          <w:noProof/>
          <w:color w:val="FFFFFF"/>
          <w:lang w:val="es-ES"/>
        </w:rPr>
        <w:t>Dercat, diagrama de frujo de datos, uml</w:t>
      </w:r>
      <w:bookmarkEnd w:id="0"/>
    </w:p>
    <w:p w:rsidR="00D529AB" w:rsidRDefault="006B6E3E">
      <w:pPr>
        <w:rPr>
          <w:rFonts w:ascii="Corbel" w:hAnsi="Corbel"/>
          <w:noProof/>
          <w:lang w:val="es-ES"/>
        </w:rPr>
      </w:pPr>
      <w:r>
        <w:rPr>
          <w:rFonts w:ascii="Corbel" w:hAnsi="Corbel"/>
          <w:noProof/>
          <w:lang w:val="es-ES"/>
        </w:rPr>
        <w:t xml:space="preserve">Este documento da un informe detallado de </w:t>
      </w:r>
      <w:r w:rsidR="00E0080A">
        <w:rPr>
          <w:rFonts w:ascii="Corbel" w:hAnsi="Corbel"/>
          <w:noProof/>
          <w:lang w:val="es-ES"/>
        </w:rPr>
        <w:t>lo trabajo en la semana dos se seminario de Analisis y Desarrollo para ello se utilizaron herramientas case como:</w:t>
      </w:r>
    </w:p>
    <w:p w:rsidR="00E0080A" w:rsidRPr="00E0080A" w:rsidRDefault="00E0080A" w:rsidP="00E0080A">
      <w:pPr>
        <w:pStyle w:val="Prrafodelista"/>
        <w:numPr>
          <w:ilvl w:val="0"/>
          <w:numId w:val="4"/>
        </w:numPr>
        <w:rPr>
          <w:rFonts w:ascii="Corbel" w:hAnsi="Corbel"/>
          <w:noProof/>
          <w:lang w:val="es-ES"/>
        </w:rPr>
      </w:pPr>
      <w:r w:rsidRPr="00E0080A">
        <w:rPr>
          <w:rFonts w:ascii="Corbel" w:hAnsi="Corbel"/>
          <w:noProof/>
          <w:lang w:val="es-ES"/>
        </w:rPr>
        <w:t>Pencil</w:t>
      </w:r>
    </w:p>
    <w:p w:rsidR="00E0080A" w:rsidRDefault="00E0080A" w:rsidP="00E0080A">
      <w:pPr>
        <w:pStyle w:val="Prrafodelista"/>
        <w:numPr>
          <w:ilvl w:val="0"/>
          <w:numId w:val="4"/>
        </w:numPr>
        <w:rPr>
          <w:rFonts w:ascii="Corbel" w:hAnsi="Corbel"/>
          <w:noProof/>
          <w:lang w:val="es-ES"/>
        </w:rPr>
      </w:pPr>
      <w:r w:rsidRPr="00E0080A">
        <w:rPr>
          <w:rFonts w:ascii="Corbel" w:hAnsi="Corbel"/>
          <w:noProof/>
          <w:lang w:val="es-ES"/>
        </w:rPr>
        <w:t>Argo Umg</w:t>
      </w:r>
    </w:p>
    <w:p w:rsidR="00E0080A" w:rsidRDefault="00E0080A" w:rsidP="00E0080A">
      <w:pPr>
        <w:rPr>
          <w:rFonts w:ascii="Corbel" w:hAnsi="Corbel"/>
          <w:noProof/>
          <w:lang w:val="es-ES"/>
        </w:rPr>
      </w:pPr>
      <w:r>
        <w:rPr>
          <w:rFonts w:ascii="Corbel" w:hAnsi="Corbel"/>
          <w:noProof/>
          <w:lang w:val="es-ES"/>
        </w:rPr>
        <w:t>Ambas utilizadas para el mejor desempeño de las tareas que fueron establedidas en el cronograma de actividades.</w:t>
      </w:r>
    </w:p>
    <w:p w:rsidR="00E0080A" w:rsidRDefault="00E0080A" w:rsidP="00E0080A">
      <w:pPr>
        <w:rPr>
          <w:rFonts w:ascii="Corbel" w:hAnsi="Corbel"/>
          <w:noProof/>
          <w:lang w:val="es-ES"/>
        </w:rPr>
      </w:pPr>
    </w:p>
    <w:p w:rsidR="00E0080A" w:rsidRPr="00E0080A" w:rsidRDefault="00E0080A" w:rsidP="00E0080A">
      <w:pPr>
        <w:rPr>
          <w:rFonts w:ascii="Corbel" w:hAnsi="Corbel"/>
          <w:noProof/>
          <w:lang w:val="es-ES"/>
        </w:rPr>
      </w:pPr>
    </w:p>
    <w:p w:rsidR="00E0080A" w:rsidRDefault="00E0080A">
      <w:pPr>
        <w:rPr>
          <w:rFonts w:ascii="Corbel" w:hAnsi="Corbel"/>
          <w:noProof/>
          <w:lang w:val="es-ES"/>
        </w:rPr>
      </w:pPr>
    </w:p>
    <w:p w:rsidR="00A301E5" w:rsidRDefault="00A301E5">
      <w:pPr>
        <w:rPr>
          <w:rFonts w:ascii="Corbel" w:hAnsi="Corbel"/>
          <w:noProof/>
          <w:lang w:val="es-ES"/>
        </w:rPr>
      </w:pPr>
      <w:r>
        <w:rPr>
          <w:rFonts w:ascii="Corbel" w:hAnsi="Corbel"/>
          <w:noProof/>
          <w:lang w:val="es-ES"/>
        </w:rPr>
        <w:t>Zayda Hernandez</w:t>
      </w:r>
    </w:p>
    <w:p w:rsidR="00A301E5" w:rsidRDefault="00A301E5">
      <w:pPr>
        <w:rPr>
          <w:rFonts w:ascii="Corbel" w:hAnsi="Corbel"/>
          <w:noProof/>
          <w:lang w:val="es-ES"/>
        </w:rPr>
      </w:pPr>
      <w:r>
        <w:rPr>
          <w:rFonts w:ascii="Corbel" w:hAnsi="Corbel"/>
          <w:noProof/>
          <w:lang w:val="es-ES"/>
        </w:rPr>
        <w:t>Edgar Carrera Alvarado</w:t>
      </w:r>
    </w:p>
    <w:p w:rsidR="00A301E5" w:rsidRDefault="00A301E5">
      <w:pPr>
        <w:rPr>
          <w:rFonts w:ascii="Corbel" w:hAnsi="Corbel"/>
          <w:noProof/>
          <w:lang w:val="es-ES"/>
        </w:rPr>
      </w:pPr>
      <w:r>
        <w:rPr>
          <w:rFonts w:ascii="Corbel" w:hAnsi="Corbel"/>
          <w:noProof/>
          <w:lang w:val="es-ES"/>
        </w:rPr>
        <w:t>Joseph Ajcan Barrientos</w:t>
      </w:r>
      <w:r>
        <w:rPr>
          <w:rFonts w:ascii="Corbel" w:hAnsi="Corbel"/>
          <w:noProof/>
          <w:lang w:val="es-ES"/>
        </w:rPr>
        <w:tab/>
        <w:t>0901-10-388</w:t>
      </w: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DF4963" w:rsidRDefault="00DF4963">
      <w:pPr>
        <w:rPr>
          <w:rFonts w:ascii="Corbel" w:hAnsi="Corbel"/>
          <w:noProof/>
          <w:lang w:val="es-ES"/>
        </w:rPr>
      </w:pPr>
    </w:p>
    <w:p w:rsidR="0088680B" w:rsidRDefault="0088680B" w:rsidP="0088680B">
      <w:pPr>
        <w:jc w:val="center"/>
        <w:rPr>
          <w:rFonts w:ascii="Corbel" w:hAnsi="Corbel"/>
          <w:noProof/>
          <w:lang w:val="es-ES"/>
        </w:rPr>
      </w:pPr>
      <w:r>
        <w:rPr>
          <w:rFonts w:ascii="Corbel" w:hAnsi="Corbel"/>
          <w:noProof/>
          <w:lang w:val="es-ES"/>
        </w:rPr>
        <w:t>Grupo # 6</w:t>
      </w:r>
    </w:p>
    <w:p w:rsidR="0088680B" w:rsidRDefault="0088680B" w:rsidP="0088680B">
      <w:pPr>
        <w:jc w:val="center"/>
        <w:rPr>
          <w:rFonts w:ascii="Corbel" w:hAnsi="Corbel"/>
          <w:noProof/>
          <w:lang w:val="es-ES"/>
        </w:rPr>
      </w:pPr>
      <w:r>
        <w:rPr>
          <w:rFonts w:ascii="Corbel" w:hAnsi="Corbel"/>
          <w:noProof/>
          <w:lang w:val="es-ES"/>
        </w:rPr>
        <w:t>Guatemala 27 de julio del 2015</w:t>
      </w:r>
    </w:p>
    <w:p w:rsidR="00DF4963" w:rsidRDefault="00DF4963" w:rsidP="0088680B">
      <w:pPr>
        <w:jc w:val="center"/>
        <w:rPr>
          <w:rFonts w:ascii="Corbel" w:hAnsi="Corbel"/>
          <w:noProof/>
          <w:lang w:val="es-ES"/>
        </w:rPr>
      </w:pPr>
    </w:p>
    <w:p w:rsidR="00DF4963" w:rsidRDefault="00DF4963" w:rsidP="0088680B">
      <w:pPr>
        <w:jc w:val="center"/>
        <w:rPr>
          <w:rFonts w:ascii="Corbel" w:hAnsi="Corbel"/>
          <w:noProof/>
          <w:lang w:val="es-ES"/>
        </w:rPr>
      </w:pPr>
    </w:p>
    <w:p w:rsidR="003A07E4" w:rsidRDefault="003A07E4">
      <w:pPr>
        <w:rPr>
          <w:rFonts w:asciiTheme="majorHAnsi" w:eastAsiaTheme="majorEastAsia" w:hAnsiTheme="majorHAnsi" w:cstheme="majorBidi"/>
          <w:caps/>
          <w:noProof/>
          <w:color w:val="FFFFFF" w:themeColor="background1"/>
          <w:spacing w:val="15"/>
          <w:lang w:val="es-ES"/>
        </w:rPr>
      </w:pPr>
      <w:r>
        <w:rPr>
          <w:noProof/>
          <w:lang w:val="es-ES"/>
        </w:rPr>
        <w:lastRenderedPageBreak/>
        <w:br w:type="page"/>
      </w:r>
    </w:p>
    <w:sdt>
      <w:sdtPr>
        <w:rPr>
          <w:lang w:val="es-ES"/>
        </w:rPr>
        <w:id w:val="1454827020"/>
        <w:docPartObj>
          <w:docPartGallery w:val="Table of Contents"/>
          <w:docPartUnique/>
        </w:docPartObj>
      </w:sdtPr>
      <w:sdtEndPr>
        <w:rPr>
          <w:rFonts w:asciiTheme="minorHAnsi" w:eastAsiaTheme="minorEastAsia" w:hAnsiTheme="minorHAnsi" w:cstheme="minorBidi"/>
          <w:b/>
          <w:bCs/>
          <w:caps w:val="0"/>
          <w:color w:val="auto"/>
          <w:spacing w:val="0"/>
        </w:rPr>
      </w:sdtEndPr>
      <w:sdtContent>
        <w:p w:rsidR="003A07E4" w:rsidRDefault="003A07E4">
          <w:pPr>
            <w:pStyle w:val="TtulodeTDC"/>
          </w:pPr>
          <w:r>
            <w:rPr>
              <w:lang w:val="es-ES"/>
            </w:rPr>
            <w:t>Contenido</w:t>
          </w:r>
        </w:p>
        <w:p w:rsidR="00FC5EE8" w:rsidRDefault="003A07E4">
          <w:pPr>
            <w:pStyle w:val="TDC1"/>
            <w:tabs>
              <w:tab w:val="right" w:leader="dot" w:pos="9350"/>
            </w:tabs>
            <w:rPr>
              <w:noProof/>
              <w:lang w:eastAsia="en-US"/>
            </w:rPr>
          </w:pPr>
          <w:r>
            <w:fldChar w:fldCharType="begin"/>
          </w:r>
          <w:r>
            <w:instrText xml:space="preserve"> TOC \o "1-3" \h \z \u </w:instrText>
          </w:r>
          <w:r>
            <w:fldChar w:fldCharType="separate"/>
          </w:r>
          <w:hyperlink w:anchor="_Toc425794198" w:history="1">
            <w:r w:rsidR="00FC5EE8" w:rsidRPr="00FA02E9">
              <w:rPr>
                <w:rStyle w:val="Hipervnculo"/>
                <w:rFonts w:ascii="Corbel" w:hAnsi="Corbel"/>
                <w:noProof/>
                <w:lang w:val="es-ES"/>
              </w:rPr>
              <w:t>Dercat, diagrama de frujo de datos, uml</w:t>
            </w:r>
            <w:r w:rsidR="00FC5EE8">
              <w:rPr>
                <w:noProof/>
                <w:webHidden/>
              </w:rPr>
              <w:tab/>
            </w:r>
            <w:r w:rsidR="00FC5EE8">
              <w:rPr>
                <w:noProof/>
                <w:webHidden/>
              </w:rPr>
              <w:fldChar w:fldCharType="begin"/>
            </w:r>
            <w:r w:rsidR="00FC5EE8">
              <w:rPr>
                <w:noProof/>
                <w:webHidden/>
              </w:rPr>
              <w:instrText xml:space="preserve"> PAGEREF _Toc425794198 \h </w:instrText>
            </w:r>
            <w:r w:rsidR="00FC5EE8">
              <w:rPr>
                <w:noProof/>
                <w:webHidden/>
              </w:rPr>
            </w:r>
            <w:r w:rsidR="00FC5EE8">
              <w:rPr>
                <w:noProof/>
                <w:webHidden/>
              </w:rPr>
              <w:fldChar w:fldCharType="separate"/>
            </w:r>
            <w:r w:rsidR="00FC5EE8">
              <w:rPr>
                <w:noProof/>
                <w:webHidden/>
              </w:rPr>
              <w:t>1</w:t>
            </w:r>
            <w:r w:rsidR="00FC5EE8">
              <w:rPr>
                <w:noProof/>
                <w:webHidden/>
              </w:rPr>
              <w:fldChar w:fldCharType="end"/>
            </w:r>
          </w:hyperlink>
        </w:p>
        <w:p w:rsidR="00FC5EE8" w:rsidRDefault="00FC5EE8">
          <w:pPr>
            <w:pStyle w:val="TDC1"/>
            <w:tabs>
              <w:tab w:val="right" w:leader="dot" w:pos="9350"/>
            </w:tabs>
            <w:rPr>
              <w:noProof/>
              <w:lang w:eastAsia="en-US"/>
            </w:rPr>
          </w:pPr>
          <w:hyperlink w:anchor="_Toc425794199" w:history="1">
            <w:r w:rsidRPr="00FA02E9">
              <w:rPr>
                <w:rStyle w:val="Hipervnculo"/>
                <w:noProof/>
                <w:lang w:val="es-ES"/>
              </w:rPr>
              <w:t>Autores</w:t>
            </w:r>
            <w:r>
              <w:rPr>
                <w:noProof/>
                <w:webHidden/>
              </w:rPr>
              <w:tab/>
            </w:r>
            <w:r>
              <w:rPr>
                <w:noProof/>
                <w:webHidden/>
              </w:rPr>
              <w:fldChar w:fldCharType="begin"/>
            </w:r>
            <w:r>
              <w:rPr>
                <w:noProof/>
                <w:webHidden/>
              </w:rPr>
              <w:instrText xml:space="preserve"> PAGEREF _Toc425794199 \h </w:instrText>
            </w:r>
            <w:r>
              <w:rPr>
                <w:noProof/>
                <w:webHidden/>
              </w:rPr>
            </w:r>
            <w:r>
              <w:rPr>
                <w:noProof/>
                <w:webHidden/>
              </w:rPr>
              <w:fldChar w:fldCharType="separate"/>
            </w:r>
            <w:r>
              <w:rPr>
                <w:noProof/>
                <w:webHidden/>
              </w:rPr>
              <w:t>4</w:t>
            </w:r>
            <w:r>
              <w:rPr>
                <w:noProof/>
                <w:webHidden/>
              </w:rPr>
              <w:fldChar w:fldCharType="end"/>
            </w:r>
          </w:hyperlink>
        </w:p>
        <w:p w:rsidR="00FC5EE8" w:rsidRDefault="00FC5EE8">
          <w:pPr>
            <w:pStyle w:val="TDC1"/>
            <w:tabs>
              <w:tab w:val="right" w:leader="dot" w:pos="9350"/>
            </w:tabs>
            <w:rPr>
              <w:noProof/>
              <w:lang w:eastAsia="en-US"/>
            </w:rPr>
          </w:pPr>
          <w:hyperlink w:anchor="_Toc425794200" w:history="1">
            <w:r w:rsidRPr="00FA02E9">
              <w:rPr>
                <w:rStyle w:val="Hipervnculo"/>
                <w:noProof/>
                <w:lang w:val="es-ES"/>
              </w:rPr>
              <w:t>Versiones</w:t>
            </w:r>
            <w:r>
              <w:rPr>
                <w:noProof/>
                <w:webHidden/>
              </w:rPr>
              <w:tab/>
            </w:r>
            <w:r>
              <w:rPr>
                <w:noProof/>
                <w:webHidden/>
              </w:rPr>
              <w:fldChar w:fldCharType="begin"/>
            </w:r>
            <w:r>
              <w:rPr>
                <w:noProof/>
                <w:webHidden/>
              </w:rPr>
              <w:instrText xml:space="preserve"> PAGEREF _Toc425794200 \h </w:instrText>
            </w:r>
            <w:r>
              <w:rPr>
                <w:noProof/>
                <w:webHidden/>
              </w:rPr>
            </w:r>
            <w:r>
              <w:rPr>
                <w:noProof/>
                <w:webHidden/>
              </w:rPr>
              <w:fldChar w:fldCharType="separate"/>
            </w:r>
            <w:r>
              <w:rPr>
                <w:noProof/>
                <w:webHidden/>
              </w:rPr>
              <w:t>4</w:t>
            </w:r>
            <w:r>
              <w:rPr>
                <w:noProof/>
                <w:webHidden/>
              </w:rPr>
              <w:fldChar w:fldCharType="end"/>
            </w:r>
          </w:hyperlink>
        </w:p>
        <w:p w:rsidR="00FC5EE8" w:rsidRDefault="00FC5EE8">
          <w:pPr>
            <w:pStyle w:val="TDC1"/>
            <w:tabs>
              <w:tab w:val="right" w:leader="dot" w:pos="9350"/>
            </w:tabs>
            <w:rPr>
              <w:noProof/>
              <w:lang w:eastAsia="en-US"/>
            </w:rPr>
          </w:pPr>
          <w:hyperlink w:anchor="_Toc425794201" w:history="1">
            <w:r w:rsidRPr="00FA02E9">
              <w:rPr>
                <w:rStyle w:val="Hipervnculo"/>
                <w:noProof/>
                <w:lang w:val="es-ES"/>
              </w:rPr>
              <w:t>Conceptos Basicos</w:t>
            </w:r>
            <w:r>
              <w:rPr>
                <w:noProof/>
                <w:webHidden/>
              </w:rPr>
              <w:tab/>
            </w:r>
            <w:r>
              <w:rPr>
                <w:noProof/>
                <w:webHidden/>
              </w:rPr>
              <w:fldChar w:fldCharType="begin"/>
            </w:r>
            <w:r>
              <w:rPr>
                <w:noProof/>
                <w:webHidden/>
              </w:rPr>
              <w:instrText xml:space="preserve"> PAGEREF _Toc425794201 \h </w:instrText>
            </w:r>
            <w:r>
              <w:rPr>
                <w:noProof/>
                <w:webHidden/>
              </w:rPr>
            </w:r>
            <w:r>
              <w:rPr>
                <w:noProof/>
                <w:webHidden/>
              </w:rPr>
              <w:fldChar w:fldCharType="separate"/>
            </w:r>
            <w:r>
              <w:rPr>
                <w:noProof/>
                <w:webHidden/>
              </w:rPr>
              <w:t>5</w:t>
            </w:r>
            <w:r>
              <w:rPr>
                <w:noProof/>
                <w:webHidden/>
              </w:rPr>
              <w:fldChar w:fldCharType="end"/>
            </w:r>
          </w:hyperlink>
        </w:p>
        <w:p w:rsidR="00FC5EE8" w:rsidRDefault="00FC5EE8">
          <w:pPr>
            <w:pStyle w:val="TDC2"/>
            <w:tabs>
              <w:tab w:val="right" w:leader="dot" w:pos="9350"/>
            </w:tabs>
            <w:rPr>
              <w:noProof/>
              <w:lang w:eastAsia="en-US"/>
            </w:rPr>
          </w:pPr>
          <w:hyperlink w:anchor="_Toc425794202" w:history="1">
            <w:r w:rsidRPr="00FA02E9">
              <w:rPr>
                <w:rStyle w:val="Hipervnculo"/>
                <w:noProof/>
                <w:lang w:val="es-ES"/>
              </w:rPr>
              <w:t>Definicion Dercas</w:t>
            </w:r>
            <w:r>
              <w:rPr>
                <w:noProof/>
                <w:webHidden/>
              </w:rPr>
              <w:tab/>
            </w:r>
            <w:r>
              <w:rPr>
                <w:noProof/>
                <w:webHidden/>
              </w:rPr>
              <w:fldChar w:fldCharType="begin"/>
            </w:r>
            <w:r>
              <w:rPr>
                <w:noProof/>
                <w:webHidden/>
              </w:rPr>
              <w:instrText xml:space="preserve"> PAGEREF _Toc425794202 \h </w:instrText>
            </w:r>
            <w:r>
              <w:rPr>
                <w:noProof/>
                <w:webHidden/>
              </w:rPr>
            </w:r>
            <w:r>
              <w:rPr>
                <w:noProof/>
                <w:webHidden/>
              </w:rPr>
              <w:fldChar w:fldCharType="separate"/>
            </w:r>
            <w:r>
              <w:rPr>
                <w:noProof/>
                <w:webHidden/>
              </w:rPr>
              <w:t>5</w:t>
            </w:r>
            <w:r>
              <w:rPr>
                <w:noProof/>
                <w:webHidden/>
              </w:rPr>
              <w:fldChar w:fldCharType="end"/>
            </w:r>
          </w:hyperlink>
        </w:p>
        <w:p w:rsidR="00FC5EE8" w:rsidRDefault="00FC5EE8">
          <w:pPr>
            <w:pStyle w:val="TDC2"/>
            <w:tabs>
              <w:tab w:val="right" w:leader="dot" w:pos="9350"/>
            </w:tabs>
            <w:rPr>
              <w:noProof/>
              <w:lang w:eastAsia="en-US"/>
            </w:rPr>
          </w:pPr>
          <w:hyperlink w:anchor="_Toc425794203" w:history="1">
            <w:r w:rsidRPr="00FA02E9">
              <w:rPr>
                <w:rStyle w:val="Hipervnculo"/>
                <w:noProof/>
                <w:lang w:val="es-ES"/>
              </w:rPr>
              <w:t>Definicion DFD</w:t>
            </w:r>
            <w:r>
              <w:rPr>
                <w:noProof/>
                <w:webHidden/>
              </w:rPr>
              <w:tab/>
            </w:r>
            <w:r>
              <w:rPr>
                <w:noProof/>
                <w:webHidden/>
              </w:rPr>
              <w:fldChar w:fldCharType="begin"/>
            </w:r>
            <w:r>
              <w:rPr>
                <w:noProof/>
                <w:webHidden/>
              </w:rPr>
              <w:instrText xml:space="preserve"> PAGEREF _Toc425794203 \h </w:instrText>
            </w:r>
            <w:r>
              <w:rPr>
                <w:noProof/>
                <w:webHidden/>
              </w:rPr>
            </w:r>
            <w:r>
              <w:rPr>
                <w:noProof/>
                <w:webHidden/>
              </w:rPr>
              <w:fldChar w:fldCharType="separate"/>
            </w:r>
            <w:r>
              <w:rPr>
                <w:noProof/>
                <w:webHidden/>
              </w:rPr>
              <w:t>5</w:t>
            </w:r>
            <w:r>
              <w:rPr>
                <w:noProof/>
                <w:webHidden/>
              </w:rPr>
              <w:fldChar w:fldCharType="end"/>
            </w:r>
          </w:hyperlink>
        </w:p>
        <w:p w:rsidR="00FC5EE8" w:rsidRDefault="00FC5EE8">
          <w:pPr>
            <w:pStyle w:val="TDC2"/>
            <w:tabs>
              <w:tab w:val="right" w:leader="dot" w:pos="9350"/>
            </w:tabs>
            <w:rPr>
              <w:noProof/>
              <w:lang w:eastAsia="en-US"/>
            </w:rPr>
          </w:pPr>
          <w:hyperlink w:anchor="_Toc425794204" w:history="1">
            <w:r w:rsidRPr="00FA02E9">
              <w:rPr>
                <w:rStyle w:val="Hipervnculo"/>
                <w:noProof/>
                <w:lang w:val="es-ES"/>
              </w:rPr>
              <w:t>Definicion UML</w:t>
            </w:r>
            <w:r>
              <w:rPr>
                <w:noProof/>
                <w:webHidden/>
              </w:rPr>
              <w:tab/>
            </w:r>
            <w:r>
              <w:rPr>
                <w:noProof/>
                <w:webHidden/>
              </w:rPr>
              <w:fldChar w:fldCharType="begin"/>
            </w:r>
            <w:r>
              <w:rPr>
                <w:noProof/>
                <w:webHidden/>
              </w:rPr>
              <w:instrText xml:space="preserve"> PAGEREF _Toc425794204 \h </w:instrText>
            </w:r>
            <w:r>
              <w:rPr>
                <w:noProof/>
                <w:webHidden/>
              </w:rPr>
            </w:r>
            <w:r>
              <w:rPr>
                <w:noProof/>
                <w:webHidden/>
              </w:rPr>
              <w:fldChar w:fldCharType="separate"/>
            </w:r>
            <w:r>
              <w:rPr>
                <w:noProof/>
                <w:webHidden/>
              </w:rPr>
              <w:t>5</w:t>
            </w:r>
            <w:r>
              <w:rPr>
                <w:noProof/>
                <w:webHidden/>
              </w:rPr>
              <w:fldChar w:fldCharType="end"/>
            </w:r>
          </w:hyperlink>
        </w:p>
        <w:p w:rsidR="00FC5EE8" w:rsidRDefault="00FC5EE8">
          <w:pPr>
            <w:pStyle w:val="TDC1"/>
            <w:tabs>
              <w:tab w:val="right" w:leader="dot" w:pos="9350"/>
            </w:tabs>
            <w:rPr>
              <w:noProof/>
              <w:lang w:eastAsia="en-US"/>
            </w:rPr>
          </w:pPr>
          <w:hyperlink w:anchor="_Toc425794205" w:history="1">
            <w:r w:rsidRPr="00FA02E9">
              <w:rPr>
                <w:rStyle w:val="Hipervnculo"/>
                <w:noProof/>
                <w:lang w:val="es-ES"/>
              </w:rPr>
              <w:t>Dercas Seguridad, Bitacora, Errores</w:t>
            </w:r>
            <w:r>
              <w:rPr>
                <w:noProof/>
                <w:webHidden/>
              </w:rPr>
              <w:tab/>
            </w:r>
            <w:r>
              <w:rPr>
                <w:noProof/>
                <w:webHidden/>
              </w:rPr>
              <w:fldChar w:fldCharType="begin"/>
            </w:r>
            <w:r>
              <w:rPr>
                <w:noProof/>
                <w:webHidden/>
              </w:rPr>
              <w:instrText xml:space="preserve"> PAGEREF _Toc425794205 \h </w:instrText>
            </w:r>
            <w:r>
              <w:rPr>
                <w:noProof/>
                <w:webHidden/>
              </w:rPr>
            </w:r>
            <w:r>
              <w:rPr>
                <w:noProof/>
                <w:webHidden/>
              </w:rPr>
              <w:fldChar w:fldCharType="separate"/>
            </w:r>
            <w:r>
              <w:rPr>
                <w:noProof/>
                <w:webHidden/>
              </w:rPr>
              <w:t>6</w:t>
            </w:r>
            <w:r>
              <w:rPr>
                <w:noProof/>
                <w:webHidden/>
              </w:rPr>
              <w:fldChar w:fldCharType="end"/>
            </w:r>
          </w:hyperlink>
        </w:p>
        <w:p w:rsidR="003A07E4" w:rsidRDefault="003A07E4">
          <w:r>
            <w:rPr>
              <w:b/>
              <w:bCs/>
              <w:lang w:val="es-ES"/>
            </w:rPr>
            <w:fldChar w:fldCharType="end"/>
          </w:r>
        </w:p>
      </w:sdtContent>
    </w:sdt>
    <w:p w:rsidR="003A07E4" w:rsidRDefault="003A07E4">
      <w:pPr>
        <w:rPr>
          <w:rFonts w:asciiTheme="majorHAnsi" w:eastAsiaTheme="majorEastAsia" w:hAnsiTheme="majorHAnsi" w:cstheme="majorBidi"/>
          <w:caps/>
          <w:noProof/>
          <w:color w:val="FFFFFF" w:themeColor="background1"/>
          <w:spacing w:val="15"/>
          <w:lang w:val="es-ES"/>
        </w:rPr>
      </w:pPr>
      <w:r>
        <w:rPr>
          <w:rFonts w:asciiTheme="majorHAnsi" w:eastAsiaTheme="majorEastAsia" w:hAnsiTheme="majorHAnsi" w:cstheme="majorBidi"/>
          <w:caps/>
          <w:noProof/>
          <w:color w:val="FFFFFF" w:themeColor="background1"/>
          <w:spacing w:val="15"/>
          <w:lang w:val="es-ES"/>
        </w:rPr>
        <w:br w:type="page"/>
      </w:r>
    </w:p>
    <w:p w:rsidR="003A07E4" w:rsidRDefault="003A07E4">
      <w:pPr>
        <w:rPr>
          <w:rFonts w:asciiTheme="majorHAnsi" w:eastAsiaTheme="majorEastAsia" w:hAnsiTheme="majorHAnsi" w:cstheme="majorBidi"/>
          <w:caps/>
          <w:noProof/>
          <w:color w:val="FFFFFF" w:themeColor="background1"/>
          <w:spacing w:val="15"/>
          <w:lang w:val="es-ES"/>
        </w:rPr>
      </w:pPr>
    </w:p>
    <w:p w:rsidR="00A05A8B" w:rsidRDefault="00A05A8B" w:rsidP="00A05A8B">
      <w:pPr>
        <w:pStyle w:val="Ttulo1"/>
        <w:rPr>
          <w:noProof/>
          <w:lang w:val="es-ES"/>
        </w:rPr>
      </w:pPr>
      <w:bookmarkStart w:id="1" w:name="_Toc425794199"/>
      <w:r>
        <w:rPr>
          <w:noProof/>
          <w:lang w:val="es-ES"/>
        </w:rPr>
        <w:t>Autores</w:t>
      </w:r>
      <w:bookmarkEnd w:id="1"/>
    </w:p>
    <w:tbl>
      <w:tblPr>
        <w:tblStyle w:val="Tabladecuadrcula4"/>
        <w:tblW w:w="0" w:type="auto"/>
        <w:tblLook w:val="04A0" w:firstRow="1" w:lastRow="0" w:firstColumn="1" w:lastColumn="0" w:noHBand="0" w:noVBand="1"/>
      </w:tblPr>
      <w:tblGrid>
        <w:gridCol w:w="4675"/>
        <w:gridCol w:w="4675"/>
      </w:tblGrid>
      <w:tr w:rsidR="00A05A8B" w:rsidTr="00A05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A05A8B">
            <w:pPr>
              <w:jc w:val="center"/>
              <w:rPr>
                <w:rFonts w:ascii="Corbel" w:hAnsi="Corbel"/>
                <w:noProof/>
                <w:lang w:val="es-ES"/>
              </w:rPr>
            </w:pPr>
            <w:r>
              <w:rPr>
                <w:rFonts w:ascii="Corbel" w:hAnsi="Corbel"/>
                <w:noProof/>
                <w:lang w:val="es-ES"/>
              </w:rPr>
              <w:t>Joseph Ajcan Barrientos</w:t>
            </w:r>
          </w:p>
        </w:tc>
        <w:tc>
          <w:tcPr>
            <w:tcW w:w="4675" w:type="dxa"/>
          </w:tcPr>
          <w:p w:rsidR="00A05A8B" w:rsidRDefault="00A05A8B" w:rsidP="00A05A8B">
            <w:pPr>
              <w:jc w:val="center"/>
              <w:cnfStyle w:val="100000000000" w:firstRow="1" w:lastRow="0" w:firstColumn="0" w:lastColumn="0" w:oddVBand="0" w:evenVBand="0" w:oddHBand="0" w:evenHBand="0" w:firstRowFirstColumn="0" w:firstRowLastColumn="0" w:lastRowFirstColumn="0" w:lastRowLastColumn="0"/>
              <w:rPr>
                <w:rFonts w:ascii="Corbel" w:hAnsi="Corbel"/>
                <w:noProof/>
                <w:lang w:val="es-ES"/>
              </w:rPr>
            </w:pPr>
            <w:r>
              <w:rPr>
                <w:rFonts w:ascii="Corbel" w:hAnsi="Corbel"/>
                <w:noProof/>
                <w:lang w:val="es-ES"/>
              </w:rPr>
              <w:t>0901-10-388</w:t>
            </w:r>
          </w:p>
        </w:tc>
      </w:tr>
      <w:tr w:rsidR="00A05A8B" w:rsidTr="00A05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A05A8B">
            <w:pPr>
              <w:jc w:val="center"/>
              <w:rPr>
                <w:rFonts w:ascii="Corbel" w:hAnsi="Corbel"/>
                <w:noProof/>
                <w:lang w:val="es-ES"/>
              </w:rPr>
            </w:pPr>
            <w:r>
              <w:rPr>
                <w:rFonts w:ascii="Corbel" w:hAnsi="Corbel"/>
                <w:noProof/>
                <w:lang w:val="es-ES"/>
              </w:rPr>
              <w:t>Zayda Raquel Hernandez Ortega</w:t>
            </w:r>
          </w:p>
        </w:tc>
        <w:tc>
          <w:tcPr>
            <w:tcW w:w="4675" w:type="dxa"/>
          </w:tcPr>
          <w:p w:rsidR="00A05A8B" w:rsidRDefault="00A05A8B" w:rsidP="00A05A8B">
            <w:pPr>
              <w:jc w:val="center"/>
              <w:cnfStyle w:val="000000100000" w:firstRow="0" w:lastRow="0" w:firstColumn="0" w:lastColumn="0" w:oddVBand="0" w:evenVBand="0" w:oddHBand="1" w:evenHBand="0" w:firstRowFirstColumn="0" w:firstRowLastColumn="0" w:lastRowFirstColumn="0" w:lastRowLastColumn="0"/>
              <w:rPr>
                <w:rFonts w:ascii="Corbel" w:hAnsi="Corbel"/>
                <w:noProof/>
                <w:lang w:val="es-ES"/>
              </w:rPr>
            </w:pPr>
          </w:p>
        </w:tc>
      </w:tr>
      <w:tr w:rsidR="00A05A8B" w:rsidTr="00A05A8B">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A05A8B">
            <w:pPr>
              <w:jc w:val="center"/>
              <w:rPr>
                <w:rFonts w:ascii="Corbel" w:hAnsi="Corbel"/>
                <w:noProof/>
                <w:lang w:val="es-ES"/>
              </w:rPr>
            </w:pPr>
            <w:r>
              <w:rPr>
                <w:rFonts w:ascii="Corbel" w:hAnsi="Corbel"/>
                <w:noProof/>
                <w:lang w:val="es-ES"/>
              </w:rPr>
              <w:t>Edgar Rolando Carrera Alvararo</w:t>
            </w:r>
          </w:p>
        </w:tc>
        <w:tc>
          <w:tcPr>
            <w:tcW w:w="4675" w:type="dxa"/>
          </w:tcPr>
          <w:p w:rsidR="00A05A8B" w:rsidRDefault="00A05A8B" w:rsidP="00A05A8B">
            <w:pPr>
              <w:jc w:val="center"/>
              <w:cnfStyle w:val="000000000000" w:firstRow="0" w:lastRow="0" w:firstColumn="0" w:lastColumn="0" w:oddVBand="0" w:evenVBand="0" w:oddHBand="0" w:evenHBand="0" w:firstRowFirstColumn="0" w:firstRowLastColumn="0" w:lastRowFirstColumn="0" w:lastRowLastColumn="0"/>
              <w:rPr>
                <w:rFonts w:ascii="Corbel" w:hAnsi="Corbel"/>
                <w:noProof/>
                <w:lang w:val="es-ES"/>
              </w:rPr>
            </w:pPr>
          </w:p>
        </w:tc>
      </w:tr>
    </w:tbl>
    <w:p w:rsidR="00A05A8B" w:rsidRDefault="00A05A8B" w:rsidP="00A05A8B">
      <w:pPr>
        <w:jc w:val="center"/>
        <w:rPr>
          <w:rFonts w:ascii="Corbel" w:hAnsi="Corbel"/>
          <w:noProof/>
          <w:lang w:val="es-ES"/>
        </w:rPr>
      </w:pPr>
    </w:p>
    <w:p w:rsidR="00E0255E" w:rsidRDefault="00A05A8B" w:rsidP="00A05A8B">
      <w:pPr>
        <w:pStyle w:val="Ttulo1"/>
        <w:rPr>
          <w:noProof/>
          <w:lang w:val="es-ES"/>
        </w:rPr>
      </w:pPr>
      <w:bookmarkStart w:id="2" w:name="_Toc425794200"/>
      <w:r>
        <w:rPr>
          <w:noProof/>
          <w:lang w:val="es-ES"/>
        </w:rPr>
        <w:t>Versiones</w:t>
      </w:r>
      <w:bookmarkEnd w:id="2"/>
    </w:p>
    <w:tbl>
      <w:tblPr>
        <w:tblStyle w:val="Tabladecuadrcula4"/>
        <w:tblW w:w="0" w:type="auto"/>
        <w:tblLook w:val="04A0" w:firstRow="1" w:lastRow="0" w:firstColumn="1" w:lastColumn="0" w:noHBand="0" w:noVBand="1"/>
      </w:tblPr>
      <w:tblGrid>
        <w:gridCol w:w="4675"/>
        <w:gridCol w:w="4675"/>
      </w:tblGrid>
      <w:tr w:rsidR="00A05A8B" w:rsidTr="00A05A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DF4963">
            <w:pPr>
              <w:rPr>
                <w:rFonts w:ascii="Corbel" w:hAnsi="Corbel"/>
                <w:noProof/>
                <w:lang w:val="es-ES"/>
              </w:rPr>
            </w:pPr>
            <w:r>
              <w:rPr>
                <w:rFonts w:ascii="Corbel" w:hAnsi="Corbel"/>
                <w:noProof/>
                <w:lang w:val="es-ES"/>
              </w:rPr>
              <w:t>1.0</w:t>
            </w:r>
          </w:p>
        </w:tc>
        <w:tc>
          <w:tcPr>
            <w:tcW w:w="4675" w:type="dxa"/>
          </w:tcPr>
          <w:p w:rsidR="00A05A8B" w:rsidRDefault="00A05A8B" w:rsidP="00DF4963">
            <w:pPr>
              <w:cnfStyle w:val="100000000000" w:firstRow="1" w:lastRow="0" w:firstColumn="0" w:lastColumn="0" w:oddVBand="0" w:evenVBand="0" w:oddHBand="0" w:evenHBand="0" w:firstRowFirstColumn="0" w:firstRowLastColumn="0" w:lastRowFirstColumn="0" w:lastRowLastColumn="0"/>
              <w:rPr>
                <w:rFonts w:ascii="Corbel" w:hAnsi="Corbel"/>
                <w:noProof/>
                <w:lang w:val="es-ES"/>
              </w:rPr>
            </w:pPr>
            <w:r>
              <w:rPr>
                <w:rFonts w:ascii="Corbel" w:hAnsi="Corbel"/>
                <w:noProof/>
                <w:lang w:val="es-ES"/>
              </w:rPr>
              <w:t>Joseph Ajcan</w:t>
            </w:r>
          </w:p>
        </w:tc>
      </w:tr>
      <w:tr w:rsidR="00A05A8B" w:rsidTr="00A05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DF4963">
            <w:pPr>
              <w:rPr>
                <w:rFonts w:ascii="Corbel" w:hAnsi="Corbel"/>
                <w:noProof/>
                <w:lang w:val="es-ES"/>
              </w:rPr>
            </w:pPr>
          </w:p>
        </w:tc>
        <w:tc>
          <w:tcPr>
            <w:tcW w:w="4675" w:type="dxa"/>
          </w:tcPr>
          <w:p w:rsidR="00A05A8B" w:rsidRDefault="00A05A8B" w:rsidP="00DF4963">
            <w:pPr>
              <w:cnfStyle w:val="000000100000" w:firstRow="0" w:lastRow="0" w:firstColumn="0" w:lastColumn="0" w:oddVBand="0" w:evenVBand="0" w:oddHBand="1" w:evenHBand="0" w:firstRowFirstColumn="0" w:firstRowLastColumn="0" w:lastRowFirstColumn="0" w:lastRowLastColumn="0"/>
              <w:rPr>
                <w:rFonts w:ascii="Corbel" w:hAnsi="Corbel"/>
                <w:noProof/>
                <w:lang w:val="es-ES"/>
              </w:rPr>
            </w:pPr>
          </w:p>
        </w:tc>
      </w:tr>
      <w:tr w:rsidR="00A05A8B" w:rsidTr="00A05A8B">
        <w:tc>
          <w:tcPr>
            <w:cnfStyle w:val="001000000000" w:firstRow="0" w:lastRow="0" w:firstColumn="1" w:lastColumn="0" w:oddVBand="0" w:evenVBand="0" w:oddHBand="0" w:evenHBand="0" w:firstRowFirstColumn="0" w:firstRowLastColumn="0" w:lastRowFirstColumn="0" w:lastRowLastColumn="0"/>
            <w:tcW w:w="4675" w:type="dxa"/>
          </w:tcPr>
          <w:p w:rsidR="00A05A8B" w:rsidRDefault="00A05A8B" w:rsidP="00DF4963">
            <w:pPr>
              <w:rPr>
                <w:rFonts w:ascii="Corbel" w:hAnsi="Corbel"/>
                <w:noProof/>
                <w:lang w:val="es-ES"/>
              </w:rPr>
            </w:pPr>
          </w:p>
        </w:tc>
        <w:tc>
          <w:tcPr>
            <w:tcW w:w="4675" w:type="dxa"/>
          </w:tcPr>
          <w:p w:rsidR="00A05A8B" w:rsidRDefault="00A05A8B" w:rsidP="00DF4963">
            <w:pPr>
              <w:cnfStyle w:val="000000000000" w:firstRow="0" w:lastRow="0" w:firstColumn="0" w:lastColumn="0" w:oddVBand="0" w:evenVBand="0" w:oddHBand="0" w:evenHBand="0" w:firstRowFirstColumn="0" w:firstRowLastColumn="0" w:lastRowFirstColumn="0" w:lastRowLastColumn="0"/>
              <w:rPr>
                <w:rFonts w:ascii="Corbel" w:hAnsi="Corbel"/>
                <w:noProof/>
                <w:lang w:val="es-ES"/>
              </w:rPr>
            </w:pPr>
          </w:p>
        </w:tc>
      </w:tr>
    </w:tbl>
    <w:p w:rsidR="00DF4963" w:rsidRDefault="00DF4963" w:rsidP="00DF4963">
      <w:pPr>
        <w:rPr>
          <w:rFonts w:ascii="Corbel" w:hAnsi="Corbel"/>
          <w:noProof/>
          <w:lang w:val="es-ES"/>
        </w:rPr>
      </w:pPr>
    </w:p>
    <w:p w:rsidR="0088680B" w:rsidRDefault="0088680B" w:rsidP="0088680B">
      <w:pPr>
        <w:jc w:val="center"/>
        <w:rPr>
          <w:rFonts w:ascii="Corbel" w:hAnsi="Corbel"/>
          <w:noProof/>
          <w:lang w:val="es-ES"/>
        </w:rPr>
      </w:pPr>
    </w:p>
    <w:p w:rsidR="0088680B" w:rsidRDefault="0088680B" w:rsidP="0088680B">
      <w:pPr>
        <w:jc w:val="center"/>
        <w:rPr>
          <w:rFonts w:ascii="Corbel" w:hAnsi="Corbel"/>
          <w:noProof/>
          <w:lang w:val="es-ES"/>
        </w:rPr>
      </w:pPr>
    </w:p>
    <w:p w:rsidR="00A301E5" w:rsidRDefault="00A301E5">
      <w:pPr>
        <w:rPr>
          <w:rFonts w:ascii="Corbel" w:hAnsi="Corbel"/>
          <w:noProof/>
          <w:lang w:val="es-ES"/>
        </w:rPr>
      </w:pPr>
    </w:p>
    <w:p w:rsidR="00A301E5" w:rsidRDefault="00A301E5">
      <w:pPr>
        <w:rPr>
          <w:rFonts w:ascii="Corbel" w:hAnsi="Corbel"/>
          <w:noProof/>
          <w:lang w:val="es-ES"/>
        </w:rPr>
      </w:pPr>
    </w:p>
    <w:p w:rsidR="00A301E5" w:rsidRDefault="00A301E5">
      <w:pPr>
        <w:rPr>
          <w:rFonts w:ascii="Corbel" w:hAnsi="Corbel"/>
          <w:noProof/>
          <w:lang w:val="es-ES"/>
        </w:rPr>
      </w:pPr>
    </w:p>
    <w:p w:rsidR="00125358" w:rsidRDefault="00125358">
      <w:pPr>
        <w:rPr>
          <w:rFonts w:ascii="Corbel" w:hAnsi="Corbel"/>
          <w:noProof/>
          <w:lang w:val="es-ES"/>
        </w:rPr>
      </w:pPr>
      <w:r>
        <w:rPr>
          <w:rFonts w:ascii="Corbel" w:hAnsi="Corbel"/>
          <w:noProof/>
          <w:lang w:val="es-ES"/>
        </w:rPr>
        <w:br w:type="page"/>
      </w:r>
    </w:p>
    <w:p w:rsidR="00A301E5" w:rsidRDefault="00CD6024" w:rsidP="00885C17">
      <w:pPr>
        <w:pStyle w:val="Ttulo1"/>
        <w:rPr>
          <w:noProof/>
          <w:lang w:val="es-ES"/>
        </w:rPr>
      </w:pPr>
      <w:bookmarkStart w:id="3" w:name="_Toc425794201"/>
      <w:r>
        <w:rPr>
          <w:noProof/>
          <w:lang w:val="es-ES"/>
        </w:rPr>
        <w:lastRenderedPageBreak/>
        <w:t>Conceptos B</w:t>
      </w:r>
      <w:r w:rsidR="00B33B04">
        <w:rPr>
          <w:noProof/>
          <w:lang w:val="es-ES"/>
        </w:rPr>
        <w:t>asicos</w:t>
      </w:r>
      <w:bookmarkEnd w:id="3"/>
    </w:p>
    <w:p w:rsidR="00A301E5" w:rsidRDefault="00A301E5">
      <w:pPr>
        <w:rPr>
          <w:rFonts w:ascii="Corbel" w:hAnsi="Corbel"/>
          <w:noProof/>
          <w:lang w:val="es-ES"/>
        </w:rPr>
      </w:pPr>
    </w:p>
    <w:p w:rsidR="00A301E5" w:rsidRDefault="00B469C6" w:rsidP="00343A87">
      <w:pPr>
        <w:pStyle w:val="Ttulo2"/>
        <w:rPr>
          <w:noProof/>
          <w:lang w:val="es-ES"/>
        </w:rPr>
      </w:pPr>
      <w:bookmarkStart w:id="4" w:name="_Toc425794202"/>
      <w:r>
        <w:rPr>
          <w:noProof/>
          <w:lang w:val="es-ES"/>
        </w:rPr>
        <w:t>Definicion Dercas</w:t>
      </w:r>
      <w:bookmarkEnd w:id="4"/>
    </w:p>
    <w:p w:rsidR="00343A87" w:rsidRDefault="00343A87" w:rsidP="00025D40">
      <w:pPr>
        <w:jc w:val="both"/>
        <w:rPr>
          <w:lang w:val="es-ES"/>
        </w:rPr>
      </w:pPr>
      <w:r>
        <w:rPr>
          <w:lang w:val="es-ES"/>
        </w:rPr>
        <w:t>S</w:t>
      </w:r>
      <w:r w:rsidRPr="00343A87">
        <w:rPr>
          <w:lang w:val="es-ES"/>
        </w:rPr>
        <w:t>on las siglas en idioma español para "Documento de Especificaciones, Requerimientos y Criterios de Aceptación de Software". El DERCAS es una metodología de la Ingeniería de software que permite definir los pasos esenciales para el análisis y desarrollo de un proyecto de software. Generalmente se realiza al principio del proyecto, e involucra tanto al arquitecto de software, al administrador del proyecto y a otros miembros del staff, que harán diversas visitas a los clientes para levantado de requerimientos y así enmarcar en un contexto la solución a desarrollar.</w:t>
      </w:r>
    </w:p>
    <w:p w:rsidR="00343A87" w:rsidRPr="00343A87" w:rsidRDefault="00B469C6" w:rsidP="00B469C6">
      <w:pPr>
        <w:pStyle w:val="Ttulo2"/>
        <w:rPr>
          <w:lang w:val="es-ES"/>
        </w:rPr>
      </w:pPr>
      <w:bookmarkStart w:id="5" w:name="_Toc425794203"/>
      <w:r>
        <w:rPr>
          <w:lang w:val="es-ES"/>
        </w:rPr>
        <w:t>Definicion D</w:t>
      </w:r>
      <w:r w:rsidR="00CD6024">
        <w:rPr>
          <w:lang w:val="es-ES"/>
        </w:rPr>
        <w:t>FD</w:t>
      </w:r>
      <w:bookmarkEnd w:id="5"/>
    </w:p>
    <w:p w:rsidR="00B469C6" w:rsidRPr="00B469C6" w:rsidRDefault="00B469C6" w:rsidP="00B469C6">
      <w:pPr>
        <w:jc w:val="both"/>
        <w:rPr>
          <w:rFonts w:ascii="Corbel" w:hAnsi="Corbel"/>
          <w:noProof/>
          <w:lang w:val="es-ES"/>
        </w:rPr>
      </w:pPr>
      <w:r w:rsidRPr="00B469C6">
        <w:rPr>
          <w:rFonts w:ascii="Corbel" w:hAnsi="Corbel"/>
          <w:noProof/>
          <w:lang w:val="es-ES"/>
        </w:rPr>
        <w:t>Un diagrama de flujo de datos (DFD sus siglas en español e inglés) es una representación gráfica del flujo de datos a través de un sistema de información. Un diagrama de flujo de datos también se puede utilizar para la visualización de procesamiento de datos (diseño estructurado). Es una práctica común para un diseñador dibujar un contexto a nivel de DFD que primero muestra la interacción entre el sistema y las entidades externas.</w:t>
      </w:r>
    </w:p>
    <w:p w:rsidR="00A301E5" w:rsidRDefault="00A301E5" w:rsidP="00B469C6">
      <w:pPr>
        <w:jc w:val="both"/>
        <w:rPr>
          <w:rFonts w:ascii="Corbel" w:hAnsi="Corbel"/>
          <w:noProof/>
          <w:lang w:val="es-ES"/>
        </w:rPr>
      </w:pPr>
    </w:p>
    <w:p w:rsidR="00A301E5" w:rsidRDefault="00B469C6" w:rsidP="00B469C6">
      <w:pPr>
        <w:pStyle w:val="Ttulo2"/>
        <w:rPr>
          <w:noProof/>
          <w:lang w:val="es-ES"/>
        </w:rPr>
      </w:pPr>
      <w:bookmarkStart w:id="6" w:name="_Toc425794204"/>
      <w:r>
        <w:rPr>
          <w:noProof/>
          <w:lang w:val="es-ES"/>
        </w:rPr>
        <w:t>Definicion UM</w:t>
      </w:r>
      <w:r w:rsidR="00CD6024">
        <w:rPr>
          <w:noProof/>
          <w:lang w:val="es-ES"/>
        </w:rPr>
        <w:t>L</w:t>
      </w:r>
      <w:bookmarkEnd w:id="6"/>
    </w:p>
    <w:p w:rsidR="00A301E5" w:rsidRDefault="0034346C" w:rsidP="0034346C">
      <w:pPr>
        <w:jc w:val="both"/>
        <w:rPr>
          <w:rFonts w:ascii="Corbel" w:hAnsi="Corbel"/>
          <w:noProof/>
          <w:lang w:val="es-ES"/>
        </w:rPr>
      </w:pPr>
      <w:r w:rsidRPr="0034346C">
        <w:rPr>
          <w:rFonts w:ascii="Corbel" w:hAnsi="Corbel"/>
          <w:noProof/>
          <w:lang w:val="es-ES"/>
        </w:rPr>
        <w:t>Es un lenguaje gráfico para visualizar, especificar, construir y documentar un sistema. UML ofrece un estándar para describir un "plano" del sistema (modelo), incluyendo aspectos conceptuales tales como procesos de negocio, funciones del sistema, y aspectos concretos como expresiones de lenguajes de programación, esquemas de bases de datos y compuestos reciclados.</w:t>
      </w:r>
    </w:p>
    <w:p w:rsidR="00A301E5" w:rsidRDefault="00A301E5">
      <w:pPr>
        <w:rPr>
          <w:rFonts w:ascii="Corbel" w:hAnsi="Corbel"/>
          <w:noProof/>
          <w:lang w:val="es-ES"/>
        </w:rPr>
      </w:pPr>
    </w:p>
    <w:p w:rsidR="00040E96" w:rsidRDefault="00040E96">
      <w:pPr>
        <w:rPr>
          <w:rFonts w:ascii="Corbel" w:hAnsi="Corbel"/>
          <w:noProof/>
          <w:lang w:val="es-ES"/>
        </w:rPr>
      </w:pPr>
      <w:r>
        <w:rPr>
          <w:rFonts w:ascii="Corbel" w:hAnsi="Corbel"/>
          <w:noProof/>
          <w:lang w:val="es-ES"/>
        </w:rPr>
        <w:br w:type="page"/>
      </w:r>
    </w:p>
    <w:p w:rsidR="00A301E5" w:rsidRDefault="00ED1F42" w:rsidP="00ED1F42">
      <w:pPr>
        <w:pStyle w:val="Ttulo1"/>
        <w:rPr>
          <w:noProof/>
          <w:lang w:val="es-ES"/>
        </w:rPr>
      </w:pPr>
      <w:bookmarkStart w:id="7" w:name="_Toc425794205"/>
      <w:r>
        <w:rPr>
          <w:noProof/>
          <w:lang w:val="es-ES"/>
        </w:rPr>
        <w:lastRenderedPageBreak/>
        <w:t>Dercas Seguridad, Bitacora, Errores</w:t>
      </w:r>
      <w:bookmarkEnd w:id="7"/>
    </w:p>
    <w:p w:rsidR="00A301E5" w:rsidRDefault="00A301E5">
      <w:pPr>
        <w:rPr>
          <w:rFonts w:ascii="Corbel" w:hAnsi="Corbel"/>
          <w:noProof/>
          <w:lang w:val="es-ES"/>
        </w:rPr>
      </w:pPr>
    </w:p>
    <w:p w:rsidR="00A301E5" w:rsidRDefault="00FC5EE8" w:rsidP="00FC5EE8">
      <w:pPr>
        <w:pStyle w:val="Ttulo2"/>
        <w:rPr>
          <w:noProof/>
          <w:lang w:val="es-ES"/>
        </w:rPr>
      </w:pPr>
      <w:r>
        <w:rPr>
          <w:noProof/>
          <w:lang w:val="es-ES"/>
        </w:rPr>
        <w:t>Seguridad</w:t>
      </w:r>
    </w:p>
    <w:p w:rsidR="00A301E5" w:rsidRDefault="00A301E5" w:rsidP="00083211">
      <w:pPr>
        <w:jc w:val="both"/>
        <w:rPr>
          <w:rFonts w:ascii="Corbel" w:hAnsi="Corbel"/>
          <w:noProof/>
          <w:lang w:val="es-ES"/>
        </w:rPr>
      </w:pPr>
    </w:p>
    <w:p w:rsidR="00A71903" w:rsidRDefault="00154E0C" w:rsidP="00083211">
      <w:pPr>
        <w:jc w:val="both"/>
        <w:rPr>
          <w:rFonts w:ascii="Corbel" w:hAnsi="Corbel"/>
          <w:noProof/>
          <w:lang w:val="es-ES"/>
        </w:rPr>
      </w:pPr>
      <w:r>
        <w:rPr>
          <w:rFonts w:ascii="Corbel" w:hAnsi="Corbel"/>
          <w:noProof/>
          <w:lang w:val="es-ES"/>
        </w:rPr>
        <w:t xml:space="preserve">Confrecuencia nos encontramos con sistemas informaticos que cuentan con login, este no esta demas, este marca una instancia entre lo publico y lo privado, para obtener acceso a </w:t>
      </w:r>
      <w:r w:rsidR="00083211">
        <w:rPr>
          <w:rFonts w:ascii="Corbel" w:hAnsi="Corbel"/>
          <w:noProof/>
          <w:lang w:val="es-ES"/>
        </w:rPr>
        <w:t>apartados que deben ser controlados.</w:t>
      </w:r>
    </w:p>
    <w:p w:rsidR="00083211" w:rsidRDefault="00083211" w:rsidP="00083211">
      <w:pPr>
        <w:jc w:val="both"/>
        <w:rPr>
          <w:rFonts w:ascii="Corbel" w:hAnsi="Corbel"/>
          <w:noProof/>
          <w:lang w:val="es-ES"/>
        </w:rPr>
      </w:pPr>
      <w:r>
        <w:rPr>
          <w:rFonts w:ascii="Corbel" w:hAnsi="Corbel"/>
          <w:noProof/>
          <w:lang w:val="es-ES"/>
        </w:rPr>
        <w:t>La individualizacion de el personal que utiliza el sistema es otro punto importante por el cual tener el login es vital, para poder saber quien y cuando hizo una accion en el sistema.</w:t>
      </w:r>
    </w:p>
    <w:p w:rsidR="00083211" w:rsidRPr="00083211" w:rsidRDefault="00083211" w:rsidP="00083211">
      <w:pPr>
        <w:jc w:val="both"/>
        <w:rPr>
          <w:rFonts w:ascii="Corbel" w:hAnsi="Corbel"/>
          <w:noProof/>
          <w:lang w:val="es-ES"/>
        </w:rPr>
      </w:pPr>
      <w:r w:rsidRPr="00083211">
        <w:rPr>
          <w:rFonts w:ascii="Corbel" w:hAnsi="Corbel"/>
          <w:noProof/>
          <w:lang w:val="es-ES"/>
        </w:rPr>
        <w:t>¿Es el registro de usuarios algo necesario?</w:t>
      </w:r>
    </w:p>
    <w:p w:rsidR="00083211" w:rsidRPr="00083211" w:rsidRDefault="00083211" w:rsidP="00083211">
      <w:pPr>
        <w:jc w:val="both"/>
        <w:rPr>
          <w:rFonts w:ascii="Corbel" w:hAnsi="Corbel"/>
          <w:noProof/>
          <w:lang w:val="es-ES"/>
        </w:rPr>
      </w:pPr>
      <w:r w:rsidRPr="00083211">
        <w:rPr>
          <w:rFonts w:ascii="Corbel" w:hAnsi="Corbel"/>
          <w:noProof/>
          <w:lang w:val="es-ES"/>
        </w:rPr>
        <w:t>Otra de las alternativas por la que se han decantado algunas empresas es ofrecer al cliente la opción de compra sin registrarse, aunque dejando abierta en muchos casos la opción de registro. Lo que se aconseja en estos casos es ofrecer algún tipo de diferenciación o privilegio a aquellos usuarios que sí se registren, con facilidades, descuentos o promociones.</w:t>
      </w:r>
    </w:p>
    <w:p w:rsidR="00083211" w:rsidRPr="00083211" w:rsidRDefault="00083211" w:rsidP="00083211">
      <w:pPr>
        <w:jc w:val="both"/>
        <w:rPr>
          <w:rFonts w:ascii="Corbel" w:hAnsi="Corbel"/>
          <w:noProof/>
          <w:lang w:val="es-ES"/>
        </w:rPr>
      </w:pPr>
      <w:r w:rsidRPr="00083211">
        <w:rPr>
          <w:rFonts w:ascii="Corbel" w:hAnsi="Corbel"/>
          <w:noProof/>
          <w:lang w:val="es-ES"/>
        </w:rPr>
        <w:t>Además, también se recomienda simplificar el proceso de registro y de compra, puesto que en muchas ocasiones las empresas piden datos innecesarios que pueden disuadir al cliente.</w:t>
      </w:r>
    </w:p>
    <w:p w:rsidR="00083211" w:rsidRDefault="00083211" w:rsidP="00083211">
      <w:pPr>
        <w:jc w:val="both"/>
        <w:rPr>
          <w:rFonts w:ascii="Corbel" w:hAnsi="Corbel"/>
          <w:noProof/>
          <w:lang w:val="es-ES"/>
        </w:rPr>
      </w:pPr>
      <w:r w:rsidRPr="00083211">
        <w:rPr>
          <w:rFonts w:ascii="Corbel" w:hAnsi="Corbel"/>
          <w:noProof/>
          <w:lang w:val="es-ES"/>
        </w:rPr>
        <w:t>Cada una de estas alternativas puede resultar válida si se realiza de manera correcta, cada empresa y cada cliente debe escoger la alternativa que más se adapte a su producto o a sus necesidades.</w:t>
      </w:r>
    </w:p>
    <w:p w:rsidR="00083211" w:rsidRDefault="00083211" w:rsidP="00083211">
      <w:pPr>
        <w:jc w:val="both"/>
        <w:rPr>
          <w:rFonts w:ascii="Corbel" w:hAnsi="Corbel"/>
          <w:noProof/>
          <w:lang w:val="es-ES"/>
        </w:rPr>
      </w:pPr>
    </w:p>
    <w:p w:rsidR="00E0213F" w:rsidRDefault="00E0213F" w:rsidP="00E0213F">
      <w:pPr>
        <w:pStyle w:val="Ttulo2"/>
        <w:rPr>
          <w:noProof/>
          <w:lang w:val="es-ES"/>
        </w:rPr>
      </w:pPr>
      <w:r>
        <w:rPr>
          <w:noProof/>
          <w:lang w:val="es-ES"/>
        </w:rPr>
        <w:t>Bitacora</w:t>
      </w:r>
      <w:r>
        <w:rPr>
          <w:noProof/>
          <w:lang w:val="es-ES"/>
        </w:rPr>
        <w:tab/>
      </w:r>
    </w:p>
    <w:p w:rsidR="00E0213F" w:rsidRDefault="00E0213F" w:rsidP="00E0213F">
      <w:pPr>
        <w:rPr>
          <w:lang w:val="es-ES"/>
        </w:rPr>
      </w:pPr>
      <w:r>
        <w:rPr>
          <w:lang w:val="es-ES"/>
        </w:rPr>
        <w:t>La bitácora en un sistema informativo es un log que los administradores del sistema toman como una herramienta de uso diario, ya que en ella obtenemos información de quien, cuando y que acciones se tomaron por los usuarios a los datos del sistema que como sabemos la información es el activo más importante de una empresa.</w:t>
      </w:r>
    </w:p>
    <w:p w:rsidR="00E0213F" w:rsidRDefault="00E0213F" w:rsidP="00E0213F">
      <w:pPr>
        <w:rPr>
          <w:lang w:val="es-ES"/>
        </w:rPr>
      </w:pPr>
    </w:p>
    <w:p w:rsidR="00E0213F" w:rsidRDefault="00E0213F" w:rsidP="00E0213F">
      <w:pPr>
        <w:pStyle w:val="Ttulo2"/>
        <w:rPr>
          <w:lang w:val="es-ES"/>
        </w:rPr>
      </w:pPr>
      <w:r>
        <w:rPr>
          <w:lang w:val="es-ES"/>
        </w:rPr>
        <w:t>Registro de Errores</w:t>
      </w:r>
    </w:p>
    <w:p w:rsidR="00E0213F" w:rsidRDefault="00E0213F" w:rsidP="00E0213F">
      <w:pPr>
        <w:rPr>
          <w:lang w:val="es-ES"/>
        </w:rPr>
      </w:pPr>
      <w:r>
        <w:rPr>
          <w:lang w:val="es-ES"/>
        </w:rPr>
        <w:t>El registro de errores es una práctica comúnmente vista en modelos de sistema como el MVC, que toma la base del controlador como la interfaz del aplicativo hacia la base esto se rige por el termino de que lo que se puede medir se puede controlar, y lo controlado no es una amenaza de riesgo ya que el riesgo es un elemento que siempre existirá pero que puede ser controlado.</w:t>
      </w:r>
    </w:p>
    <w:p w:rsidR="00E0213F" w:rsidRDefault="00E0213F">
      <w:pPr>
        <w:rPr>
          <w:lang w:val="es-ES"/>
        </w:rPr>
      </w:pPr>
      <w:r>
        <w:rPr>
          <w:lang w:val="es-ES"/>
        </w:rPr>
        <w:br w:type="page"/>
      </w:r>
    </w:p>
    <w:p w:rsidR="00C95A53" w:rsidRDefault="00C95A53" w:rsidP="00C95A53">
      <w:pPr>
        <w:pStyle w:val="Ttulo3"/>
        <w:rPr>
          <w:lang w:val="es-ES"/>
        </w:rPr>
      </w:pPr>
      <w:r>
        <w:rPr>
          <w:lang w:val="es-ES"/>
        </w:rPr>
        <w:lastRenderedPageBreak/>
        <w:t>Diagrama de Flujo de Datos</w:t>
      </w:r>
    </w:p>
    <w:p w:rsidR="00C95A53" w:rsidRDefault="00EA4C7A" w:rsidP="00C95A53">
      <w:pPr>
        <w:rPr>
          <w:rFonts w:asciiTheme="majorHAnsi" w:eastAsiaTheme="majorEastAsia" w:hAnsiTheme="majorHAnsi" w:cstheme="majorBidi"/>
          <w:color w:val="044D6E" w:themeColor="text2" w:themeShade="80"/>
          <w:spacing w:val="15"/>
          <w:lang w:val="es-ES"/>
        </w:rPr>
      </w:pPr>
      <w:r w:rsidRPr="00EA4C7A">
        <w:rPr>
          <w:rFonts w:asciiTheme="majorHAnsi" w:eastAsiaTheme="majorEastAsia" w:hAnsiTheme="majorHAnsi" w:cstheme="majorBidi"/>
          <w:noProof/>
          <w:color w:val="044D6E" w:themeColor="text2" w:themeShade="80"/>
          <w:spacing w:val="15"/>
          <w:lang w:eastAsia="en-US"/>
        </w:rPr>
        <w:lastRenderedPageBreak/>
        <w:drawing>
          <wp:inline distT="0" distB="0" distL="0" distR="0">
            <wp:extent cx="5943600" cy="8081637"/>
            <wp:effectExtent l="0" t="0" r="0" b="0"/>
            <wp:docPr id="4" name="Imagen 4" descr="C:\Users\Joseph\Desktop\Semana 2\Diagrama de Flujo\Diagrama de flujo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ph\Desktop\Semana 2\Diagrama de Flujo\Diagrama de flujo segurid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81637"/>
                    </a:xfrm>
                    <a:prstGeom prst="rect">
                      <a:avLst/>
                    </a:prstGeom>
                    <a:noFill/>
                    <a:ln>
                      <a:noFill/>
                    </a:ln>
                  </pic:spPr>
                </pic:pic>
              </a:graphicData>
            </a:graphic>
          </wp:inline>
        </w:drawing>
      </w:r>
    </w:p>
    <w:p w:rsidR="00C01B9B" w:rsidRDefault="00C01B9B" w:rsidP="00C01B9B">
      <w:pPr>
        <w:pStyle w:val="Ttulo3"/>
        <w:rPr>
          <w:lang w:val="es-ES"/>
        </w:rPr>
      </w:pPr>
      <w:r>
        <w:rPr>
          <w:lang w:val="es-ES"/>
        </w:rPr>
        <w:lastRenderedPageBreak/>
        <w:t>Diagrama de Caso de Uso</w:t>
      </w:r>
    </w:p>
    <w:p w:rsidR="00C01B9B" w:rsidRDefault="00C01B9B" w:rsidP="00C01B9B">
      <w:pPr>
        <w:pStyle w:val="Ttulo3"/>
        <w:rPr>
          <w:lang w:val="es-ES"/>
        </w:rPr>
      </w:pPr>
      <w:r w:rsidRPr="00C01B9B">
        <w:rPr>
          <w:noProof/>
          <w:lang w:eastAsia="en-US"/>
        </w:rPr>
        <w:drawing>
          <wp:inline distT="0" distB="0" distL="0" distR="0">
            <wp:extent cx="5942404" cy="3699803"/>
            <wp:effectExtent l="0" t="0" r="0" b="0"/>
            <wp:docPr id="7" name="Imagen 7" descr="C:\Users\Joseph\Desktop\Semana 2\Diagrama de Caso  de Uso\Caso de Uso Segur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Desktop\Semana 2\Diagrama de Caso  de Uso\Caso de Uso Segurid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595" cy="3703035"/>
                    </a:xfrm>
                    <a:prstGeom prst="rect">
                      <a:avLst/>
                    </a:prstGeom>
                    <a:noFill/>
                    <a:ln>
                      <a:noFill/>
                    </a:ln>
                  </pic:spPr>
                </pic:pic>
              </a:graphicData>
            </a:graphic>
          </wp:inline>
        </w:drawing>
      </w:r>
      <w:r>
        <w:rPr>
          <w:lang w:val="es-ES"/>
        </w:rPr>
        <w:br w:type="page"/>
      </w:r>
    </w:p>
    <w:p w:rsidR="00E0213F" w:rsidRDefault="00C95A53" w:rsidP="00C95A53">
      <w:pPr>
        <w:pStyle w:val="Ttulo3"/>
        <w:rPr>
          <w:lang w:val="es-ES"/>
        </w:rPr>
      </w:pPr>
      <w:r>
        <w:rPr>
          <w:lang w:val="es-ES"/>
        </w:rPr>
        <w:lastRenderedPageBreak/>
        <w:t>Diagrama de Secuencias</w:t>
      </w:r>
    </w:p>
    <w:p w:rsidR="00C95A53" w:rsidRDefault="00EA4C7A">
      <w:pPr>
        <w:rPr>
          <w:lang w:val="es-ES"/>
        </w:rPr>
      </w:pPr>
      <w:bookmarkStart w:id="8" w:name="_GoBack"/>
      <w:r w:rsidRPr="00EA4C7A">
        <w:rPr>
          <w:noProof/>
          <w:lang w:eastAsia="en-US"/>
        </w:rPr>
        <w:drawing>
          <wp:inline distT="0" distB="0" distL="0" distR="0">
            <wp:extent cx="5942617" cy="5317587"/>
            <wp:effectExtent l="0" t="0" r="0" b="0"/>
            <wp:docPr id="6" name="Imagen 6" descr="C:\Users\Joseph\Desktop\Semana 2\Diagrama de Secuencias\Diagrama de secu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ph\Desktop\Semana 2\Diagrama de Secuencias\Diagrama de secuenci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069" cy="5326939"/>
                    </a:xfrm>
                    <a:prstGeom prst="rect">
                      <a:avLst/>
                    </a:prstGeom>
                    <a:noFill/>
                    <a:ln>
                      <a:noFill/>
                    </a:ln>
                  </pic:spPr>
                </pic:pic>
              </a:graphicData>
            </a:graphic>
          </wp:inline>
        </w:drawing>
      </w:r>
      <w:bookmarkEnd w:id="8"/>
      <w:r w:rsidR="00C95A53">
        <w:rPr>
          <w:lang w:val="es-ES"/>
        </w:rPr>
        <w:br w:type="page"/>
      </w:r>
    </w:p>
    <w:p w:rsidR="00C95A53" w:rsidRPr="00C95A53" w:rsidRDefault="00C95A53" w:rsidP="00C95A53">
      <w:pPr>
        <w:pStyle w:val="Ttulo3"/>
        <w:rPr>
          <w:lang w:val="es-ES"/>
        </w:rPr>
      </w:pPr>
    </w:p>
    <w:p w:rsidR="00E0213F" w:rsidRPr="00E0213F" w:rsidRDefault="00C01B9B" w:rsidP="00E0213F">
      <w:pPr>
        <w:rPr>
          <w:lang w:val="es-ES"/>
        </w:rPr>
      </w:pPr>
      <w:r>
        <w:rPr>
          <w:lang w:val="es-ES"/>
        </w:rPr>
        <w:tab/>
      </w:r>
    </w:p>
    <w:sectPr w:rsidR="00E0213F" w:rsidRPr="00E0213F">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6CE" w:rsidRDefault="00A256CE">
      <w:pPr>
        <w:spacing w:after="0" w:line="240" w:lineRule="auto"/>
      </w:pPr>
      <w:r>
        <w:separator/>
      </w:r>
    </w:p>
  </w:endnote>
  <w:endnote w:type="continuationSeparator" w:id="0">
    <w:p w:rsidR="00A256CE" w:rsidRDefault="00A25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4E76" w:rsidRDefault="00504E76">
    <w:pPr>
      <w:pStyle w:val="Piedepgina"/>
    </w:pPr>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-576775</wp:posOffset>
              </wp:positionH>
              <wp:positionV relativeFrom="paragraph">
                <wp:posOffset>44206</wp:posOffset>
              </wp:positionV>
              <wp:extent cx="6407833" cy="189914"/>
              <wp:effectExtent l="57150" t="38100" r="50165" b="95885"/>
              <wp:wrapNone/>
              <wp:docPr id="1" name="Rectángulo 1"/>
              <wp:cNvGraphicFramePr/>
              <a:graphic xmlns:a="http://schemas.openxmlformats.org/drawingml/2006/main">
                <a:graphicData uri="http://schemas.microsoft.com/office/word/2010/wordprocessingShape">
                  <wps:wsp>
                    <wps:cNvSpPr/>
                    <wps:spPr>
                      <a:xfrm>
                        <a:off x="0" y="0"/>
                        <a:ext cx="6407833" cy="189914"/>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0FB4E2" id="Rectángulo 1" o:spid="_x0000_s1026" style="position:absolute;margin-left:-45.4pt;margin-top:3.5pt;width:504.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" fillcolor="#94949a [2744]" strokecolor="#828288 [3208]">
              <v:fill color2="#4d4d51 [1928]" rotate="t" colors="0 #a1a1a5;.5 #78787e;1 #66666c" focus="100%" type="gradient">
                <o:fill v:ext="view" type="gradientUnscaled"/>
              </v:fill>
              <v:shadow on="t" color="black" opacity="44564f" offset="0,1.25p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6CE" w:rsidRDefault="00A256CE">
      <w:pPr>
        <w:spacing w:after="0" w:line="240" w:lineRule="auto"/>
      </w:pPr>
      <w:r>
        <w:separator/>
      </w:r>
    </w:p>
  </w:footnote>
  <w:footnote w:type="continuationSeparator" w:id="0">
    <w:p w:rsidR="00A256CE" w:rsidRDefault="00A256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E69EA"/>
    <w:multiLevelType w:val="hybridMultilevel"/>
    <w:tmpl w:val="FC4A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9D"/>
    <w:rsid w:val="00025D40"/>
    <w:rsid w:val="00040E96"/>
    <w:rsid w:val="00083211"/>
    <w:rsid w:val="00125358"/>
    <w:rsid w:val="00154E0C"/>
    <w:rsid w:val="0034346C"/>
    <w:rsid w:val="00343A87"/>
    <w:rsid w:val="003A07E4"/>
    <w:rsid w:val="00504E76"/>
    <w:rsid w:val="006B6E3E"/>
    <w:rsid w:val="0084077D"/>
    <w:rsid w:val="00885C17"/>
    <w:rsid w:val="0088680B"/>
    <w:rsid w:val="00A05A8B"/>
    <w:rsid w:val="00A256CE"/>
    <w:rsid w:val="00A301E5"/>
    <w:rsid w:val="00A71903"/>
    <w:rsid w:val="00B33B04"/>
    <w:rsid w:val="00B469C6"/>
    <w:rsid w:val="00C01B9B"/>
    <w:rsid w:val="00C565CB"/>
    <w:rsid w:val="00C95A53"/>
    <w:rsid w:val="00CD6024"/>
    <w:rsid w:val="00D529AB"/>
    <w:rsid w:val="00D92F9D"/>
    <w:rsid w:val="00DF4963"/>
    <w:rsid w:val="00E0080A"/>
    <w:rsid w:val="00E0213F"/>
    <w:rsid w:val="00E0255E"/>
    <w:rsid w:val="00E63AA3"/>
    <w:rsid w:val="00EA4C7A"/>
    <w:rsid w:val="00ED1F42"/>
    <w:rsid w:val="00F364A3"/>
    <w:rsid w:val="00FC5E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75E61F7-6918-40CD-8306-691769E7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504E76"/>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504E76"/>
  </w:style>
  <w:style w:type="paragraph" w:styleId="Piedepgina">
    <w:name w:val="footer"/>
    <w:basedOn w:val="Normal"/>
    <w:link w:val="PiedepginaCar"/>
    <w:uiPriority w:val="99"/>
    <w:unhideWhenUsed/>
    <w:rsid w:val="00504E76"/>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504E76"/>
  </w:style>
  <w:style w:type="table" w:styleId="Tabladecuadrcula4">
    <w:name w:val="Grid Table 4"/>
    <w:basedOn w:val="Tablanormal"/>
    <w:uiPriority w:val="49"/>
    <w:rsid w:val="00A05A8B"/>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cuadrcula5oscura">
    <w:name w:val="Grid Table 5 Dark"/>
    <w:basedOn w:val="Tablanormal"/>
    <w:uiPriority w:val="50"/>
    <w:rsid w:val="00A05A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paragraph" w:styleId="TDC1">
    <w:name w:val="toc 1"/>
    <w:basedOn w:val="Normal"/>
    <w:next w:val="Normal"/>
    <w:autoRedefine/>
    <w:uiPriority w:val="39"/>
    <w:unhideWhenUsed/>
    <w:rsid w:val="003A07E4"/>
    <w:pPr>
      <w:spacing w:after="100"/>
    </w:pPr>
  </w:style>
  <w:style w:type="character" w:styleId="Hipervnculo">
    <w:name w:val="Hyperlink"/>
    <w:basedOn w:val="Fuentedeprrafopredeter"/>
    <w:uiPriority w:val="99"/>
    <w:unhideWhenUsed/>
    <w:rsid w:val="003A07E4"/>
    <w:rPr>
      <w:color w:val="005DBA" w:themeColor="hyperlink"/>
      <w:u w:val="single"/>
    </w:rPr>
  </w:style>
  <w:style w:type="paragraph" w:styleId="TDC2">
    <w:name w:val="toc 2"/>
    <w:basedOn w:val="Normal"/>
    <w:next w:val="Normal"/>
    <w:autoRedefine/>
    <w:uiPriority w:val="39"/>
    <w:unhideWhenUsed/>
    <w:rsid w:val="00B33B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ph\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B1F99CC-232D-4DB0-A56F-F63B244DB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77</TotalTime>
  <Pages>11</Pages>
  <Words>723</Words>
  <Characters>4123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Ajcán Barrientos</dc:creator>
  <cp:keywords/>
  <cp:lastModifiedBy>Joseph Ajcán Barrientos</cp:lastModifiedBy>
  <cp:revision>30</cp:revision>
  <dcterms:created xsi:type="dcterms:W3CDTF">2015-07-28T02:43:00Z</dcterms:created>
  <dcterms:modified xsi:type="dcterms:W3CDTF">2015-07-28T04:00:00Z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