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Дан массив: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int[] array = {9, 2, 6, 4, 5, 12, 7, 8, 6};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необходимо вывести все нечетные числа из массива.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№2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Дан массив: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int[] array = {9, 2, 6, 4, 5, 12, 7, 8, 6};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необходимо вывести все значения массива больше 5.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№3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Дан массив: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int[] array = {9, 2, 6, 4, 5, 12, 7, 8, 6};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необходимо увеличить все значения массива на 15.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Дана строка: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String s = “Перестановочный алгоритм быстрого действия”;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необходимо вывести все буквы “о” из этой строки.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Для указанной строки ответ будет “ооооо” (или в столбик)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Дана строка: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String s = “Перевыборы выбранного президента”;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необходимо подсчитать количество букв “е” в строке.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Для указанной строки ответ будет 4.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№6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Дан массив: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int[] array = {9, 2, 6, 4, 5, 12, 7, 8, 6};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необходимо вывести сумму всех значений массива.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№7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(немного подумать придется)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Возвращаясь к маньяку со спичками с лекции.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Имеется 20 коробок спичек. Найти все коробки, количество спичек в которых отличается от </w:t>
      </w:r>
      <w:r w:rsidDel="00000000" w:rsidR="00000000" w:rsidRPr="00000000">
        <w:rPr>
          <w:i w:val="1"/>
          <w:rtl w:val="0"/>
        </w:rPr>
        <w:t xml:space="preserve">среднего</w:t>
      </w:r>
      <w:r w:rsidDel="00000000" w:rsidR="00000000" w:rsidRPr="00000000">
        <w:rPr>
          <w:rtl w:val="0"/>
        </w:rPr>
        <w:t xml:space="preserve"> количества больше, чем на 3. Например, если есть следующие данные: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60, 59, 58, 59, 64, 60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то среднее количество будет чуть меньше 60. Соответственно, коробка с 64 спичками будет сильно отличаться от среднего.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