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431"/>
        <w:rPr>
          <w:sz w:val="41"/>
        </w:rPr>
      </w:pPr>
    </w:p>
    <w:p>
      <w:pPr>
        <w:pStyle w:val="Title"/>
        <w:spacing w:line="328" w:lineRule="auto"/>
      </w:pPr>
      <w:r>
        <w:rPr/>
        <w:t>ANALYSE DE PREDICTION CAS DE LA PREDICTION DU TEMPS D’ACCES A L’EAU POTABLE A PARTIR DES DONNEES EDS</w:t>
      </w:r>
    </w:p>
    <w:p>
      <w:pPr>
        <w:pStyle w:val="BodyText"/>
        <w:spacing w:before="201"/>
        <w:rPr>
          <w:sz w:val="41"/>
        </w:rPr>
      </w:pPr>
    </w:p>
    <w:p>
      <w:pPr>
        <w:spacing w:before="0"/>
        <w:ind w:left="1" w:right="1274" w:firstLine="0"/>
        <w:jc w:val="center"/>
        <w:rPr>
          <w:sz w:val="28"/>
        </w:rPr>
      </w:pPr>
      <w:r>
        <w:rPr>
          <w:w w:val="105"/>
          <w:sz w:val="28"/>
        </w:rPr>
        <w:t>KWETCHE</w:t>
      </w:r>
      <w:r>
        <w:rPr>
          <w:spacing w:val="10"/>
          <w:w w:val="105"/>
          <w:sz w:val="28"/>
        </w:rPr>
        <w:t> </w:t>
      </w:r>
      <w:r>
        <w:rPr>
          <w:w w:val="105"/>
          <w:sz w:val="28"/>
        </w:rPr>
        <w:t>FOKAM</w:t>
      </w:r>
      <w:r>
        <w:rPr>
          <w:spacing w:val="11"/>
          <w:w w:val="105"/>
          <w:sz w:val="28"/>
        </w:rPr>
        <w:t> </w:t>
      </w:r>
      <w:r>
        <w:rPr>
          <w:w w:val="105"/>
          <w:sz w:val="28"/>
        </w:rPr>
        <w:t>DARREL</w:t>
      </w:r>
      <w:r>
        <w:rPr>
          <w:spacing w:val="11"/>
          <w:w w:val="105"/>
          <w:sz w:val="28"/>
        </w:rPr>
        <w:t> </w:t>
      </w:r>
      <w:r>
        <w:rPr>
          <w:spacing w:val="-4"/>
          <w:w w:val="105"/>
          <w:sz w:val="28"/>
        </w:rPr>
        <w:t>RANDY</w:t>
      </w:r>
    </w:p>
    <w:p>
      <w:pPr>
        <w:spacing w:line="458" w:lineRule="auto" w:before="144"/>
        <w:ind w:left="2505" w:right="3779" w:firstLine="0"/>
        <w:jc w:val="center"/>
        <w:rPr>
          <w:sz w:val="28"/>
        </w:rPr>
      </w:pPr>
      <w:r>
        <w:rPr>
          <w:w w:val="105"/>
          <w:sz w:val="28"/>
        </w:rPr>
        <w:t>Superviseur : Pr NGUEFACK May 2025</w:t>
      </w:r>
    </w:p>
    <w:p>
      <w:pPr>
        <w:spacing w:after="0" w:line="458" w:lineRule="auto"/>
        <w:jc w:val="center"/>
        <w:rPr>
          <w:sz w:val="28"/>
        </w:rPr>
        <w:sectPr>
          <w:type w:val="continuous"/>
          <w:pgSz w:w="11910" w:h="16840"/>
          <w:pgMar w:top="1920" w:bottom="280" w:left="1417" w:right="141"/>
        </w:sectPr>
      </w:pPr>
    </w:p>
    <w:p>
      <w:pPr>
        <w:pStyle w:val="Heading1"/>
        <w:spacing w:before="163"/>
      </w:pPr>
      <w:r>
        <w:rPr>
          <w:spacing w:val="-2"/>
        </w:rPr>
        <w:t>INTRODUCTION</w:t>
      </w:r>
    </w:p>
    <w:p>
      <w:pPr>
        <w:pStyle w:val="BodyText"/>
        <w:spacing w:line="326" w:lineRule="auto" w:before="314"/>
        <w:ind w:left="23" w:right="1297" w:firstLine="351"/>
        <w:jc w:val="both"/>
      </w:pPr>
      <w:r>
        <w:rPr>
          <w:w w:val="105"/>
        </w:rPr>
        <w:t>L’accès</w:t>
      </w:r>
      <w:r>
        <w:rPr>
          <w:spacing w:val="-12"/>
          <w:w w:val="105"/>
        </w:rPr>
        <w:t> </w:t>
      </w:r>
      <w:r>
        <w:rPr>
          <w:w w:val="105"/>
        </w:rPr>
        <w:t>à</w:t>
      </w:r>
      <w:r>
        <w:rPr>
          <w:spacing w:val="-12"/>
          <w:w w:val="105"/>
        </w:rPr>
        <w:t> </w:t>
      </w:r>
      <w:r>
        <w:rPr>
          <w:w w:val="105"/>
        </w:rPr>
        <w:t>une</w:t>
      </w:r>
      <w:r>
        <w:rPr>
          <w:spacing w:val="-12"/>
          <w:w w:val="105"/>
        </w:rPr>
        <w:t> </w:t>
      </w:r>
      <w:r>
        <w:rPr>
          <w:w w:val="105"/>
        </w:rPr>
        <w:t>source</w:t>
      </w:r>
      <w:r>
        <w:rPr>
          <w:spacing w:val="-12"/>
          <w:w w:val="105"/>
        </w:rPr>
        <w:t> </w:t>
      </w:r>
      <w:r>
        <w:rPr>
          <w:w w:val="105"/>
        </w:rPr>
        <w:t>d’eau</w:t>
      </w:r>
      <w:r>
        <w:rPr>
          <w:spacing w:val="-12"/>
          <w:w w:val="105"/>
        </w:rPr>
        <w:t> </w:t>
      </w:r>
      <w:r>
        <w:rPr>
          <w:w w:val="105"/>
        </w:rPr>
        <w:t>potable</w:t>
      </w:r>
      <w:r>
        <w:rPr>
          <w:spacing w:val="-12"/>
          <w:w w:val="105"/>
        </w:rPr>
        <w:t> </w:t>
      </w:r>
      <w:r>
        <w:rPr>
          <w:w w:val="105"/>
        </w:rPr>
        <w:t>en</w:t>
      </w:r>
      <w:r>
        <w:rPr>
          <w:spacing w:val="-12"/>
          <w:w w:val="105"/>
        </w:rPr>
        <w:t> </w:t>
      </w:r>
      <w:r>
        <w:rPr>
          <w:w w:val="105"/>
        </w:rPr>
        <w:t>quantité</w:t>
      </w:r>
      <w:r>
        <w:rPr>
          <w:spacing w:val="-12"/>
          <w:w w:val="105"/>
        </w:rPr>
        <w:t> </w:t>
      </w:r>
      <w:r>
        <w:rPr>
          <w:w w:val="105"/>
        </w:rPr>
        <w:t>suffisante,</w:t>
      </w:r>
      <w:r>
        <w:rPr>
          <w:spacing w:val="-12"/>
          <w:w w:val="105"/>
        </w:rPr>
        <w:t> </w:t>
      </w:r>
      <w:r>
        <w:rPr>
          <w:w w:val="105"/>
        </w:rPr>
        <w:t>sûre</w:t>
      </w:r>
      <w:r>
        <w:rPr>
          <w:spacing w:val="-12"/>
          <w:w w:val="105"/>
        </w:rPr>
        <w:t> </w:t>
      </w:r>
      <w:r>
        <w:rPr>
          <w:w w:val="105"/>
        </w:rPr>
        <w:t>et</w:t>
      </w:r>
      <w:r>
        <w:rPr>
          <w:spacing w:val="-12"/>
          <w:w w:val="105"/>
        </w:rPr>
        <w:t> </w:t>
      </w:r>
      <w:r>
        <w:rPr>
          <w:w w:val="105"/>
        </w:rPr>
        <w:t>abordable</w:t>
      </w:r>
      <w:r>
        <w:rPr>
          <w:spacing w:val="-12"/>
          <w:w w:val="105"/>
        </w:rPr>
        <w:t> </w:t>
      </w:r>
      <w:r>
        <w:rPr>
          <w:w w:val="105"/>
        </w:rPr>
        <w:t>est</w:t>
      </w:r>
      <w:r>
        <w:rPr>
          <w:spacing w:val="-12"/>
          <w:w w:val="105"/>
        </w:rPr>
        <w:t> </w:t>
      </w:r>
      <w:r>
        <w:rPr>
          <w:w w:val="105"/>
        </w:rPr>
        <w:t>un</w:t>
      </w:r>
      <w:r>
        <w:rPr>
          <w:spacing w:val="-12"/>
          <w:w w:val="105"/>
        </w:rPr>
        <w:t> </w:t>
      </w:r>
      <w:r>
        <w:rPr>
          <w:w w:val="105"/>
        </w:rPr>
        <w:t>droit humain fondamental reconnu par les Nations Unies. Pourtant, dans de nombreux pays en développement, notamment en Afrique subsaharienne, des millions de personnes doivent parcourir</w:t>
      </w:r>
      <w:r>
        <w:rPr>
          <w:spacing w:val="-4"/>
          <w:w w:val="105"/>
        </w:rPr>
        <w:t> </w:t>
      </w:r>
      <w:r>
        <w:rPr>
          <w:w w:val="105"/>
        </w:rPr>
        <w:t>de</w:t>
      </w:r>
      <w:r>
        <w:rPr>
          <w:spacing w:val="-4"/>
          <w:w w:val="105"/>
        </w:rPr>
        <w:t> </w:t>
      </w:r>
      <w:r>
        <w:rPr>
          <w:w w:val="105"/>
        </w:rPr>
        <w:t>longues</w:t>
      </w:r>
      <w:r>
        <w:rPr>
          <w:spacing w:val="-4"/>
          <w:w w:val="105"/>
        </w:rPr>
        <w:t> </w:t>
      </w:r>
      <w:r>
        <w:rPr>
          <w:w w:val="105"/>
        </w:rPr>
        <w:t>distances</w:t>
      </w:r>
      <w:r>
        <w:rPr>
          <w:spacing w:val="-4"/>
          <w:w w:val="105"/>
        </w:rPr>
        <w:t> </w:t>
      </w:r>
      <w:r>
        <w:rPr>
          <w:w w:val="105"/>
        </w:rPr>
        <w:t>chaque</w:t>
      </w:r>
      <w:r>
        <w:rPr>
          <w:spacing w:val="-4"/>
          <w:w w:val="105"/>
        </w:rPr>
        <w:t> </w:t>
      </w:r>
      <w:r>
        <w:rPr>
          <w:w w:val="105"/>
        </w:rPr>
        <w:t>jour</w:t>
      </w:r>
      <w:r>
        <w:rPr>
          <w:spacing w:val="-4"/>
          <w:w w:val="105"/>
        </w:rPr>
        <w:t> </w:t>
      </w:r>
      <w:r>
        <w:rPr>
          <w:w w:val="105"/>
        </w:rPr>
        <w:t>pour</w:t>
      </w:r>
      <w:r>
        <w:rPr>
          <w:spacing w:val="-4"/>
          <w:w w:val="105"/>
        </w:rPr>
        <w:t> </w:t>
      </w:r>
      <w:r>
        <w:rPr>
          <w:w w:val="105"/>
        </w:rPr>
        <w:t>s’approvisionner</w:t>
      </w:r>
      <w:r>
        <w:rPr>
          <w:spacing w:val="-4"/>
          <w:w w:val="105"/>
        </w:rPr>
        <w:t> </w:t>
      </w:r>
      <w:r>
        <w:rPr>
          <w:w w:val="105"/>
        </w:rPr>
        <w:t>en</w:t>
      </w:r>
      <w:r>
        <w:rPr>
          <w:spacing w:val="-4"/>
          <w:w w:val="105"/>
        </w:rPr>
        <w:t> </w:t>
      </w:r>
      <w:r>
        <w:rPr>
          <w:w w:val="105"/>
        </w:rPr>
        <w:t>eau.</w:t>
      </w:r>
      <w:r>
        <w:rPr>
          <w:spacing w:val="-4"/>
          <w:w w:val="105"/>
        </w:rPr>
        <w:t> </w:t>
      </w:r>
      <w:r>
        <w:rPr>
          <w:w w:val="105"/>
        </w:rPr>
        <w:t>Cette</w:t>
      </w:r>
      <w:r>
        <w:rPr>
          <w:spacing w:val="-4"/>
          <w:w w:val="105"/>
        </w:rPr>
        <w:t> </w:t>
      </w:r>
      <w:r>
        <w:rPr>
          <w:w w:val="105"/>
        </w:rPr>
        <w:t>contrainte a</w:t>
      </w:r>
      <w:r>
        <w:rPr>
          <w:spacing w:val="-16"/>
          <w:w w:val="105"/>
        </w:rPr>
        <w:t> </w:t>
      </w:r>
      <w:r>
        <w:rPr>
          <w:w w:val="105"/>
        </w:rPr>
        <w:t>des</w:t>
      </w:r>
      <w:r>
        <w:rPr>
          <w:spacing w:val="-16"/>
          <w:w w:val="105"/>
        </w:rPr>
        <w:t> </w:t>
      </w:r>
      <w:r>
        <w:rPr>
          <w:w w:val="105"/>
        </w:rPr>
        <w:t>répercussions</w:t>
      </w:r>
      <w:r>
        <w:rPr>
          <w:spacing w:val="-16"/>
          <w:w w:val="105"/>
        </w:rPr>
        <w:t> </w:t>
      </w:r>
      <w:r>
        <w:rPr>
          <w:w w:val="105"/>
        </w:rPr>
        <w:t>directes</w:t>
      </w:r>
      <w:r>
        <w:rPr>
          <w:spacing w:val="-15"/>
          <w:w w:val="105"/>
        </w:rPr>
        <w:t> </w:t>
      </w:r>
      <w:r>
        <w:rPr>
          <w:w w:val="105"/>
        </w:rPr>
        <w:t>sur</w:t>
      </w:r>
      <w:r>
        <w:rPr>
          <w:spacing w:val="-16"/>
          <w:w w:val="105"/>
        </w:rPr>
        <w:t> </w:t>
      </w:r>
      <w:r>
        <w:rPr>
          <w:w w:val="105"/>
        </w:rPr>
        <w:t>la</w:t>
      </w:r>
      <w:r>
        <w:rPr>
          <w:spacing w:val="-16"/>
          <w:w w:val="105"/>
        </w:rPr>
        <w:t> </w:t>
      </w:r>
      <w:r>
        <w:rPr>
          <w:w w:val="105"/>
        </w:rPr>
        <w:t>santé,</w:t>
      </w:r>
      <w:r>
        <w:rPr>
          <w:spacing w:val="-16"/>
          <w:w w:val="105"/>
        </w:rPr>
        <w:t> </w:t>
      </w:r>
      <w:r>
        <w:rPr>
          <w:w w:val="105"/>
        </w:rPr>
        <w:t>l’éducation,</w:t>
      </w:r>
      <w:r>
        <w:rPr>
          <w:spacing w:val="-15"/>
          <w:w w:val="105"/>
        </w:rPr>
        <w:t> </w:t>
      </w:r>
      <w:r>
        <w:rPr>
          <w:w w:val="105"/>
        </w:rPr>
        <w:t>le</w:t>
      </w:r>
      <w:r>
        <w:rPr>
          <w:spacing w:val="-16"/>
          <w:w w:val="105"/>
        </w:rPr>
        <w:t> </w:t>
      </w:r>
      <w:r>
        <w:rPr>
          <w:w w:val="105"/>
        </w:rPr>
        <w:t>bien-être</w:t>
      </w:r>
      <w:r>
        <w:rPr>
          <w:spacing w:val="-16"/>
          <w:w w:val="105"/>
        </w:rPr>
        <w:t> </w:t>
      </w:r>
      <w:r>
        <w:rPr>
          <w:w w:val="105"/>
        </w:rPr>
        <w:t>des</w:t>
      </w:r>
      <w:r>
        <w:rPr>
          <w:spacing w:val="-16"/>
          <w:w w:val="105"/>
        </w:rPr>
        <w:t> </w:t>
      </w:r>
      <w:r>
        <w:rPr>
          <w:w w:val="105"/>
        </w:rPr>
        <w:t>populations,</w:t>
      </w:r>
      <w:r>
        <w:rPr>
          <w:spacing w:val="-15"/>
          <w:w w:val="105"/>
        </w:rPr>
        <w:t> </w:t>
      </w:r>
      <w:r>
        <w:rPr>
          <w:w w:val="105"/>
        </w:rPr>
        <w:t>et</w:t>
      </w:r>
      <w:r>
        <w:rPr>
          <w:spacing w:val="-16"/>
          <w:w w:val="105"/>
        </w:rPr>
        <w:t> </w:t>
      </w:r>
      <w:r>
        <w:rPr>
          <w:w w:val="105"/>
        </w:rPr>
        <w:t>affecte plus particulièrement les femmes et les enfants, souvent chargés de cette tâche.</w:t>
      </w:r>
    </w:p>
    <w:p>
      <w:pPr>
        <w:pStyle w:val="BodyText"/>
        <w:spacing w:line="326" w:lineRule="auto" w:before="1"/>
        <w:ind w:left="23" w:right="1296" w:firstLine="351"/>
        <w:jc w:val="both"/>
      </w:pPr>
      <w:r>
        <w:rPr>
          <w:w w:val="105"/>
        </w:rPr>
        <w:t>Dans</w:t>
      </w:r>
      <w:r>
        <w:rPr>
          <w:spacing w:val="-11"/>
          <w:w w:val="105"/>
        </w:rPr>
        <w:t> </w:t>
      </w:r>
      <w:r>
        <w:rPr>
          <w:w w:val="105"/>
        </w:rPr>
        <w:t>ce</w:t>
      </w:r>
      <w:r>
        <w:rPr>
          <w:spacing w:val="-11"/>
          <w:w w:val="105"/>
        </w:rPr>
        <w:t> </w:t>
      </w:r>
      <w:r>
        <w:rPr>
          <w:w w:val="105"/>
        </w:rPr>
        <w:t>contexte,</w:t>
      </w:r>
      <w:r>
        <w:rPr>
          <w:spacing w:val="-11"/>
          <w:w w:val="105"/>
        </w:rPr>
        <w:t> </w:t>
      </w:r>
      <w:r>
        <w:rPr>
          <w:w w:val="105"/>
        </w:rPr>
        <w:t>il</w:t>
      </w:r>
      <w:r>
        <w:rPr>
          <w:spacing w:val="-11"/>
          <w:w w:val="105"/>
        </w:rPr>
        <w:t> </w:t>
      </w:r>
      <w:r>
        <w:rPr>
          <w:w w:val="105"/>
        </w:rPr>
        <w:t>devient</w:t>
      </w:r>
      <w:r>
        <w:rPr>
          <w:spacing w:val="-11"/>
          <w:w w:val="105"/>
        </w:rPr>
        <w:t> </w:t>
      </w:r>
      <w:r>
        <w:rPr>
          <w:w w:val="105"/>
        </w:rPr>
        <w:t>essentiel</w:t>
      </w:r>
      <w:r>
        <w:rPr>
          <w:spacing w:val="-11"/>
          <w:w w:val="105"/>
        </w:rPr>
        <w:t> </w:t>
      </w:r>
      <w:r>
        <w:rPr>
          <w:w w:val="105"/>
        </w:rPr>
        <w:t>de</w:t>
      </w:r>
      <w:r>
        <w:rPr>
          <w:spacing w:val="-11"/>
          <w:w w:val="105"/>
        </w:rPr>
        <w:t> </w:t>
      </w:r>
      <w:r>
        <w:rPr>
          <w:w w:val="105"/>
        </w:rPr>
        <w:t>mieux</w:t>
      </w:r>
      <w:r>
        <w:rPr>
          <w:spacing w:val="-11"/>
          <w:w w:val="105"/>
        </w:rPr>
        <w:t> </w:t>
      </w:r>
      <w:r>
        <w:rPr>
          <w:w w:val="105"/>
        </w:rPr>
        <w:t>comprendre</w:t>
      </w:r>
      <w:r>
        <w:rPr>
          <w:spacing w:val="-11"/>
          <w:w w:val="105"/>
        </w:rPr>
        <w:t> </w:t>
      </w:r>
      <w:r>
        <w:rPr>
          <w:w w:val="105"/>
        </w:rPr>
        <w:t>les</w:t>
      </w:r>
      <w:r>
        <w:rPr>
          <w:spacing w:val="-11"/>
          <w:w w:val="105"/>
        </w:rPr>
        <w:t> </w:t>
      </w:r>
      <w:r>
        <w:rPr>
          <w:w w:val="105"/>
        </w:rPr>
        <w:t>facteurs</w:t>
      </w:r>
      <w:r>
        <w:rPr>
          <w:spacing w:val="-11"/>
          <w:w w:val="105"/>
        </w:rPr>
        <w:t> </w:t>
      </w:r>
      <w:r>
        <w:rPr>
          <w:w w:val="105"/>
        </w:rPr>
        <w:t>qui</w:t>
      </w:r>
      <w:r>
        <w:rPr>
          <w:spacing w:val="-11"/>
          <w:w w:val="105"/>
        </w:rPr>
        <w:t> </w:t>
      </w:r>
      <w:r>
        <w:rPr>
          <w:w w:val="105"/>
        </w:rPr>
        <w:t>influencent le temps d’accès à l’eau afin de guider les politiques publiques et cibler les interventions. Les</w:t>
      </w:r>
      <w:r>
        <w:rPr>
          <w:w w:val="105"/>
        </w:rPr>
        <w:t> Enquêtes</w:t>
      </w:r>
      <w:r>
        <w:rPr>
          <w:w w:val="105"/>
        </w:rPr>
        <w:t> Démographiques</w:t>
      </w:r>
      <w:r>
        <w:rPr>
          <w:w w:val="105"/>
        </w:rPr>
        <w:t> et</w:t>
      </w:r>
      <w:r>
        <w:rPr>
          <w:w w:val="105"/>
        </w:rPr>
        <w:t> de</w:t>
      </w:r>
      <w:r>
        <w:rPr>
          <w:w w:val="105"/>
        </w:rPr>
        <w:t> Santé</w:t>
      </w:r>
      <w:r>
        <w:rPr>
          <w:w w:val="105"/>
        </w:rPr>
        <w:t> (EDS)</w:t>
      </w:r>
      <w:r>
        <w:rPr>
          <w:w w:val="105"/>
        </w:rPr>
        <w:t> fournissent</w:t>
      </w:r>
      <w:r>
        <w:rPr>
          <w:w w:val="105"/>
        </w:rPr>
        <w:t> un</w:t>
      </w:r>
      <w:r>
        <w:rPr>
          <w:w w:val="105"/>
        </w:rPr>
        <w:t> cadre</w:t>
      </w:r>
      <w:r>
        <w:rPr>
          <w:w w:val="105"/>
        </w:rPr>
        <w:t> statistique</w:t>
      </w:r>
      <w:r>
        <w:rPr>
          <w:w w:val="105"/>
        </w:rPr>
        <w:t> ri- goureux</w:t>
      </w:r>
      <w:r>
        <w:rPr>
          <w:w w:val="105"/>
        </w:rPr>
        <w:t> et</w:t>
      </w:r>
      <w:r>
        <w:rPr>
          <w:w w:val="105"/>
        </w:rPr>
        <w:t> riche</w:t>
      </w:r>
      <w:r>
        <w:rPr>
          <w:w w:val="105"/>
        </w:rPr>
        <w:t> pour</w:t>
      </w:r>
      <w:r>
        <w:rPr>
          <w:w w:val="105"/>
        </w:rPr>
        <w:t> aborder</w:t>
      </w:r>
      <w:r>
        <w:rPr>
          <w:w w:val="105"/>
        </w:rPr>
        <w:t> cette</w:t>
      </w:r>
      <w:r>
        <w:rPr>
          <w:w w:val="105"/>
        </w:rPr>
        <w:t> problématique.</w:t>
      </w:r>
      <w:r>
        <w:rPr>
          <w:w w:val="105"/>
        </w:rPr>
        <w:t> Grâce</w:t>
      </w:r>
      <w:r>
        <w:rPr>
          <w:w w:val="105"/>
        </w:rPr>
        <w:t> aux</w:t>
      </w:r>
      <w:r>
        <w:rPr>
          <w:w w:val="105"/>
        </w:rPr>
        <w:t> avancées</w:t>
      </w:r>
      <w:r>
        <w:rPr>
          <w:w w:val="105"/>
        </w:rPr>
        <w:t> en</w:t>
      </w:r>
      <w:r>
        <w:rPr>
          <w:w w:val="105"/>
        </w:rPr>
        <w:t> science</w:t>
      </w:r>
      <w:r>
        <w:rPr>
          <w:w w:val="105"/>
        </w:rPr>
        <w:t> des données,</w:t>
      </w:r>
      <w:r>
        <w:rPr>
          <w:spacing w:val="-16"/>
          <w:w w:val="105"/>
        </w:rPr>
        <w:t> </w:t>
      </w:r>
      <w:r>
        <w:rPr>
          <w:w w:val="105"/>
        </w:rPr>
        <w:t>il</w:t>
      </w:r>
      <w:r>
        <w:rPr>
          <w:spacing w:val="-15"/>
          <w:w w:val="105"/>
        </w:rPr>
        <w:t> </w:t>
      </w:r>
      <w:r>
        <w:rPr>
          <w:w w:val="105"/>
        </w:rPr>
        <w:t>est</w:t>
      </w:r>
      <w:r>
        <w:rPr>
          <w:spacing w:val="-16"/>
          <w:w w:val="105"/>
        </w:rPr>
        <w:t> </w:t>
      </w:r>
      <w:r>
        <w:rPr>
          <w:w w:val="105"/>
        </w:rPr>
        <w:t>désormais</w:t>
      </w:r>
      <w:r>
        <w:rPr>
          <w:spacing w:val="-15"/>
          <w:w w:val="105"/>
        </w:rPr>
        <w:t> </w:t>
      </w:r>
      <w:r>
        <w:rPr>
          <w:w w:val="105"/>
        </w:rPr>
        <w:t>possible</w:t>
      </w:r>
      <w:r>
        <w:rPr>
          <w:spacing w:val="-16"/>
          <w:w w:val="105"/>
        </w:rPr>
        <w:t> </w:t>
      </w:r>
      <w:r>
        <w:rPr>
          <w:w w:val="105"/>
        </w:rPr>
        <w:t>d’exploiter</w:t>
      </w:r>
      <w:r>
        <w:rPr>
          <w:spacing w:val="-15"/>
          <w:w w:val="105"/>
        </w:rPr>
        <w:t> </w:t>
      </w:r>
      <w:r>
        <w:rPr>
          <w:w w:val="105"/>
        </w:rPr>
        <w:t>ces</w:t>
      </w:r>
      <w:r>
        <w:rPr>
          <w:spacing w:val="-16"/>
          <w:w w:val="105"/>
        </w:rPr>
        <w:t> </w:t>
      </w:r>
      <w:r>
        <w:rPr>
          <w:w w:val="105"/>
        </w:rPr>
        <w:t>données</w:t>
      </w:r>
      <w:r>
        <w:rPr>
          <w:spacing w:val="-15"/>
          <w:w w:val="105"/>
        </w:rPr>
        <w:t> </w:t>
      </w:r>
      <w:r>
        <w:rPr>
          <w:w w:val="105"/>
        </w:rPr>
        <w:t>à</w:t>
      </w:r>
      <w:r>
        <w:rPr>
          <w:spacing w:val="-16"/>
          <w:w w:val="105"/>
        </w:rPr>
        <w:t> </w:t>
      </w:r>
      <w:r>
        <w:rPr>
          <w:w w:val="105"/>
        </w:rPr>
        <w:t>l’aide</w:t>
      </w:r>
      <w:r>
        <w:rPr>
          <w:spacing w:val="-15"/>
          <w:w w:val="105"/>
        </w:rPr>
        <w:t> </w:t>
      </w:r>
      <w:r>
        <w:rPr>
          <w:w w:val="105"/>
        </w:rPr>
        <w:t>d’approches</w:t>
      </w:r>
      <w:r>
        <w:rPr>
          <w:spacing w:val="-16"/>
          <w:w w:val="105"/>
        </w:rPr>
        <w:t> </w:t>
      </w:r>
      <w:r>
        <w:rPr>
          <w:w w:val="105"/>
        </w:rPr>
        <w:t>de</w:t>
      </w:r>
      <w:r>
        <w:rPr>
          <w:spacing w:val="-15"/>
          <w:w w:val="105"/>
        </w:rPr>
        <w:t> </w:t>
      </w:r>
      <w:r>
        <w:rPr>
          <w:w w:val="105"/>
        </w:rPr>
        <w:t>machine learning pour modéliser et prédire le temps d’accès à l’eau à l’échelle des ménages.</w:t>
      </w:r>
    </w:p>
    <w:p>
      <w:pPr>
        <w:pStyle w:val="BodyText"/>
        <w:spacing w:line="326" w:lineRule="auto" w:before="2"/>
        <w:ind w:left="23" w:right="1295" w:firstLine="351"/>
        <w:jc w:val="both"/>
      </w:pPr>
      <w:r>
        <w:rPr>
          <w:w w:val="105"/>
        </w:rPr>
        <w:t>Ce travail s’inscrit dans cette perspective. À partir d’un échantillon d’indicateurs so- ciodémographiques</w:t>
      </w:r>
      <w:r>
        <w:rPr>
          <w:spacing w:val="-10"/>
          <w:w w:val="105"/>
        </w:rPr>
        <w:t> </w:t>
      </w:r>
      <w:r>
        <w:rPr>
          <w:w w:val="105"/>
        </w:rPr>
        <w:t>issus</w:t>
      </w:r>
      <w:r>
        <w:rPr>
          <w:spacing w:val="-10"/>
          <w:w w:val="105"/>
        </w:rPr>
        <w:t> </w:t>
      </w:r>
      <w:r>
        <w:rPr>
          <w:w w:val="105"/>
        </w:rPr>
        <w:t>des</w:t>
      </w:r>
      <w:r>
        <w:rPr>
          <w:spacing w:val="-10"/>
          <w:w w:val="105"/>
        </w:rPr>
        <w:t> </w:t>
      </w:r>
      <w:r>
        <w:rPr>
          <w:w w:val="105"/>
        </w:rPr>
        <w:t>données</w:t>
      </w:r>
      <w:r>
        <w:rPr>
          <w:spacing w:val="-10"/>
          <w:w w:val="105"/>
        </w:rPr>
        <w:t> </w:t>
      </w:r>
      <w:r>
        <w:rPr>
          <w:w w:val="105"/>
        </w:rPr>
        <w:t>EDS,</w:t>
      </w:r>
      <w:r>
        <w:rPr>
          <w:spacing w:val="-10"/>
          <w:w w:val="105"/>
        </w:rPr>
        <w:t> </w:t>
      </w:r>
      <w:r>
        <w:rPr>
          <w:w w:val="105"/>
        </w:rPr>
        <w:t>nous</w:t>
      </w:r>
      <w:r>
        <w:rPr>
          <w:spacing w:val="-10"/>
          <w:w w:val="105"/>
        </w:rPr>
        <w:t> </w:t>
      </w:r>
      <w:r>
        <w:rPr>
          <w:w w:val="105"/>
        </w:rPr>
        <w:t>avons</w:t>
      </w:r>
      <w:r>
        <w:rPr>
          <w:spacing w:val="-10"/>
          <w:w w:val="105"/>
        </w:rPr>
        <w:t> </w:t>
      </w:r>
      <w:r>
        <w:rPr>
          <w:w w:val="105"/>
        </w:rPr>
        <w:t>cherché</w:t>
      </w:r>
      <w:r>
        <w:rPr>
          <w:spacing w:val="-10"/>
          <w:w w:val="105"/>
        </w:rPr>
        <w:t> </w:t>
      </w:r>
      <w:r>
        <w:rPr>
          <w:w w:val="105"/>
        </w:rPr>
        <w:t>à</w:t>
      </w:r>
      <w:r>
        <w:rPr>
          <w:spacing w:val="-10"/>
          <w:w w:val="105"/>
        </w:rPr>
        <w:t> </w:t>
      </w:r>
      <w:r>
        <w:rPr>
          <w:w w:val="105"/>
        </w:rPr>
        <w:t>identifier</w:t>
      </w:r>
      <w:r>
        <w:rPr>
          <w:spacing w:val="-10"/>
          <w:w w:val="105"/>
        </w:rPr>
        <w:t> </w:t>
      </w:r>
      <w:r>
        <w:rPr>
          <w:w w:val="105"/>
        </w:rPr>
        <w:t>les</w:t>
      </w:r>
      <w:r>
        <w:rPr>
          <w:spacing w:val="-10"/>
          <w:w w:val="105"/>
        </w:rPr>
        <w:t> </w:t>
      </w:r>
      <w:r>
        <w:rPr>
          <w:w w:val="105"/>
        </w:rPr>
        <w:t>principaux déterminants du temps d’accès à l’eau potable et à construire un modèle prédictif perfor- mant. L’objectif final est de fournir un outil d’aide à la décision pour les acteurs publics et les ONG intervenant dans le secteur de l’eau et de l’assainissement.</w:t>
      </w:r>
    </w:p>
    <w:p>
      <w:pPr>
        <w:pStyle w:val="BodyText"/>
        <w:spacing w:before="192"/>
      </w:pPr>
    </w:p>
    <w:p>
      <w:pPr>
        <w:pStyle w:val="Heading1"/>
      </w:pPr>
      <w:r>
        <w:rPr/>
        <w:t>REVUE</w:t>
      </w:r>
      <w:r>
        <w:rPr>
          <w:spacing w:val="41"/>
        </w:rPr>
        <w:t> </w:t>
      </w:r>
      <w:r>
        <w:rPr/>
        <w:t>DE</w:t>
      </w:r>
      <w:r>
        <w:rPr>
          <w:spacing w:val="41"/>
        </w:rPr>
        <w:t> </w:t>
      </w:r>
      <w:r>
        <w:rPr/>
        <w:t>LA</w:t>
      </w:r>
      <w:r>
        <w:rPr>
          <w:spacing w:val="41"/>
        </w:rPr>
        <w:t> </w:t>
      </w:r>
      <w:r>
        <w:rPr>
          <w:spacing w:val="-2"/>
        </w:rPr>
        <w:t>LITTERATURE</w:t>
      </w:r>
    </w:p>
    <w:p>
      <w:pPr>
        <w:pStyle w:val="BodyText"/>
        <w:spacing w:line="326" w:lineRule="auto" w:before="314"/>
        <w:ind w:left="22" w:right="1296" w:firstLine="351"/>
        <w:jc w:val="right"/>
      </w:pPr>
      <w:r>
        <w:rPr>
          <w:w w:val="105"/>
        </w:rPr>
        <w:t>L’accès à l’eau potable constitue l’un des enjeux majeurs du développement humain et de la santé publique. Selon l’Organisation mondiale de la santé (OMS) et l’UNICEF</w:t>
      </w:r>
      <w:r>
        <w:rPr>
          <w:spacing w:val="40"/>
          <w:w w:val="105"/>
        </w:rPr>
        <w:t> </w:t>
      </w:r>
      <w:r>
        <w:rPr>
          <w:w w:val="105"/>
        </w:rPr>
        <w:t>(2021),</w:t>
      </w:r>
      <w:r>
        <w:rPr>
          <w:spacing w:val="-4"/>
          <w:w w:val="105"/>
        </w:rPr>
        <w:t> </w:t>
      </w:r>
      <w:r>
        <w:rPr>
          <w:w w:val="105"/>
        </w:rPr>
        <w:t>plus</w:t>
      </w:r>
      <w:r>
        <w:rPr>
          <w:spacing w:val="-5"/>
          <w:w w:val="105"/>
        </w:rPr>
        <w:t> </w:t>
      </w:r>
      <w:r>
        <w:rPr>
          <w:w w:val="105"/>
        </w:rPr>
        <w:t>de</w:t>
      </w:r>
      <w:r>
        <w:rPr>
          <w:spacing w:val="-4"/>
          <w:w w:val="105"/>
        </w:rPr>
        <w:t> </w:t>
      </w:r>
      <w:r>
        <w:rPr>
          <w:w w:val="105"/>
        </w:rPr>
        <w:t>2</w:t>
      </w:r>
      <w:r>
        <w:rPr>
          <w:spacing w:val="-4"/>
          <w:w w:val="105"/>
        </w:rPr>
        <w:t> </w:t>
      </w:r>
      <w:r>
        <w:rPr>
          <w:w w:val="105"/>
        </w:rPr>
        <w:t>milliards</w:t>
      </w:r>
      <w:r>
        <w:rPr>
          <w:spacing w:val="-4"/>
          <w:w w:val="105"/>
        </w:rPr>
        <w:t> </w:t>
      </w:r>
      <w:r>
        <w:rPr>
          <w:w w:val="105"/>
        </w:rPr>
        <w:t>de</w:t>
      </w:r>
      <w:r>
        <w:rPr>
          <w:spacing w:val="-5"/>
          <w:w w:val="105"/>
        </w:rPr>
        <w:t> </w:t>
      </w:r>
      <w:r>
        <w:rPr>
          <w:w w:val="105"/>
        </w:rPr>
        <w:t>personnes</w:t>
      </w:r>
      <w:r>
        <w:rPr>
          <w:spacing w:val="-5"/>
          <w:w w:val="105"/>
        </w:rPr>
        <w:t> </w:t>
      </w:r>
      <w:r>
        <w:rPr>
          <w:w w:val="105"/>
        </w:rPr>
        <w:t>dans</w:t>
      </w:r>
      <w:r>
        <w:rPr>
          <w:spacing w:val="-4"/>
          <w:w w:val="105"/>
        </w:rPr>
        <w:t> </w:t>
      </w:r>
      <w:r>
        <w:rPr>
          <w:w w:val="105"/>
        </w:rPr>
        <w:t>le</w:t>
      </w:r>
      <w:r>
        <w:rPr>
          <w:spacing w:val="-4"/>
          <w:w w:val="105"/>
        </w:rPr>
        <w:t> </w:t>
      </w:r>
      <w:r>
        <w:rPr>
          <w:w w:val="105"/>
        </w:rPr>
        <w:t>monde</w:t>
      </w:r>
      <w:r>
        <w:rPr>
          <w:spacing w:val="-5"/>
          <w:w w:val="105"/>
        </w:rPr>
        <w:t> </w:t>
      </w:r>
      <w:r>
        <w:rPr>
          <w:w w:val="105"/>
        </w:rPr>
        <w:t>n’ont</w:t>
      </w:r>
      <w:r>
        <w:rPr>
          <w:spacing w:val="-4"/>
          <w:w w:val="105"/>
        </w:rPr>
        <w:t> </w:t>
      </w:r>
      <w:r>
        <w:rPr>
          <w:w w:val="105"/>
        </w:rPr>
        <w:t>toujours</w:t>
      </w:r>
      <w:r>
        <w:rPr>
          <w:spacing w:val="-4"/>
          <w:w w:val="105"/>
        </w:rPr>
        <w:t> </w:t>
      </w:r>
      <w:r>
        <w:rPr>
          <w:w w:val="105"/>
        </w:rPr>
        <w:t>pas</w:t>
      </w:r>
      <w:r>
        <w:rPr>
          <w:spacing w:val="-5"/>
          <w:w w:val="105"/>
        </w:rPr>
        <w:t> </w:t>
      </w:r>
      <w:r>
        <w:rPr>
          <w:w w:val="105"/>
        </w:rPr>
        <w:t>accès</w:t>
      </w:r>
      <w:r>
        <w:rPr>
          <w:spacing w:val="-4"/>
          <w:w w:val="105"/>
        </w:rPr>
        <w:t> </w:t>
      </w:r>
      <w:r>
        <w:rPr>
          <w:w w:val="105"/>
        </w:rPr>
        <w:t>à</w:t>
      </w:r>
      <w:r>
        <w:rPr>
          <w:spacing w:val="-4"/>
          <w:w w:val="105"/>
        </w:rPr>
        <w:t> </w:t>
      </w:r>
      <w:r>
        <w:rPr>
          <w:w w:val="105"/>
        </w:rPr>
        <w:t>des</w:t>
      </w:r>
      <w:r>
        <w:rPr>
          <w:spacing w:val="-5"/>
          <w:w w:val="105"/>
        </w:rPr>
        <w:t> </w:t>
      </w:r>
      <w:r>
        <w:rPr>
          <w:w w:val="105"/>
        </w:rPr>
        <w:t>ser- vices</w:t>
      </w:r>
      <w:r>
        <w:rPr>
          <w:spacing w:val="-10"/>
          <w:w w:val="105"/>
        </w:rPr>
        <w:t> </w:t>
      </w:r>
      <w:r>
        <w:rPr>
          <w:w w:val="105"/>
        </w:rPr>
        <w:t>d’alimentation</w:t>
      </w:r>
      <w:r>
        <w:rPr>
          <w:spacing w:val="-10"/>
          <w:w w:val="105"/>
        </w:rPr>
        <w:t> </w:t>
      </w:r>
      <w:r>
        <w:rPr>
          <w:w w:val="105"/>
        </w:rPr>
        <w:t>en</w:t>
      </w:r>
      <w:r>
        <w:rPr>
          <w:spacing w:val="-10"/>
          <w:w w:val="105"/>
        </w:rPr>
        <w:t> </w:t>
      </w:r>
      <w:r>
        <w:rPr>
          <w:w w:val="105"/>
        </w:rPr>
        <w:t>eau</w:t>
      </w:r>
      <w:r>
        <w:rPr>
          <w:spacing w:val="-10"/>
          <w:w w:val="105"/>
        </w:rPr>
        <w:t> </w:t>
      </w:r>
      <w:r>
        <w:rPr>
          <w:w w:val="105"/>
        </w:rPr>
        <w:t>gérés</w:t>
      </w:r>
      <w:r>
        <w:rPr>
          <w:spacing w:val="-10"/>
          <w:w w:val="105"/>
        </w:rPr>
        <w:t> </w:t>
      </w:r>
      <w:r>
        <w:rPr>
          <w:w w:val="105"/>
        </w:rPr>
        <w:t>en</w:t>
      </w:r>
      <w:r>
        <w:rPr>
          <w:spacing w:val="-10"/>
          <w:w w:val="105"/>
        </w:rPr>
        <w:t> </w:t>
      </w:r>
      <w:r>
        <w:rPr>
          <w:w w:val="105"/>
        </w:rPr>
        <w:t>toute</w:t>
      </w:r>
      <w:r>
        <w:rPr>
          <w:spacing w:val="-10"/>
          <w:w w:val="105"/>
        </w:rPr>
        <w:t> </w:t>
      </w:r>
      <w:r>
        <w:rPr>
          <w:w w:val="105"/>
        </w:rPr>
        <w:t>sécurité.</w:t>
      </w:r>
      <w:r>
        <w:rPr>
          <w:spacing w:val="-10"/>
          <w:w w:val="105"/>
        </w:rPr>
        <w:t> </w:t>
      </w:r>
      <w:r>
        <w:rPr>
          <w:w w:val="105"/>
        </w:rPr>
        <w:t>L’Objectif</w:t>
      </w:r>
      <w:r>
        <w:rPr>
          <w:spacing w:val="-10"/>
          <w:w w:val="105"/>
        </w:rPr>
        <w:t> </w:t>
      </w:r>
      <w:r>
        <w:rPr>
          <w:w w:val="105"/>
        </w:rPr>
        <w:t>de</w:t>
      </w:r>
      <w:r>
        <w:rPr>
          <w:spacing w:val="-10"/>
          <w:w w:val="105"/>
        </w:rPr>
        <w:t> </w:t>
      </w:r>
      <w:r>
        <w:rPr>
          <w:w w:val="105"/>
        </w:rPr>
        <w:t>Développement</w:t>
      </w:r>
      <w:r>
        <w:rPr>
          <w:spacing w:val="-10"/>
          <w:w w:val="105"/>
        </w:rPr>
        <w:t> </w:t>
      </w:r>
      <w:r>
        <w:rPr>
          <w:w w:val="105"/>
        </w:rPr>
        <w:t>Durable n°6 (ODD 6) vise à garantir l’accès de tous à l’eau et à l’assainissement d’ici 2030, mais les progrès restent inégaux, notamment dans les zones rurales et les quartiers informels. Plusieurs</w:t>
      </w:r>
      <w:r>
        <w:rPr>
          <w:spacing w:val="33"/>
          <w:w w:val="105"/>
        </w:rPr>
        <w:t> </w:t>
      </w:r>
      <w:r>
        <w:rPr>
          <w:w w:val="105"/>
        </w:rPr>
        <w:t>études</w:t>
      </w:r>
      <w:r>
        <w:rPr>
          <w:spacing w:val="33"/>
          <w:w w:val="105"/>
        </w:rPr>
        <w:t> </w:t>
      </w:r>
      <w:r>
        <w:rPr>
          <w:w w:val="105"/>
        </w:rPr>
        <w:t>ont</w:t>
      </w:r>
      <w:r>
        <w:rPr>
          <w:spacing w:val="33"/>
          <w:w w:val="105"/>
        </w:rPr>
        <w:t> </w:t>
      </w:r>
      <w:r>
        <w:rPr>
          <w:w w:val="105"/>
        </w:rPr>
        <w:t>montré</w:t>
      </w:r>
      <w:r>
        <w:rPr>
          <w:spacing w:val="33"/>
          <w:w w:val="105"/>
        </w:rPr>
        <w:t> </w:t>
      </w:r>
      <w:r>
        <w:rPr>
          <w:w w:val="105"/>
        </w:rPr>
        <w:t>que</w:t>
      </w:r>
      <w:r>
        <w:rPr>
          <w:spacing w:val="33"/>
          <w:w w:val="105"/>
        </w:rPr>
        <w:t> </w:t>
      </w:r>
      <w:r>
        <w:rPr>
          <w:w w:val="105"/>
        </w:rPr>
        <w:t>l’accès</w:t>
      </w:r>
      <w:r>
        <w:rPr>
          <w:spacing w:val="33"/>
          <w:w w:val="105"/>
        </w:rPr>
        <w:t> </w:t>
      </w:r>
      <w:r>
        <w:rPr>
          <w:w w:val="105"/>
        </w:rPr>
        <w:t>à</w:t>
      </w:r>
      <w:r>
        <w:rPr>
          <w:spacing w:val="35"/>
          <w:w w:val="105"/>
        </w:rPr>
        <w:t> </w:t>
      </w:r>
      <w:r>
        <w:rPr>
          <w:w w:val="105"/>
        </w:rPr>
        <w:t>l’eau</w:t>
      </w:r>
      <w:r>
        <w:rPr>
          <w:spacing w:val="33"/>
          <w:w w:val="105"/>
        </w:rPr>
        <w:t> </w:t>
      </w:r>
      <w:r>
        <w:rPr>
          <w:w w:val="105"/>
        </w:rPr>
        <w:t>potable</w:t>
      </w:r>
      <w:r>
        <w:rPr>
          <w:spacing w:val="33"/>
          <w:w w:val="105"/>
        </w:rPr>
        <w:t> </w:t>
      </w:r>
      <w:r>
        <w:rPr>
          <w:w w:val="105"/>
        </w:rPr>
        <w:t>est</w:t>
      </w:r>
      <w:r>
        <w:rPr>
          <w:spacing w:val="33"/>
          <w:w w:val="105"/>
        </w:rPr>
        <w:t> </w:t>
      </w:r>
      <w:r>
        <w:rPr>
          <w:w w:val="105"/>
        </w:rPr>
        <w:t>fortement</w:t>
      </w:r>
      <w:r>
        <w:rPr>
          <w:spacing w:val="33"/>
          <w:w w:val="105"/>
        </w:rPr>
        <w:t> </w:t>
      </w:r>
      <w:r>
        <w:rPr>
          <w:w w:val="105"/>
        </w:rPr>
        <w:t>lié</w:t>
      </w:r>
      <w:r>
        <w:rPr>
          <w:spacing w:val="33"/>
          <w:w w:val="105"/>
        </w:rPr>
        <w:t> </w:t>
      </w:r>
      <w:r>
        <w:rPr>
          <w:w w:val="105"/>
        </w:rPr>
        <w:t>aux</w:t>
      </w:r>
      <w:r>
        <w:rPr>
          <w:spacing w:val="33"/>
          <w:w w:val="105"/>
        </w:rPr>
        <w:t> </w:t>
      </w:r>
      <w:r>
        <w:rPr>
          <w:w w:val="105"/>
        </w:rPr>
        <w:t>condi- tions</w:t>
      </w:r>
      <w:r>
        <w:rPr>
          <w:spacing w:val="10"/>
          <w:w w:val="105"/>
        </w:rPr>
        <w:t> </w:t>
      </w:r>
      <w:r>
        <w:rPr>
          <w:w w:val="105"/>
        </w:rPr>
        <w:t>socioéconomiques,</w:t>
      </w:r>
      <w:r>
        <w:rPr>
          <w:spacing w:val="11"/>
          <w:w w:val="105"/>
        </w:rPr>
        <w:t> </w:t>
      </w:r>
      <w:r>
        <w:rPr>
          <w:w w:val="105"/>
        </w:rPr>
        <w:t>à</w:t>
      </w:r>
      <w:r>
        <w:rPr>
          <w:spacing w:val="11"/>
          <w:w w:val="105"/>
        </w:rPr>
        <w:t> </w:t>
      </w:r>
      <w:r>
        <w:rPr>
          <w:w w:val="105"/>
        </w:rPr>
        <w:t>la</w:t>
      </w:r>
      <w:r>
        <w:rPr>
          <w:spacing w:val="10"/>
          <w:w w:val="105"/>
        </w:rPr>
        <w:t> </w:t>
      </w:r>
      <w:r>
        <w:rPr>
          <w:w w:val="105"/>
        </w:rPr>
        <w:t>localisation</w:t>
      </w:r>
      <w:r>
        <w:rPr>
          <w:spacing w:val="11"/>
          <w:w w:val="105"/>
        </w:rPr>
        <w:t> </w:t>
      </w:r>
      <w:r>
        <w:rPr>
          <w:w w:val="105"/>
        </w:rPr>
        <w:t>géographique</w:t>
      </w:r>
      <w:r>
        <w:rPr>
          <w:spacing w:val="11"/>
          <w:w w:val="105"/>
        </w:rPr>
        <w:t> </w:t>
      </w:r>
      <w:r>
        <w:rPr>
          <w:w w:val="105"/>
        </w:rPr>
        <w:t>et</w:t>
      </w:r>
      <w:r>
        <w:rPr>
          <w:spacing w:val="10"/>
          <w:w w:val="105"/>
        </w:rPr>
        <w:t> </w:t>
      </w:r>
      <w:r>
        <w:rPr>
          <w:w w:val="105"/>
        </w:rPr>
        <w:t>à</w:t>
      </w:r>
      <w:r>
        <w:rPr>
          <w:spacing w:val="11"/>
          <w:w w:val="105"/>
        </w:rPr>
        <w:t> </w:t>
      </w:r>
      <w:r>
        <w:rPr>
          <w:w w:val="105"/>
        </w:rPr>
        <w:t>l’infrastructure</w:t>
      </w:r>
      <w:r>
        <w:rPr>
          <w:spacing w:val="11"/>
          <w:w w:val="105"/>
        </w:rPr>
        <w:t> </w:t>
      </w:r>
      <w:r>
        <w:rPr>
          <w:w w:val="105"/>
        </w:rPr>
        <w:t>sanitaire</w:t>
      </w:r>
      <w:r>
        <w:rPr>
          <w:spacing w:val="11"/>
          <w:w w:val="105"/>
        </w:rPr>
        <w:t> </w:t>
      </w:r>
      <w:r>
        <w:rPr>
          <w:spacing w:val="-5"/>
          <w:w w:val="105"/>
        </w:rPr>
        <w:t>des</w:t>
      </w:r>
    </w:p>
    <w:p>
      <w:pPr>
        <w:pStyle w:val="BodyText"/>
        <w:spacing w:before="2"/>
        <w:ind w:left="22"/>
      </w:pPr>
      <w:r>
        <w:rPr/>
        <w:t>ménages</w:t>
      </w:r>
      <w:r>
        <w:rPr>
          <w:spacing w:val="33"/>
        </w:rPr>
        <w:t> </w:t>
      </w:r>
      <w:r>
        <w:rPr>
          <w:spacing w:val="-10"/>
        </w:rPr>
        <w:t>:</w:t>
      </w:r>
    </w:p>
    <w:p>
      <w:pPr>
        <w:pStyle w:val="ListParagraph"/>
        <w:numPr>
          <w:ilvl w:val="0"/>
          <w:numId w:val="1"/>
        </w:numPr>
        <w:tabs>
          <w:tab w:pos="725" w:val="left" w:leader="none"/>
        </w:tabs>
        <w:spacing w:line="326" w:lineRule="auto" w:before="99" w:after="0"/>
        <w:ind w:left="725" w:right="1298" w:hanging="352"/>
        <w:jc w:val="left"/>
        <w:rPr>
          <w:sz w:val="24"/>
        </w:rPr>
      </w:pPr>
      <w:r>
        <w:rPr>
          <w:w w:val="105"/>
          <w:sz w:val="24"/>
        </w:rPr>
        <w:t>WHO (2017)</w:t>
      </w:r>
      <w:r>
        <w:rPr>
          <w:spacing w:val="-1"/>
          <w:w w:val="105"/>
          <w:sz w:val="24"/>
        </w:rPr>
        <w:t> </w:t>
      </w:r>
      <w:r>
        <w:rPr>
          <w:w w:val="105"/>
          <w:sz w:val="24"/>
        </w:rPr>
        <w:t>souligne que les ménages ruraux</w:t>
      </w:r>
      <w:r>
        <w:rPr>
          <w:spacing w:val="-1"/>
          <w:w w:val="105"/>
          <w:sz w:val="24"/>
        </w:rPr>
        <w:t> </w:t>
      </w:r>
      <w:r>
        <w:rPr>
          <w:w w:val="105"/>
          <w:sz w:val="24"/>
        </w:rPr>
        <w:t>sont</w:t>
      </w:r>
      <w:r>
        <w:rPr>
          <w:spacing w:val="-1"/>
          <w:w w:val="105"/>
          <w:sz w:val="24"/>
        </w:rPr>
        <w:t> </w:t>
      </w:r>
      <w:r>
        <w:rPr>
          <w:w w:val="105"/>
          <w:sz w:val="24"/>
        </w:rPr>
        <w:t>généralement</w:t>
      </w:r>
      <w:r>
        <w:rPr>
          <w:spacing w:val="-1"/>
          <w:w w:val="105"/>
          <w:sz w:val="24"/>
        </w:rPr>
        <w:t> </w:t>
      </w:r>
      <w:r>
        <w:rPr>
          <w:w w:val="105"/>
          <w:sz w:val="24"/>
        </w:rPr>
        <w:t>plus défavorisés que ceux en milieu urbain.</w:t>
      </w:r>
    </w:p>
    <w:p>
      <w:pPr>
        <w:pStyle w:val="ListParagraph"/>
        <w:numPr>
          <w:ilvl w:val="0"/>
          <w:numId w:val="1"/>
        </w:numPr>
        <w:tabs>
          <w:tab w:pos="725" w:val="left" w:leader="none"/>
        </w:tabs>
        <w:spacing w:line="326" w:lineRule="auto" w:before="1" w:after="0"/>
        <w:ind w:left="725" w:right="1296" w:hanging="352"/>
        <w:jc w:val="left"/>
        <w:rPr>
          <w:sz w:val="24"/>
        </w:rPr>
      </w:pPr>
      <w:r>
        <w:rPr>
          <w:w w:val="105"/>
          <w:sz w:val="24"/>
        </w:rPr>
        <w:t>Des</w:t>
      </w:r>
      <w:r>
        <w:rPr>
          <w:spacing w:val="-16"/>
          <w:w w:val="105"/>
          <w:sz w:val="24"/>
        </w:rPr>
        <w:t> </w:t>
      </w:r>
      <w:r>
        <w:rPr>
          <w:w w:val="105"/>
          <w:sz w:val="24"/>
        </w:rPr>
        <w:t>recherches</w:t>
      </w:r>
      <w:r>
        <w:rPr>
          <w:spacing w:val="-16"/>
          <w:w w:val="105"/>
          <w:sz w:val="24"/>
        </w:rPr>
        <w:t> </w:t>
      </w:r>
      <w:r>
        <w:rPr>
          <w:w w:val="105"/>
          <w:sz w:val="24"/>
        </w:rPr>
        <w:t>comme</w:t>
      </w:r>
      <w:r>
        <w:rPr>
          <w:spacing w:val="-16"/>
          <w:w w:val="105"/>
          <w:sz w:val="24"/>
        </w:rPr>
        <w:t> </w:t>
      </w:r>
      <w:r>
        <w:rPr>
          <w:w w:val="105"/>
          <w:sz w:val="24"/>
        </w:rPr>
        <w:t>celles</w:t>
      </w:r>
      <w:r>
        <w:rPr>
          <w:spacing w:val="-15"/>
          <w:w w:val="105"/>
          <w:sz w:val="24"/>
        </w:rPr>
        <w:t> </w:t>
      </w:r>
      <w:r>
        <w:rPr>
          <w:w w:val="105"/>
          <w:sz w:val="24"/>
        </w:rPr>
        <w:t>de</w:t>
      </w:r>
      <w:r>
        <w:rPr>
          <w:spacing w:val="-16"/>
          <w:w w:val="105"/>
          <w:sz w:val="24"/>
        </w:rPr>
        <w:t> </w:t>
      </w:r>
      <w:r>
        <w:rPr>
          <w:w w:val="105"/>
          <w:sz w:val="24"/>
        </w:rPr>
        <w:t>Bain</w:t>
      </w:r>
      <w:r>
        <w:rPr>
          <w:spacing w:val="-16"/>
          <w:w w:val="105"/>
          <w:sz w:val="24"/>
        </w:rPr>
        <w:t> </w:t>
      </w:r>
      <w:r>
        <w:rPr>
          <w:w w:val="105"/>
          <w:sz w:val="24"/>
        </w:rPr>
        <w:t>et</w:t>
      </w:r>
      <w:r>
        <w:rPr>
          <w:spacing w:val="-16"/>
          <w:w w:val="105"/>
          <w:sz w:val="24"/>
        </w:rPr>
        <w:t> </w:t>
      </w:r>
      <w:r>
        <w:rPr>
          <w:w w:val="105"/>
          <w:sz w:val="24"/>
        </w:rPr>
        <w:t>al.</w:t>
      </w:r>
      <w:r>
        <w:rPr>
          <w:spacing w:val="-15"/>
          <w:w w:val="105"/>
          <w:sz w:val="24"/>
        </w:rPr>
        <w:t> </w:t>
      </w:r>
      <w:r>
        <w:rPr>
          <w:w w:val="105"/>
          <w:sz w:val="24"/>
        </w:rPr>
        <w:t>(2014)</w:t>
      </w:r>
      <w:r>
        <w:rPr>
          <w:spacing w:val="-16"/>
          <w:w w:val="105"/>
          <w:sz w:val="24"/>
        </w:rPr>
        <w:t> </w:t>
      </w:r>
      <w:r>
        <w:rPr>
          <w:w w:val="105"/>
          <w:sz w:val="24"/>
        </w:rPr>
        <w:t>ont</w:t>
      </w:r>
      <w:r>
        <w:rPr>
          <w:spacing w:val="-16"/>
          <w:w w:val="105"/>
          <w:sz w:val="24"/>
        </w:rPr>
        <w:t> </w:t>
      </w:r>
      <w:r>
        <w:rPr>
          <w:w w:val="105"/>
          <w:sz w:val="24"/>
        </w:rPr>
        <w:t>utilisé</w:t>
      </w:r>
      <w:r>
        <w:rPr>
          <w:spacing w:val="-16"/>
          <w:w w:val="105"/>
          <w:sz w:val="24"/>
        </w:rPr>
        <w:t> </w:t>
      </w:r>
      <w:r>
        <w:rPr>
          <w:w w:val="105"/>
          <w:sz w:val="24"/>
        </w:rPr>
        <w:t>des</w:t>
      </w:r>
      <w:r>
        <w:rPr>
          <w:spacing w:val="-15"/>
          <w:w w:val="105"/>
          <w:sz w:val="24"/>
        </w:rPr>
        <w:t> </w:t>
      </w:r>
      <w:r>
        <w:rPr>
          <w:w w:val="105"/>
          <w:sz w:val="24"/>
        </w:rPr>
        <w:t>données</w:t>
      </w:r>
      <w:r>
        <w:rPr>
          <w:spacing w:val="-16"/>
          <w:w w:val="105"/>
          <w:sz w:val="24"/>
        </w:rPr>
        <w:t> </w:t>
      </w:r>
      <w:r>
        <w:rPr>
          <w:w w:val="105"/>
          <w:sz w:val="24"/>
        </w:rPr>
        <w:t>d’enquête pour</w:t>
      </w:r>
      <w:r>
        <w:rPr>
          <w:spacing w:val="24"/>
          <w:w w:val="105"/>
          <w:sz w:val="24"/>
        </w:rPr>
        <w:t> </w:t>
      </w:r>
      <w:r>
        <w:rPr>
          <w:w w:val="105"/>
          <w:sz w:val="24"/>
        </w:rPr>
        <w:t>modéliser</w:t>
      </w:r>
      <w:r>
        <w:rPr>
          <w:spacing w:val="24"/>
          <w:w w:val="105"/>
          <w:sz w:val="24"/>
        </w:rPr>
        <w:t> </w:t>
      </w:r>
      <w:r>
        <w:rPr>
          <w:w w:val="105"/>
          <w:sz w:val="24"/>
        </w:rPr>
        <w:t>l’accès</w:t>
      </w:r>
      <w:r>
        <w:rPr>
          <w:spacing w:val="24"/>
          <w:w w:val="105"/>
          <w:sz w:val="24"/>
        </w:rPr>
        <w:t> </w:t>
      </w:r>
      <w:r>
        <w:rPr>
          <w:w w:val="105"/>
          <w:sz w:val="24"/>
        </w:rPr>
        <w:t>à</w:t>
      </w:r>
      <w:r>
        <w:rPr>
          <w:spacing w:val="24"/>
          <w:w w:val="105"/>
          <w:sz w:val="24"/>
        </w:rPr>
        <w:t> </w:t>
      </w:r>
      <w:r>
        <w:rPr>
          <w:w w:val="105"/>
          <w:sz w:val="24"/>
        </w:rPr>
        <w:t>l’eau</w:t>
      </w:r>
      <w:r>
        <w:rPr>
          <w:spacing w:val="24"/>
          <w:w w:val="105"/>
          <w:sz w:val="24"/>
        </w:rPr>
        <w:t> </w:t>
      </w:r>
      <w:r>
        <w:rPr>
          <w:w w:val="105"/>
          <w:sz w:val="24"/>
        </w:rPr>
        <w:t>en</w:t>
      </w:r>
      <w:r>
        <w:rPr>
          <w:spacing w:val="24"/>
          <w:w w:val="105"/>
          <w:sz w:val="24"/>
        </w:rPr>
        <w:t> </w:t>
      </w:r>
      <w:r>
        <w:rPr>
          <w:w w:val="105"/>
          <w:sz w:val="24"/>
        </w:rPr>
        <w:t>combinant</w:t>
      </w:r>
      <w:r>
        <w:rPr>
          <w:spacing w:val="24"/>
          <w:w w:val="105"/>
          <w:sz w:val="24"/>
        </w:rPr>
        <w:t> </w:t>
      </w:r>
      <w:r>
        <w:rPr>
          <w:w w:val="105"/>
          <w:sz w:val="24"/>
        </w:rPr>
        <w:t>données</w:t>
      </w:r>
      <w:r>
        <w:rPr>
          <w:spacing w:val="24"/>
          <w:w w:val="105"/>
          <w:sz w:val="24"/>
        </w:rPr>
        <w:t> </w:t>
      </w:r>
      <w:r>
        <w:rPr>
          <w:w w:val="105"/>
          <w:sz w:val="24"/>
        </w:rPr>
        <w:t>géospatiales</w:t>
      </w:r>
      <w:r>
        <w:rPr>
          <w:spacing w:val="24"/>
          <w:w w:val="105"/>
          <w:sz w:val="24"/>
        </w:rPr>
        <w:t> </w:t>
      </w:r>
      <w:r>
        <w:rPr>
          <w:w w:val="105"/>
          <w:sz w:val="24"/>
        </w:rPr>
        <w:t>et</w:t>
      </w:r>
      <w:r>
        <w:rPr>
          <w:spacing w:val="24"/>
          <w:w w:val="105"/>
          <w:sz w:val="24"/>
        </w:rPr>
        <w:t> </w:t>
      </w:r>
      <w:r>
        <w:rPr>
          <w:w w:val="105"/>
          <w:sz w:val="24"/>
        </w:rPr>
        <w:t>indicateurs</w:t>
      </w:r>
    </w:p>
    <w:p>
      <w:pPr>
        <w:pStyle w:val="ListParagraph"/>
        <w:spacing w:after="0" w:line="326" w:lineRule="auto"/>
        <w:jc w:val="left"/>
        <w:rPr>
          <w:sz w:val="24"/>
        </w:rPr>
        <w:sectPr>
          <w:headerReference w:type="default" r:id="rId5"/>
          <w:pgSz w:w="11910" w:h="16840"/>
          <w:pgMar w:header="819" w:footer="0" w:top="1360" w:bottom="280" w:left="1417" w:right="141"/>
          <w:pgNumType w:start="1"/>
        </w:sectPr>
      </w:pPr>
    </w:p>
    <w:p>
      <w:pPr>
        <w:pStyle w:val="BodyText"/>
        <w:spacing w:before="91"/>
        <w:ind w:left="725"/>
      </w:pPr>
      <w:r>
        <w:rPr>
          <w:spacing w:val="-2"/>
          <w:w w:val="105"/>
        </w:rPr>
        <w:t>sociaux.</w:t>
      </w:r>
    </w:p>
    <w:p>
      <w:pPr>
        <w:pStyle w:val="ListParagraph"/>
        <w:numPr>
          <w:ilvl w:val="0"/>
          <w:numId w:val="1"/>
        </w:numPr>
        <w:tabs>
          <w:tab w:pos="725" w:val="left" w:leader="none"/>
        </w:tabs>
        <w:spacing w:line="326" w:lineRule="auto" w:before="99" w:after="0"/>
        <w:ind w:left="725" w:right="1296" w:hanging="352"/>
        <w:jc w:val="both"/>
        <w:rPr>
          <w:sz w:val="24"/>
        </w:rPr>
      </w:pPr>
      <w:r>
        <w:rPr>
          <w:w w:val="105"/>
          <w:sz w:val="24"/>
        </w:rPr>
        <w:t>Les approches de modélisation, comme la regression logistique et random forest, ont démontré leur utilité pour comprendre les inégalités d’accès.</w:t>
      </w:r>
      <w:r>
        <w:rPr>
          <w:spacing w:val="-18"/>
          <w:w w:val="105"/>
          <w:sz w:val="24"/>
        </w:rPr>
        <w:t> </w:t>
      </w:r>
      <w:r>
        <w:rPr>
          <w:w w:val="105"/>
          <w:sz w:val="24"/>
        </w:rPr>
        <w:t>;</w:t>
      </w:r>
    </w:p>
    <w:p>
      <w:pPr>
        <w:pStyle w:val="ListParagraph"/>
        <w:numPr>
          <w:ilvl w:val="0"/>
          <w:numId w:val="1"/>
        </w:numPr>
        <w:tabs>
          <w:tab w:pos="725" w:val="left" w:leader="none"/>
        </w:tabs>
        <w:spacing w:line="326" w:lineRule="auto" w:before="1" w:after="0"/>
        <w:ind w:left="725" w:right="1297" w:hanging="352"/>
        <w:jc w:val="both"/>
        <w:rPr>
          <w:sz w:val="24"/>
        </w:rPr>
      </w:pPr>
      <w:r>
        <w:rPr>
          <w:w w:val="105"/>
          <w:sz w:val="24"/>
        </w:rPr>
        <w:t>Bain</w:t>
      </w:r>
      <w:r>
        <w:rPr>
          <w:w w:val="105"/>
          <w:sz w:val="24"/>
        </w:rPr>
        <w:t> et</w:t>
      </w:r>
      <w:r>
        <w:rPr>
          <w:w w:val="105"/>
          <w:sz w:val="24"/>
        </w:rPr>
        <w:t> al.</w:t>
      </w:r>
      <w:r>
        <w:rPr>
          <w:w w:val="105"/>
          <w:sz w:val="24"/>
        </w:rPr>
        <w:t> (2014)</w:t>
      </w:r>
      <w:r>
        <w:rPr>
          <w:w w:val="105"/>
          <w:sz w:val="24"/>
        </w:rPr>
        <w:t> ont</w:t>
      </w:r>
      <w:r>
        <w:rPr>
          <w:w w:val="105"/>
          <w:sz w:val="24"/>
        </w:rPr>
        <w:t> montré</w:t>
      </w:r>
      <w:r>
        <w:rPr>
          <w:w w:val="105"/>
          <w:sz w:val="24"/>
        </w:rPr>
        <w:t> que</w:t>
      </w:r>
      <w:r>
        <w:rPr>
          <w:w w:val="105"/>
          <w:sz w:val="24"/>
        </w:rPr>
        <w:t> les</w:t>
      </w:r>
      <w:r>
        <w:rPr>
          <w:w w:val="105"/>
          <w:sz w:val="24"/>
        </w:rPr>
        <w:t> ménages</w:t>
      </w:r>
      <w:r>
        <w:rPr>
          <w:w w:val="105"/>
          <w:sz w:val="24"/>
        </w:rPr>
        <w:t> à</w:t>
      </w:r>
      <w:r>
        <w:rPr>
          <w:w w:val="105"/>
          <w:sz w:val="24"/>
        </w:rPr>
        <w:t> faible</w:t>
      </w:r>
      <w:r>
        <w:rPr>
          <w:w w:val="105"/>
          <w:sz w:val="24"/>
        </w:rPr>
        <w:t> revenu,</w:t>
      </w:r>
      <w:r>
        <w:rPr>
          <w:w w:val="105"/>
          <w:sz w:val="24"/>
        </w:rPr>
        <w:t> vivant</w:t>
      </w:r>
      <w:r>
        <w:rPr>
          <w:w w:val="105"/>
          <w:sz w:val="24"/>
        </w:rPr>
        <w:t> dans</w:t>
      </w:r>
      <w:r>
        <w:rPr>
          <w:w w:val="105"/>
          <w:sz w:val="24"/>
        </w:rPr>
        <w:t> des régions</w:t>
      </w:r>
      <w:r>
        <w:rPr>
          <w:spacing w:val="-4"/>
          <w:w w:val="105"/>
          <w:sz w:val="24"/>
        </w:rPr>
        <w:t> </w:t>
      </w:r>
      <w:r>
        <w:rPr>
          <w:w w:val="105"/>
          <w:sz w:val="24"/>
        </w:rPr>
        <w:t>reculées,</w:t>
      </w:r>
      <w:r>
        <w:rPr>
          <w:spacing w:val="-4"/>
          <w:w w:val="105"/>
          <w:sz w:val="24"/>
        </w:rPr>
        <w:t> </w:t>
      </w:r>
      <w:r>
        <w:rPr>
          <w:w w:val="105"/>
          <w:sz w:val="24"/>
        </w:rPr>
        <w:t>sont</w:t>
      </w:r>
      <w:r>
        <w:rPr>
          <w:spacing w:val="-4"/>
          <w:w w:val="105"/>
          <w:sz w:val="24"/>
        </w:rPr>
        <w:t> </w:t>
      </w:r>
      <w:r>
        <w:rPr>
          <w:w w:val="105"/>
          <w:sz w:val="24"/>
        </w:rPr>
        <w:t>les</w:t>
      </w:r>
      <w:r>
        <w:rPr>
          <w:spacing w:val="-4"/>
          <w:w w:val="105"/>
          <w:sz w:val="24"/>
        </w:rPr>
        <w:t> </w:t>
      </w:r>
      <w:r>
        <w:rPr>
          <w:w w:val="105"/>
          <w:sz w:val="24"/>
        </w:rPr>
        <w:t>plus</w:t>
      </w:r>
      <w:r>
        <w:rPr>
          <w:spacing w:val="-4"/>
          <w:w w:val="105"/>
          <w:sz w:val="24"/>
        </w:rPr>
        <w:t> </w:t>
      </w:r>
      <w:r>
        <w:rPr>
          <w:w w:val="105"/>
          <w:sz w:val="24"/>
        </w:rPr>
        <w:t>exposés</w:t>
      </w:r>
      <w:r>
        <w:rPr>
          <w:spacing w:val="-4"/>
          <w:w w:val="105"/>
          <w:sz w:val="24"/>
        </w:rPr>
        <w:t> </w:t>
      </w:r>
      <w:r>
        <w:rPr>
          <w:w w:val="105"/>
          <w:sz w:val="24"/>
        </w:rPr>
        <w:t>aux</w:t>
      </w:r>
      <w:r>
        <w:rPr>
          <w:spacing w:val="-5"/>
          <w:w w:val="105"/>
          <w:sz w:val="24"/>
        </w:rPr>
        <w:t> </w:t>
      </w:r>
      <w:r>
        <w:rPr>
          <w:w w:val="105"/>
          <w:sz w:val="24"/>
        </w:rPr>
        <w:t>pénuries</w:t>
      </w:r>
      <w:r>
        <w:rPr>
          <w:spacing w:val="-4"/>
          <w:w w:val="105"/>
          <w:sz w:val="24"/>
        </w:rPr>
        <w:t> </w:t>
      </w:r>
      <w:r>
        <w:rPr>
          <w:w w:val="105"/>
          <w:sz w:val="24"/>
        </w:rPr>
        <w:t>d’eau</w:t>
      </w:r>
      <w:r>
        <w:rPr>
          <w:spacing w:val="-4"/>
          <w:w w:val="105"/>
          <w:sz w:val="24"/>
        </w:rPr>
        <w:t> </w:t>
      </w:r>
      <w:r>
        <w:rPr>
          <w:w w:val="105"/>
          <w:sz w:val="24"/>
        </w:rPr>
        <w:t>et</w:t>
      </w:r>
      <w:r>
        <w:rPr>
          <w:spacing w:val="-5"/>
          <w:w w:val="105"/>
          <w:sz w:val="24"/>
        </w:rPr>
        <w:t> </w:t>
      </w:r>
      <w:r>
        <w:rPr>
          <w:w w:val="105"/>
          <w:sz w:val="24"/>
        </w:rPr>
        <w:t>aux</w:t>
      </w:r>
      <w:r>
        <w:rPr>
          <w:spacing w:val="-5"/>
          <w:w w:val="105"/>
          <w:sz w:val="24"/>
        </w:rPr>
        <w:t> </w:t>
      </w:r>
      <w:r>
        <w:rPr>
          <w:w w:val="105"/>
          <w:sz w:val="24"/>
        </w:rPr>
        <w:t>longues</w:t>
      </w:r>
      <w:r>
        <w:rPr>
          <w:spacing w:val="-4"/>
          <w:w w:val="105"/>
          <w:sz w:val="24"/>
        </w:rPr>
        <w:t> </w:t>
      </w:r>
      <w:r>
        <w:rPr>
          <w:w w:val="105"/>
          <w:sz w:val="24"/>
        </w:rPr>
        <w:t>distances à parcourir pour s’approvisionner.</w:t>
      </w:r>
    </w:p>
    <w:p>
      <w:pPr>
        <w:pStyle w:val="ListParagraph"/>
        <w:numPr>
          <w:ilvl w:val="0"/>
          <w:numId w:val="1"/>
        </w:numPr>
        <w:tabs>
          <w:tab w:pos="725" w:val="left" w:leader="none"/>
        </w:tabs>
        <w:spacing w:line="326" w:lineRule="auto" w:before="1" w:after="0"/>
        <w:ind w:left="725" w:right="1296" w:hanging="352"/>
        <w:jc w:val="both"/>
        <w:rPr>
          <w:sz w:val="24"/>
        </w:rPr>
      </w:pPr>
      <w:r>
        <w:rPr>
          <w:w w:val="105"/>
          <w:sz w:val="24"/>
        </w:rPr>
        <w:t>Pickering</w:t>
      </w:r>
      <w:r>
        <w:rPr>
          <w:w w:val="105"/>
          <w:sz w:val="24"/>
        </w:rPr>
        <w:t> et</w:t>
      </w:r>
      <w:r>
        <w:rPr>
          <w:w w:val="105"/>
          <w:sz w:val="24"/>
        </w:rPr>
        <w:t> al.</w:t>
      </w:r>
      <w:r>
        <w:rPr>
          <w:w w:val="105"/>
          <w:sz w:val="24"/>
        </w:rPr>
        <w:t> (2015)</w:t>
      </w:r>
      <w:r>
        <w:rPr>
          <w:w w:val="105"/>
          <w:sz w:val="24"/>
        </w:rPr>
        <w:t> ont</w:t>
      </w:r>
      <w:r>
        <w:rPr>
          <w:w w:val="105"/>
          <w:sz w:val="24"/>
        </w:rPr>
        <w:t> établi</w:t>
      </w:r>
      <w:r>
        <w:rPr>
          <w:w w:val="105"/>
          <w:sz w:val="24"/>
        </w:rPr>
        <w:t> une</w:t>
      </w:r>
      <w:r>
        <w:rPr>
          <w:w w:val="105"/>
          <w:sz w:val="24"/>
        </w:rPr>
        <w:t> corrélation</w:t>
      </w:r>
      <w:r>
        <w:rPr>
          <w:w w:val="105"/>
          <w:sz w:val="24"/>
        </w:rPr>
        <w:t> entre</w:t>
      </w:r>
      <w:r>
        <w:rPr>
          <w:w w:val="105"/>
          <w:sz w:val="24"/>
        </w:rPr>
        <w:t> l’éloignement</w:t>
      </w:r>
      <w:r>
        <w:rPr>
          <w:w w:val="105"/>
          <w:sz w:val="24"/>
        </w:rPr>
        <w:t> des</w:t>
      </w:r>
      <w:r>
        <w:rPr>
          <w:w w:val="105"/>
          <w:sz w:val="24"/>
        </w:rPr>
        <w:t> sources d’eau et la prévalence des maladies hydriques, mais aussi avec la perte de produc- tivité et la déscolarisation des enfants.</w:t>
      </w:r>
    </w:p>
    <w:p>
      <w:pPr>
        <w:pStyle w:val="ListParagraph"/>
        <w:numPr>
          <w:ilvl w:val="0"/>
          <w:numId w:val="1"/>
        </w:numPr>
        <w:tabs>
          <w:tab w:pos="725" w:val="left" w:leader="none"/>
        </w:tabs>
        <w:spacing w:line="326" w:lineRule="auto" w:before="1" w:after="0"/>
        <w:ind w:left="725" w:right="1296" w:hanging="352"/>
        <w:jc w:val="both"/>
        <w:rPr>
          <w:sz w:val="24"/>
        </w:rPr>
      </w:pPr>
      <w:r>
        <w:rPr>
          <w:w w:val="105"/>
          <w:sz w:val="24"/>
        </w:rPr>
        <w:t>Alexander</w:t>
      </w:r>
      <w:r>
        <w:rPr>
          <w:spacing w:val="-3"/>
          <w:w w:val="105"/>
          <w:sz w:val="24"/>
        </w:rPr>
        <w:t> </w:t>
      </w:r>
      <w:r>
        <w:rPr>
          <w:w w:val="105"/>
          <w:sz w:val="24"/>
        </w:rPr>
        <w:t>et</w:t>
      </w:r>
      <w:r>
        <w:rPr>
          <w:spacing w:val="-3"/>
          <w:w w:val="105"/>
          <w:sz w:val="24"/>
        </w:rPr>
        <w:t> </w:t>
      </w:r>
      <w:r>
        <w:rPr>
          <w:w w:val="105"/>
          <w:sz w:val="24"/>
        </w:rPr>
        <w:t>al.</w:t>
      </w:r>
      <w:r>
        <w:rPr>
          <w:spacing w:val="-3"/>
          <w:w w:val="105"/>
          <w:sz w:val="24"/>
        </w:rPr>
        <w:t> </w:t>
      </w:r>
      <w:r>
        <w:rPr>
          <w:w w:val="105"/>
          <w:sz w:val="24"/>
        </w:rPr>
        <w:t>(2016)</w:t>
      </w:r>
      <w:r>
        <w:rPr>
          <w:spacing w:val="-3"/>
          <w:w w:val="105"/>
          <w:sz w:val="24"/>
        </w:rPr>
        <w:t> </w:t>
      </w:r>
      <w:r>
        <w:rPr>
          <w:w w:val="105"/>
          <w:sz w:val="24"/>
        </w:rPr>
        <w:t>ont</w:t>
      </w:r>
      <w:r>
        <w:rPr>
          <w:spacing w:val="-3"/>
          <w:w w:val="105"/>
          <w:sz w:val="24"/>
        </w:rPr>
        <w:t> </w:t>
      </w:r>
      <w:r>
        <w:rPr>
          <w:w w:val="105"/>
          <w:sz w:val="24"/>
        </w:rPr>
        <w:t>utilisé</w:t>
      </w:r>
      <w:r>
        <w:rPr>
          <w:spacing w:val="-3"/>
          <w:w w:val="105"/>
          <w:sz w:val="24"/>
        </w:rPr>
        <w:t> </w:t>
      </w:r>
      <w:r>
        <w:rPr>
          <w:w w:val="105"/>
          <w:sz w:val="24"/>
        </w:rPr>
        <w:t>les</w:t>
      </w:r>
      <w:r>
        <w:rPr>
          <w:spacing w:val="-3"/>
          <w:w w:val="105"/>
          <w:sz w:val="24"/>
        </w:rPr>
        <w:t> </w:t>
      </w:r>
      <w:r>
        <w:rPr>
          <w:w w:val="105"/>
          <w:sz w:val="24"/>
        </w:rPr>
        <w:t>données</w:t>
      </w:r>
      <w:r>
        <w:rPr>
          <w:spacing w:val="-3"/>
          <w:w w:val="105"/>
          <w:sz w:val="24"/>
        </w:rPr>
        <w:t> </w:t>
      </w:r>
      <w:r>
        <w:rPr>
          <w:w w:val="105"/>
          <w:sz w:val="24"/>
        </w:rPr>
        <w:t>EDS</w:t>
      </w:r>
      <w:r>
        <w:rPr>
          <w:spacing w:val="-3"/>
          <w:w w:val="105"/>
          <w:sz w:val="24"/>
        </w:rPr>
        <w:t> </w:t>
      </w:r>
      <w:r>
        <w:rPr>
          <w:w w:val="105"/>
          <w:sz w:val="24"/>
        </w:rPr>
        <w:t>de</w:t>
      </w:r>
      <w:r>
        <w:rPr>
          <w:spacing w:val="-3"/>
          <w:w w:val="105"/>
          <w:sz w:val="24"/>
        </w:rPr>
        <w:t> </w:t>
      </w:r>
      <w:r>
        <w:rPr>
          <w:w w:val="105"/>
          <w:sz w:val="24"/>
        </w:rPr>
        <w:t>plusieurs</w:t>
      </w:r>
      <w:r>
        <w:rPr>
          <w:spacing w:val="-3"/>
          <w:w w:val="105"/>
          <w:sz w:val="24"/>
        </w:rPr>
        <w:t> </w:t>
      </w:r>
      <w:r>
        <w:rPr>
          <w:w w:val="105"/>
          <w:sz w:val="24"/>
        </w:rPr>
        <w:t>pays</w:t>
      </w:r>
      <w:r>
        <w:rPr>
          <w:spacing w:val="-3"/>
          <w:w w:val="105"/>
          <w:sz w:val="24"/>
        </w:rPr>
        <w:t> </w:t>
      </w:r>
      <w:r>
        <w:rPr>
          <w:w w:val="105"/>
          <w:sz w:val="24"/>
        </w:rPr>
        <w:t>d’Afrique</w:t>
      </w:r>
      <w:r>
        <w:rPr>
          <w:spacing w:val="-3"/>
          <w:w w:val="105"/>
          <w:sz w:val="24"/>
        </w:rPr>
        <w:t> </w:t>
      </w:r>
      <w:r>
        <w:rPr>
          <w:w w:val="105"/>
          <w:sz w:val="24"/>
        </w:rPr>
        <w:t>de l’Ouest</w:t>
      </w:r>
      <w:r>
        <w:rPr>
          <w:w w:val="105"/>
          <w:sz w:val="24"/>
        </w:rPr>
        <w:t> pour</w:t>
      </w:r>
      <w:r>
        <w:rPr>
          <w:w w:val="105"/>
          <w:sz w:val="24"/>
        </w:rPr>
        <w:t> modéliser</w:t>
      </w:r>
      <w:r>
        <w:rPr>
          <w:w w:val="105"/>
          <w:sz w:val="24"/>
        </w:rPr>
        <w:t> les</w:t>
      </w:r>
      <w:r>
        <w:rPr>
          <w:w w:val="105"/>
          <w:sz w:val="24"/>
        </w:rPr>
        <w:t> disparités</w:t>
      </w:r>
      <w:r>
        <w:rPr>
          <w:w w:val="105"/>
          <w:sz w:val="24"/>
        </w:rPr>
        <w:t> régionales</w:t>
      </w:r>
      <w:r>
        <w:rPr>
          <w:w w:val="105"/>
          <w:sz w:val="24"/>
        </w:rPr>
        <w:t> d’accès</w:t>
      </w:r>
      <w:r>
        <w:rPr>
          <w:w w:val="105"/>
          <w:sz w:val="24"/>
        </w:rPr>
        <w:t> à</w:t>
      </w:r>
      <w:r>
        <w:rPr>
          <w:w w:val="105"/>
          <w:sz w:val="24"/>
        </w:rPr>
        <w:t> l’eau.</w:t>
      </w:r>
      <w:r>
        <w:rPr>
          <w:w w:val="105"/>
          <w:sz w:val="24"/>
        </w:rPr>
        <w:t> Leur</w:t>
      </w:r>
      <w:r>
        <w:rPr>
          <w:w w:val="105"/>
          <w:sz w:val="24"/>
        </w:rPr>
        <w:t> approche</w:t>
      </w:r>
      <w:r>
        <w:rPr>
          <w:w w:val="105"/>
          <w:sz w:val="24"/>
        </w:rPr>
        <w:t> a révélé des disparités importantes entre milieux urbains et ruraux, mais aussi entre groupes de niveaux de vie différents.</w:t>
      </w:r>
    </w:p>
    <w:p>
      <w:pPr>
        <w:pStyle w:val="BodyText"/>
      </w:pPr>
    </w:p>
    <w:p>
      <w:pPr>
        <w:pStyle w:val="BodyText"/>
      </w:pPr>
    </w:p>
    <w:p>
      <w:pPr>
        <w:pStyle w:val="BodyText"/>
        <w:spacing w:before="15"/>
      </w:pPr>
    </w:p>
    <w:p>
      <w:pPr>
        <w:pStyle w:val="Heading1"/>
      </w:pPr>
      <w:r>
        <w:rPr/>
        <w:t>OBJECTIF</w:t>
      </w:r>
      <w:r>
        <w:rPr>
          <w:spacing w:val="42"/>
        </w:rPr>
        <w:t> </w:t>
      </w:r>
      <w:r>
        <w:rPr/>
        <w:t>ET</w:t>
      </w:r>
      <w:r>
        <w:rPr>
          <w:spacing w:val="44"/>
        </w:rPr>
        <w:t> </w:t>
      </w:r>
      <w:r>
        <w:rPr/>
        <w:t>QUESTION</w:t>
      </w:r>
      <w:r>
        <w:rPr>
          <w:spacing w:val="44"/>
        </w:rPr>
        <w:t> </w:t>
      </w:r>
      <w:r>
        <w:rPr/>
        <w:t>DE</w:t>
      </w:r>
      <w:r>
        <w:rPr>
          <w:spacing w:val="45"/>
        </w:rPr>
        <w:t> </w:t>
      </w:r>
      <w:r>
        <w:rPr>
          <w:spacing w:val="-2"/>
        </w:rPr>
        <w:t>RECHERCHE</w:t>
      </w:r>
    </w:p>
    <w:p>
      <w:pPr>
        <w:pStyle w:val="BodyText"/>
        <w:spacing w:line="326" w:lineRule="auto" w:before="314"/>
        <w:ind w:left="23" w:right="1295" w:firstLine="351"/>
        <w:jc w:val="both"/>
      </w:pPr>
      <w:r>
        <w:rPr>
          <w:w w:val="105"/>
        </w:rPr>
        <w:t>L’objectif principal de cette étude est de modéliser et prédire le temps d’accès à l’eau potable des ménages à partir de variables sociodémographiques et sanitaires extraites des données des Enquêtes Démographiques et de Santé (EDS). En utilisant des techniques de machine learning, il s’agit de mieux comprendre les facteurs qui influencent ce temps et d’évaluer la performance de différents modèles prédictifs. Les objectifs spéecifiques sont donc :</w:t>
      </w:r>
    </w:p>
    <w:p>
      <w:pPr>
        <w:pStyle w:val="ListParagraph"/>
        <w:numPr>
          <w:ilvl w:val="0"/>
          <w:numId w:val="1"/>
        </w:numPr>
        <w:tabs>
          <w:tab w:pos="725" w:val="left" w:leader="none"/>
        </w:tabs>
        <w:spacing w:line="326" w:lineRule="auto" w:before="1" w:after="0"/>
        <w:ind w:left="725" w:right="1297" w:hanging="352"/>
        <w:jc w:val="left"/>
        <w:rPr>
          <w:sz w:val="24"/>
        </w:rPr>
      </w:pPr>
      <w:r>
        <w:rPr>
          <w:w w:val="105"/>
          <w:sz w:val="24"/>
        </w:rPr>
        <w:t>Identifier les variables explicatives les plus associées au temps d’accès à l’eau po- </w:t>
      </w:r>
      <w:r>
        <w:rPr>
          <w:spacing w:val="-2"/>
          <w:w w:val="105"/>
          <w:sz w:val="24"/>
        </w:rPr>
        <w:t>table.</w:t>
      </w:r>
    </w:p>
    <w:p>
      <w:pPr>
        <w:pStyle w:val="ListParagraph"/>
        <w:numPr>
          <w:ilvl w:val="0"/>
          <w:numId w:val="1"/>
        </w:numPr>
        <w:tabs>
          <w:tab w:pos="725" w:val="left" w:leader="none"/>
        </w:tabs>
        <w:spacing w:line="326" w:lineRule="auto" w:before="1" w:after="0"/>
        <w:ind w:left="725" w:right="1294" w:hanging="352"/>
        <w:jc w:val="left"/>
        <w:rPr>
          <w:sz w:val="24"/>
        </w:rPr>
      </w:pPr>
      <w:r>
        <w:rPr>
          <w:w w:val="105"/>
          <w:sz w:val="24"/>
        </w:rPr>
        <w:t>Comparer</w:t>
      </w:r>
      <w:r>
        <w:rPr>
          <w:spacing w:val="-2"/>
          <w:w w:val="105"/>
          <w:sz w:val="24"/>
        </w:rPr>
        <w:t> </w:t>
      </w:r>
      <w:r>
        <w:rPr>
          <w:w w:val="105"/>
          <w:sz w:val="24"/>
        </w:rPr>
        <w:t>les</w:t>
      </w:r>
      <w:r>
        <w:rPr>
          <w:spacing w:val="-2"/>
          <w:w w:val="105"/>
          <w:sz w:val="24"/>
        </w:rPr>
        <w:t> </w:t>
      </w:r>
      <w:r>
        <w:rPr>
          <w:w w:val="105"/>
          <w:sz w:val="24"/>
        </w:rPr>
        <w:t>performances</w:t>
      </w:r>
      <w:r>
        <w:rPr>
          <w:spacing w:val="-2"/>
          <w:w w:val="105"/>
          <w:sz w:val="24"/>
        </w:rPr>
        <w:t> </w:t>
      </w:r>
      <w:r>
        <w:rPr>
          <w:w w:val="105"/>
          <w:sz w:val="24"/>
        </w:rPr>
        <w:t>de</w:t>
      </w:r>
      <w:r>
        <w:rPr>
          <w:spacing w:val="-2"/>
          <w:w w:val="105"/>
          <w:sz w:val="24"/>
        </w:rPr>
        <w:t> </w:t>
      </w:r>
      <w:r>
        <w:rPr>
          <w:w w:val="105"/>
          <w:sz w:val="24"/>
        </w:rPr>
        <w:t>plusieurs</w:t>
      </w:r>
      <w:r>
        <w:rPr>
          <w:spacing w:val="-2"/>
          <w:w w:val="105"/>
          <w:sz w:val="24"/>
        </w:rPr>
        <w:t> </w:t>
      </w:r>
      <w:r>
        <w:rPr>
          <w:w w:val="105"/>
          <w:sz w:val="24"/>
        </w:rPr>
        <w:t>modèles</w:t>
      </w:r>
      <w:r>
        <w:rPr>
          <w:spacing w:val="-2"/>
          <w:w w:val="105"/>
          <w:sz w:val="24"/>
        </w:rPr>
        <w:t> </w:t>
      </w:r>
      <w:r>
        <w:rPr>
          <w:w w:val="105"/>
          <w:sz w:val="24"/>
        </w:rPr>
        <w:t>de</w:t>
      </w:r>
      <w:r>
        <w:rPr>
          <w:spacing w:val="-2"/>
          <w:w w:val="105"/>
          <w:sz w:val="24"/>
        </w:rPr>
        <w:t> </w:t>
      </w:r>
      <w:r>
        <w:rPr>
          <w:w w:val="105"/>
          <w:sz w:val="24"/>
        </w:rPr>
        <w:t>machine</w:t>
      </w:r>
      <w:r>
        <w:rPr>
          <w:spacing w:val="-2"/>
          <w:w w:val="105"/>
          <w:sz w:val="24"/>
        </w:rPr>
        <w:t> </w:t>
      </w:r>
      <w:r>
        <w:rPr>
          <w:w w:val="105"/>
          <w:sz w:val="24"/>
        </w:rPr>
        <w:t>learning</w:t>
      </w:r>
      <w:r>
        <w:rPr>
          <w:spacing w:val="-2"/>
          <w:w w:val="105"/>
          <w:sz w:val="24"/>
        </w:rPr>
        <w:t> </w:t>
      </w:r>
      <w:r>
        <w:rPr>
          <w:w w:val="105"/>
          <w:sz w:val="24"/>
        </w:rPr>
        <w:t>dans</w:t>
      </w:r>
      <w:r>
        <w:rPr>
          <w:spacing w:val="-2"/>
          <w:w w:val="105"/>
          <w:sz w:val="24"/>
        </w:rPr>
        <w:t> </w:t>
      </w:r>
      <w:r>
        <w:rPr>
          <w:w w:val="105"/>
          <w:sz w:val="24"/>
        </w:rPr>
        <w:t>la</w:t>
      </w:r>
      <w:r>
        <w:rPr>
          <w:spacing w:val="-2"/>
          <w:w w:val="105"/>
          <w:sz w:val="24"/>
        </w:rPr>
        <w:t> </w:t>
      </w:r>
      <w:r>
        <w:rPr>
          <w:w w:val="105"/>
          <w:sz w:val="24"/>
        </w:rPr>
        <w:t>pré- diction de cette variable.</w:t>
      </w:r>
    </w:p>
    <w:p>
      <w:pPr>
        <w:pStyle w:val="ListParagraph"/>
        <w:numPr>
          <w:ilvl w:val="0"/>
          <w:numId w:val="1"/>
        </w:numPr>
        <w:tabs>
          <w:tab w:pos="725" w:val="left" w:leader="none"/>
        </w:tabs>
        <w:spacing w:line="326" w:lineRule="auto" w:before="0" w:after="0"/>
        <w:ind w:left="725" w:right="1297" w:hanging="352"/>
        <w:jc w:val="left"/>
        <w:rPr>
          <w:sz w:val="24"/>
        </w:rPr>
      </w:pPr>
      <w:r>
        <w:rPr>
          <w:sz w:val="24"/>
        </w:rPr>
        <w:t>Mettre en évidence les disparités d’accès à l’eau selon le lieu de résidence, la région,</w:t>
      </w:r>
      <w:r>
        <w:rPr>
          <w:spacing w:val="40"/>
          <w:sz w:val="24"/>
        </w:rPr>
        <w:t> </w:t>
      </w:r>
      <w:r>
        <w:rPr>
          <w:sz w:val="24"/>
        </w:rPr>
        <w:t>et le niveau de vie des ménages.</w:t>
      </w:r>
    </w:p>
    <w:p>
      <w:pPr>
        <w:pStyle w:val="ListParagraph"/>
        <w:numPr>
          <w:ilvl w:val="0"/>
          <w:numId w:val="1"/>
        </w:numPr>
        <w:tabs>
          <w:tab w:pos="725" w:val="left" w:leader="none"/>
        </w:tabs>
        <w:spacing w:line="326" w:lineRule="auto" w:before="1" w:after="0"/>
        <w:ind w:left="725" w:right="1297" w:hanging="352"/>
        <w:jc w:val="left"/>
        <w:rPr>
          <w:sz w:val="24"/>
        </w:rPr>
      </w:pPr>
      <w:r>
        <w:rPr>
          <w:w w:val="105"/>
          <w:sz w:val="24"/>
        </w:rPr>
        <w:t>Proposer</w:t>
      </w:r>
      <w:r>
        <w:rPr>
          <w:spacing w:val="32"/>
          <w:w w:val="105"/>
          <w:sz w:val="24"/>
        </w:rPr>
        <w:t> </w:t>
      </w:r>
      <w:r>
        <w:rPr>
          <w:w w:val="105"/>
          <w:sz w:val="24"/>
        </w:rPr>
        <w:t>des</w:t>
      </w:r>
      <w:r>
        <w:rPr>
          <w:spacing w:val="32"/>
          <w:w w:val="105"/>
          <w:sz w:val="24"/>
        </w:rPr>
        <w:t> </w:t>
      </w:r>
      <w:r>
        <w:rPr>
          <w:w w:val="105"/>
          <w:sz w:val="24"/>
        </w:rPr>
        <w:t>pistes</w:t>
      </w:r>
      <w:r>
        <w:rPr>
          <w:spacing w:val="32"/>
          <w:w w:val="105"/>
          <w:sz w:val="24"/>
        </w:rPr>
        <w:t> </w:t>
      </w:r>
      <w:r>
        <w:rPr>
          <w:w w:val="105"/>
          <w:sz w:val="24"/>
        </w:rPr>
        <w:t>d’optimisation</w:t>
      </w:r>
      <w:r>
        <w:rPr>
          <w:spacing w:val="32"/>
          <w:w w:val="105"/>
          <w:sz w:val="24"/>
        </w:rPr>
        <w:t> </w:t>
      </w:r>
      <w:r>
        <w:rPr>
          <w:w w:val="105"/>
          <w:sz w:val="24"/>
        </w:rPr>
        <w:t>pour</w:t>
      </w:r>
      <w:r>
        <w:rPr>
          <w:spacing w:val="32"/>
          <w:w w:val="105"/>
          <w:sz w:val="24"/>
        </w:rPr>
        <w:t> </w:t>
      </w:r>
      <w:r>
        <w:rPr>
          <w:w w:val="105"/>
          <w:sz w:val="24"/>
        </w:rPr>
        <w:t>une</w:t>
      </w:r>
      <w:r>
        <w:rPr>
          <w:spacing w:val="32"/>
          <w:w w:val="105"/>
          <w:sz w:val="24"/>
        </w:rPr>
        <w:t> </w:t>
      </w:r>
      <w:r>
        <w:rPr>
          <w:w w:val="105"/>
          <w:sz w:val="24"/>
        </w:rPr>
        <w:t>meilleure</w:t>
      </w:r>
      <w:r>
        <w:rPr>
          <w:spacing w:val="32"/>
          <w:w w:val="105"/>
          <w:sz w:val="24"/>
        </w:rPr>
        <w:t> </w:t>
      </w:r>
      <w:r>
        <w:rPr>
          <w:w w:val="105"/>
          <w:sz w:val="24"/>
        </w:rPr>
        <w:t>allocation</w:t>
      </w:r>
      <w:r>
        <w:rPr>
          <w:spacing w:val="32"/>
          <w:w w:val="105"/>
          <w:sz w:val="24"/>
        </w:rPr>
        <w:t> </w:t>
      </w:r>
      <w:r>
        <w:rPr>
          <w:w w:val="105"/>
          <w:sz w:val="24"/>
        </w:rPr>
        <w:t>des</w:t>
      </w:r>
      <w:r>
        <w:rPr>
          <w:spacing w:val="32"/>
          <w:w w:val="105"/>
          <w:sz w:val="24"/>
        </w:rPr>
        <w:t> </w:t>
      </w:r>
      <w:r>
        <w:rPr>
          <w:w w:val="105"/>
          <w:sz w:val="24"/>
        </w:rPr>
        <w:t>ressources dans les politiques d’accès à l’eau.</w:t>
      </w:r>
    </w:p>
    <w:p>
      <w:pPr>
        <w:pStyle w:val="BodyText"/>
        <w:spacing w:before="1"/>
        <w:ind w:left="374"/>
      </w:pPr>
      <w:r>
        <w:rPr>
          <w:w w:val="105"/>
        </w:rPr>
        <w:t>Les</w:t>
      </w:r>
      <w:r>
        <w:rPr>
          <w:spacing w:val="-1"/>
          <w:w w:val="105"/>
        </w:rPr>
        <w:t> </w:t>
      </w:r>
      <w:r>
        <w:rPr>
          <w:w w:val="105"/>
        </w:rPr>
        <w:t>questions</w:t>
      </w:r>
      <w:r>
        <w:rPr>
          <w:spacing w:val="1"/>
          <w:w w:val="105"/>
        </w:rPr>
        <w:t> </w:t>
      </w:r>
      <w:r>
        <w:rPr>
          <w:w w:val="105"/>
        </w:rPr>
        <w:t>de recherche sont donc </w:t>
      </w:r>
      <w:r>
        <w:rPr>
          <w:spacing w:val="-10"/>
          <w:w w:val="105"/>
        </w:rPr>
        <w:t>:</w:t>
      </w:r>
    </w:p>
    <w:p>
      <w:pPr>
        <w:pStyle w:val="ListParagraph"/>
        <w:numPr>
          <w:ilvl w:val="0"/>
          <w:numId w:val="1"/>
        </w:numPr>
        <w:tabs>
          <w:tab w:pos="725" w:val="left" w:leader="none"/>
        </w:tabs>
        <w:spacing w:line="326" w:lineRule="auto" w:before="99" w:after="0"/>
        <w:ind w:left="725" w:right="1297" w:hanging="352"/>
        <w:jc w:val="left"/>
        <w:rPr>
          <w:sz w:val="24"/>
        </w:rPr>
      </w:pPr>
      <w:r>
        <w:rPr>
          <w:w w:val="105"/>
          <w:sz w:val="24"/>
        </w:rPr>
        <w:t>Quels sont les principaux déterminants du temps d’accès à l’eau potable dans les ménages</w:t>
      </w:r>
      <w:r>
        <w:rPr>
          <w:spacing w:val="-24"/>
          <w:w w:val="105"/>
          <w:sz w:val="24"/>
        </w:rPr>
        <w:t> </w:t>
      </w:r>
      <w:r>
        <w:rPr>
          <w:w w:val="105"/>
          <w:sz w:val="24"/>
        </w:rPr>
        <w:t>?</w:t>
      </w:r>
    </w:p>
    <w:p>
      <w:pPr>
        <w:pStyle w:val="ListParagraph"/>
        <w:numPr>
          <w:ilvl w:val="0"/>
          <w:numId w:val="1"/>
        </w:numPr>
        <w:tabs>
          <w:tab w:pos="725" w:val="left" w:leader="none"/>
        </w:tabs>
        <w:spacing w:line="240" w:lineRule="auto" w:before="1" w:after="0"/>
        <w:ind w:left="725" w:right="0" w:hanging="351"/>
        <w:jc w:val="left"/>
        <w:rPr>
          <w:sz w:val="24"/>
        </w:rPr>
      </w:pPr>
      <w:r>
        <w:rPr>
          <w:w w:val="105"/>
          <w:sz w:val="24"/>
        </w:rPr>
        <w:t>Dans</w:t>
      </w:r>
      <w:r>
        <w:rPr>
          <w:spacing w:val="17"/>
          <w:w w:val="105"/>
          <w:sz w:val="24"/>
        </w:rPr>
        <w:t> </w:t>
      </w:r>
      <w:r>
        <w:rPr>
          <w:w w:val="105"/>
          <w:sz w:val="24"/>
        </w:rPr>
        <w:t>quelle</w:t>
      </w:r>
      <w:r>
        <w:rPr>
          <w:spacing w:val="19"/>
          <w:w w:val="105"/>
          <w:sz w:val="24"/>
        </w:rPr>
        <w:t> </w:t>
      </w:r>
      <w:r>
        <w:rPr>
          <w:w w:val="105"/>
          <w:sz w:val="24"/>
        </w:rPr>
        <w:t>mesure</w:t>
      </w:r>
      <w:r>
        <w:rPr>
          <w:spacing w:val="18"/>
          <w:w w:val="105"/>
          <w:sz w:val="24"/>
        </w:rPr>
        <w:t> </w:t>
      </w:r>
      <w:r>
        <w:rPr>
          <w:w w:val="105"/>
          <w:sz w:val="24"/>
        </w:rPr>
        <w:t>les</w:t>
      </w:r>
      <w:r>
        <w:rPr>
          <w:spacing w:val="19"/>
          <w:w w:val="105"/>
          <w:sz w:val="24"/>
        </w:rPr>
        <w:t> </w:t>
      </w:r>
      <w:r>
        <w:rPr>
          <w:w w:val="105"/>
          <w:sz w:val="24"/>
        </w:rPr>
        <w:t>données</w:t>
      </w:r>
      <w:r>
        <w:rPr>
          <w:spacing w:val="18"/>
          <w:w w:val="105"/>
          <w:sz w:val="24"/>
        </w:rPr>
        <w:t> </w:t>
      </w:r>
      <w:r>
        <w:rPr>
          <w:w w:val="105"/>
          <w:sz w:val="24"/>
        </w:rPr>
        <w:t>issues</w:t>
      </w:r>
      <w:r>
        <w:rPr>
          <w:spacing w:val="18"/>
          <w:w w:val="105"/>
          <w:sz w:val="24"/>
        </w:rPr>
        <w:t> </w:t>
      </w:r>
      <w:r>
        <w:rPr>
          <w:w w:val="105"/>
          <w:sz w:val="24"/>
        </w:rPr>
        <w:t>des</w:t>
      </w:r>
      <w:r>
        <w:rPr>
          <w:spacing w:val="19"/>
          <w:w w:val="105"/>
          <w:sz w:val="24"/>
        </w:rPr>
        <w:t> </w:t>
      </w:r>
      <w:r>
        <w:rPr>
          <w:w w:val="105"/>
          <w:sz w:val="24"/>
        </w:rPr>
        <w:t>EDS</w:t>
      </w:r>
      <w:r>
        <w:rPr>
          <w:spacing w:val="18"/>
          <w:w w:val="105"/>
          <w:sz w:val="24"/>
        </w:rPr>
        <w:t> </w:t>
      </w:r>
      <w:r>
        <w:rPr>
          <w:w w:val="105"/>
          <w:sz w:val="24"/>
        </w:rPr>
        <w:t>permettent-elles</w:t>
      </w:r>
      <w:r>
        <w:rPr>
          <w:spacing w:val="17"/>
          <w:w w:val="105"/>
          <w:sz w:val="24"/>
        </w:rPr>
        <w:t> </w:t>
      </w:r>
      <w:r>
        <w:rPr>
          <w:w w:val="105"/>
          <w:sz w:val="24"/>
        </w:rPr>
        <w:t>de</w:t>
      </w:r>
      <w:r>
        <w:rPr>
          <w:spacing w:val="19"/>
          <w:w w:val="105"/>
          <w:sz w:val="24"/>
        </w:rPr>
        <w:t> </w:t>
      </w:r>
      <w:r>
        <w:rPr>
          <w:w w:val="105"/>
          <w:sz w:val="24"/>
        </w:rPr>
        <w:t>prédire</w:t>
      </w:r>
      <w:r>
        <w:rPr>
          <w:spacing w:val="18"/>
          <w:w w:val="105"/>
          <w:sz w:val="24"/>
        </w:rPr>
        <w:t> </w:t>
      </w:r>
      <w:r>
        <w:rPr>
          <w:spacing w:val="-4"/>
          <w:w w:val="105"/>
          <w:sz w:val="24"/>
        </w:rPr>
        <w:t>avec</w:t>
      </w:r>
    </w:p>
    <w:p>
      <w:pPr>
        <w:pStyle w:val="ListParagraph"/>
        <w:spacing w:after="0" w:line="240" w:lineRule="auto"/>
        <w:jc w:val="left"/>
        <w:rPr>
          <w:sz w:val="24"/>
        </w:rPr>
        <w:sectPr>
          <w:pgSz w:w="11910" w:h="16840"/>
          <w:pgMar w:header="819" w:footer="0" w:top="1360" w:bottom="280" w:left="1417" w:right="141"/>
        </w:sectPr>
      </w:pPr>
    </w:p>
    <w:p>
      <w:pPr>
        <w:pStyle w:val="BodyText"/>
        <w:spacing w:before="91"/>
        <w:ind w:left="725"/>
      </w:pPr>
      <w:r>
        <w:rPr/>
        <w:t>précision</w:t>
      </w:r>
      <w:r>
        <w:rPr>
          <w:spacing w:val="25"/>
        </w:rPr>
        <w:t> </w:t>
      </w:r>
      <w:r>
        <w:rPr/>
        <w:t>ce</w:t>
      </w:r>
      <w:r>
        <w:rPr>
          <w:spacing w:val="27"/>
        </w:rPr>
        <w:t> </w:t>
      </w:r>
      <w:r>
        <w:rPr/>
        <w:t>temps</w:t>
      </w:r>
      <w:r>
        <w:rPr>
          <w:spacing w:val="26"/>
        </w:rPr>
        <w:t> </w:t>
      </w:r>
      <w:r>
        <w:rPr/>
        <w:t>d’accès</w:t>
      </w:r>
      <w:r>
        <w:rPr>
          <w:spacing w:val="-17"/>
        </w:rPr>
        <w:t> </w:t>
      </w:r>
      <w:r>
        <w:rPr>
          <w:spacing w:val="-10"/>
        </w:rPr>
        <w:t>?</w:t>
      </w:r>
    </w:p>
    <w:p>
      <w:pPr>
        <w:pStyle w:val="ListParagraph"/>
        <w:numPr>
          <w:ilvl w:val="0"/>
          <w:numId w:val="1"/>
        </w:numPr>
        <w:tabs>
          <w:tab w:pos="725" w:val="left" w:leader="none"/>
        </w:tabs>
        <w:spacing w:line="326" w:lineRule="auto" w:before="99" w:after="0"/>
        <w:ind w:left="725" w:right="1295" w:hanging="352"/>
        <w:jc w:val="left"/>
        <w:rPr>
          <w:sz w:val="24"/>
        </w:rPr>
      </w:pPr>
      <w:r>
        <w:rPr>
          <w:spacing w:val="-2"/>
          <w:w w:val="105"/>
          <w:sz w:val="24"/>
        </w:rPr>
        <w:t>Quel</w:t>
      </w:r>
      <w:r>
        <w:rPr>
          <w:spacing w:val="-5"/>
          <w:w w:val="105"/>
          <w:sz w:val="24"/>
        </w:rPr>
        <w:t> </w:t>
      </w:r>
      <w:r>
        <w:rPr>
          <w:spacing w:val="-2"/>
          <w:w w:val="105"/>
          <w:sz w:val="24"/>
        </w:rPr>
        <w:t>algorithme</w:t>
      </w:r>
      <w:r>
        <w:rPr>
          <w:spacing w:val="-5"/>
          <w:w w:val="105"/>
          <w:sz w:val="24"/>
        </w:rPr>
        <w:t> </w:t>
      </w:r>
      <w:r>
        <w:rPr>
          <w:spacing w:val="-2"/>
          <w:w w:val="105"/>
          <w:sz w:val="24"/>
        </w:rPr>
        <w:t>de</w:t>
      </w:r>
      <w:r>
        <w:rPr>
          <w:spacing w:val="-5"/>
          <w:w w:val="105"/>
          <w:sz w:val="24"/>
        </w:rPr>
        <w:t> </w:t>
      </w:r>
      <w:r>
        <w:rPr>
          <w:spacing w:val="-2"/>
          <w:w w:val="105"/>
          <w:sz w:val="24"/>
        </w:rPr>
        <w:t>machine</w:t>
      </w:r>
      <w:r>
        <w:rPr>
          <w:spacing w:val="-5"/>
          <w:w w:val="105"/>
          <w:sz w:val="24"/>
        </w:rPr>
        <w:t> </w:t>
      </w:r>
      <w:r>
        <w:rPr>
          <w:spacing w:val="-2"/>
          <w:w w:val="105"/>
          <w:sz w:val="24"/>
        </w:rPr>
        <w:t>learning</w:t>
      </w:r>
      <w:r>
        <w:rPr>
          <w:spacing w:val="-5"/>
          <w:w w:val="105"/>
          <w:sz w:val="24"/>
        </w:rPr>
        <w:t> </w:t>
      </w:r>
      <w:r>
        <w:rPr>
          <w:spacing w:val="-2"/>
          <w:w w:val="105"/>
          <w:sz w:val="24"/>
        </w:rPr>
        <w:t>offre</w:t>
      </w:r>
      <w:r>
        <w:rPr>
          <w:spacing w:val="-5"/>
          <w:w w:val="105"/>
          <w:sz w:val="24"/>
        </w:rPr>
        <w:t> </w:t>
      </w:r>
      <w:r>
        <w:rPr>
          <w:spacing w:val="-2"/>
          <w:w w:val="105"/>
          <w:sz w:val="24"/>
        </w:rPr>
        <w:t>la</w:t>
      </w:r>
      <w:r>
        <w:rPr>
          <w:spacing w:val="-5"/>
          <w:w w:val="105"/>
          <w:sz w:val="24"/>
        </w:rPr>
        <w:t> </w:t>
      </w:r>
      <w:r>
        <w:rPr>
          <w:spacing w:val="-2"/>
          <w:w w:val="105"/>
          <w:sz w:val="24"/>
        </w:rPr>
        <w:t>meilleure</w:t>
      </w:r>
      <w:r>
        <w:rPr>
          <w:spacing w:val="-5"/>
          <w:w w:val="105"/>
          <w:sz w:val="24"/>
        </w:rPr>
        <w:t> </w:t>
      </w:r>
      <w:r>
        <w:rPr>
          <w:spacing w:val="-2"/>
          <w:w w:val="105"/>
          <w:sz w:val="24"/>
        </w:rPr>
        <w:t>performance</w:t>
      </w:r>
      <w:r>
        <w:rPr>
          <w:spacing w:val="-5"/>
          <w:w w:val="105"/>
          <w:sz w:val="24"/>
        </w:rPr>
        <w:t> </w:t>
      </w:r>
      <w:r>
        <w:rPr>
          <w:spacing w:val="-2"/>
          <w:w w:val="105"/>
          <w:sz w:val="24"/>
        </w:rPr>
        <w:t>pour</w:t>
      </w:r>
      <w:r>
        <w:rPr>
          <w:spacing w:val="-5"/>
          <w:w w:val="105"/>
          <w:sz w:val="24"/>
        </w:rPr>
        <w:t> </w:t>
      </w:r>
      <w:r>
        <w:rPr>
          <w:spacing w:val="-2"/>
          <w:w w:val="105"/>
          <w:sz w:val="24"/>
        </w:rPr>
        <w:t>modéliser </w:t>
      </w:r>
      <w:r>
        <w:rPr>
          <w:w w:val="105"/>
          <w:sz w:val="24"/>
        </w:rPr>
        <w:t>cette problématique ?</w:t>
      </w:r>
    </w:p>
    <w:p>
      <w:pPr>
        <w:pStyle w:val="ListParagraph"/>
        <w:numPr>
          <w:ilvl w:val="0"/>
          <w:numId w:val="1"/>
        </w:numPr>
        <w:tabs>
          <w:tab w:pos="725" w:val="left" w:leader="none"/>
        </w:tabs>
        <w:spacing w:line="326" w:lineRule="auto" w:before="1" w:after="0"/>
        <w:ind w:left="725" w:right="1296" w:hanging="352"/>
        <w:jc w:val="left"/>
        <w:rPr>
          <w:sz w:val="24"/>
        </w:rPr>
      </w:pPr>
      <w:r>
        <w:rPr>
          <w:w w:val="105"/>
          <w:sz w:val="24"/>
        </w:rPr>
        <w:t>Comment les résultats obtenus peuvent-ils être utilisés pour orienter les politiques d’aménagement et d’accès à l’eau</w:t>
      </w:r>
      <w:r>
        <w:rPr>
          <w:spacing w:val="-17"/>
          <w:w w:val="105"/>
          <w:sz w:val="24"/>
        </w:rPr>
        <w:t> </w:t>
      </w:r>
      <w:r>
        <w:rPr>
          <w:w w:val="105"/>
          <w:sz w:val="24"/>
        </w:rPr>
        <w:t>?</w:t>
      </w:r>
    </w:p>
    <w:p>
      <w:pPr>
        <w:pStyle w:val="BodyText"/>
        <w:spacing w:before="191"/>
      </w:pPr>
    </w:p>
    <w:p>
      <w:pPr>
        <w:pStyle w:val="Heading1"/>
      </w:pPr>
      <w:r>
        <w:rPr>
          <w:spacing w:val="-2"/>
        </w:rPr>
        <w:t>METHODOLOGIE</w:t>
      </w:r>
    </w:p>
    <w:p>
      <w:pPr>
        <w:pStyle w:val="BodyText"/>
        <w:spacing w:before="27"/>
        <w:rPr>
          <w:rFonts w:ascii="Georgia"/>
          <w:b/>
          <w:sz w:val="34"/>
        </w:rPr>
      </w:pPr>
    </w:p>
    <w:p>
      <w:pPr>
        <w:pStyle w:val="Heading2"/>
      </w:pPr>
      <w:r>
        <w:rPr/>
        <w:t>Description</w:t>
      </w:r>
      <w:r>
        <w:rPr>
          <w:spacing w:val="67"/>
        </w:rPr>
        <w:t> </w:t>
      </w:r>
      <w:r>
        <w:rPr/>
        <w:t>du</w:t>
      </w:r>
      <w:r>
        <w:rPr>
          <w:spacing w:val="67"/>
        </w:rPr>
        <w:t> </w:t>
      </w:r>
      <w:r>
        <w:rPr/>
        <w:t>jeu</w:t>
      </w:r>
      <w:r>
        <w:rPr>
          <w:spacing w:val="67"/>
        </w:rPr>
        <w:t> </w:t>
      </w:r>
      <w:r>
        <w:rPr/>
        <w:t>de</w:t>
      </w:r>
      <w:r>
        <w:rPr>
          <w:spacing w:val="67"/>
        </w:rPr>
        <w:t> </w:t>
      </w:r>
      <w:r>
        <w:rPr>
          <w:spacing w:val="-2"/>
        </w:rPr>
        <w:t>données</w:t>
      </w:r>
    </w:p>
    <w:p>
      <w:pPr>
        <w:pStyle w:val="BodyText"/>
        <w:spacing w:line="326" w:lineRule="auto" w:before="244"/>
        <w:ind w:left="23" w:right="1133" w:firstLine="351"/>
      </w:pPr>
      <w:r>
        <w:rPr>
          <w:w w:val="105"/>
        </w:rPr>
        <w:t>Le</w:t>
      </w:r>
      <w:r>
        <w:rPr>
          <w:spacing w:val="-4"/>
          <w:w w:val="105"/>
        </w:rPr>
        <w:t> </w:t>
      </w:r>
      <w:r>
        <w:rPr>
          <w:w w:val="105"/>
        </w:rPr>
        <w:t>jeu</w:t>
      </w:r>
      <w:r>
        <w:rPr>
          <w:spacing w:val="-4"/>
          <w:w w:val="105"/>
        </w:rPr>
        <w:t> </w:t>
      </w:r>
      <w:r>
        <w:rPr>
          <w:w w:val="105"/>
        </w:rPr>
        <w:t>de</w:t>
      </w:r>
      <w:r>
        <w:rPr>
          <w:spacing w:val="-4"/>
          <w:w w:val="105"/>
        </w:rPr>
        <w:t> </w:t>
      </w:r>
      <w:r>
        <w:rPr>
          <w:w w:val="105"/>
        </w:rPr>
        <w:t>données</w:t>
      </w:r>
      <w:r>
        <w:rPr>
          <w:spacing w:val="-4"/>
          <w:w w:val="105"/>
        </w:rPr>
        <w:t> </w:t>
      </w:r>
      <w:r>
        <w:rPr>
          <w:w w:val="105"/>
        </w:rPr>
        <w:t>utilisé</w:t>
      </w:r>
      <w:r>
        <w:rPr>
          <w:spacing w:val="-4"/>
          <w:w w:val="105"/>
        </w:rPr>
        <w:t> </w:t>
      </w:r>
      <w:r>
        <w:rPr>
          <w:w w:val="105"/>
        </w:rPr>
        <w:t>comprend</w:t>
      </w:r>
      <w:r>
        <w:rPr>
          <w:spacing w:val="-4"/>
          <w:w w:val="105"/>
        </w:rPr>
        <w:t> </w:t>
      </w:r>
      <w:r>
        <w:rPr>
          <w:w w:val="105"/>
        </w:rPr>
        <w:t>11710</w:t>
      </w:r>
      <w:r>
        <w:rPr>
          <w:spacing w:val="-4"/>
          <w:w w:val="105"/>
        </w:rPr>
        <w:t> </w:t>
      </w:r>
      <w:r>
        <w:rPr>
          <w:w w:val="105"/>
        </w:rPr>
        <w:t>lignes</w:t>
      </w:r>
      <w:r>
        <w:rPr>
          <w:spacing w:val="-4"/>
          <w:w w:val="105"/>
        </w:rPr>
        <w:t> </w:t>
      </w:r>
      <w:r>
        <w:rPr>
          <w:w w:val="105"/>
        </w:rPr>
        <w:t>et</w:t>
      </w:r>
      <w:r>
        <w:rPr>
          <w:spacing w:val="-4"/>
          <w:w w:val="105"/>
        </w:rPr>
        <w:t> </w:t>
      </w:r>
      <w:r>
        <w:rPr>
          <w:w w:val="105"/>
        </w:rPr>
        <w:t>5741</w:t>
      </w:r>
      <w:r>
        <w:rPr>
          <w:spacing w:val="-4"/>
          <w:w w:val="105"/>
        </w:rPr>
        <w:t> </w:t>
      </w:r>
      <w:r>
        <w:rPr>
          <w:w w:val="105"/>
        </w:rPr>
        <w:t>colonnes</w:t>
      </w:r>
      <w:r>
        <w:rPr>
          <w:spacing w:val="-4"/>
          <w:w w:val="105"/>
        </w:rPr>
        <w:t> </w:t>
      </w:r>
      <w:r>
        <w:rPr>
          <w:w w:val="105"/>
        </w:rPr>
        <w:t>qui</w:t>
      </w:r>
      <w:r>
        <w:rPr>
          <w:spacing w:val="-4"/>
          <w:w w:val="105"/>
        </w:rPr>
        <w:t> </w:t>
      </w:r>
      <w:r>
        <w:rPr>
          <w:w w:val="105"/>
        </w:rPr>
        <w:t>sont</w:t>
      </w:r>
      <w:r>
        <w:rPr>
          <w:spacing w:val="-4"/>
          <w:w w:val="105"/>
        </w:rPr>
        <w:t> </w:t>
      </w:r>
      <w:r>
        <w:rPr>
          <w:w w:val="105"/>
        </w:rPr>
        <w:t>donc</w:t>
      </w:r>
      <w:r>
        <w:rPr>
          <w:spacing w:val="-4"/>
          <w:w w:val="105"/>
        </w:rPr>
        <w:t> </w:t>
      </w:r>
      <w:r>
        <w:rPr>
          <w:w w:val="105"/>
        </w:rPr>
        <w:t>5741 variables</w:t>
      </w:r>
      <w:r>
        <w:rPr>
          <w:spacing w:val="5"/>
          <w:w w:val="105"/>
        </w:rPr>
        <w:t> </w:t>
      </w:r>
      <w:r>
        <w:rPr>
          <w:w w:val="105"/>
        </w:rPr>
        <w:t>mais</w:t>
      </w:r>
      <w:r>
        <w:rPr>
          <w:spacing w:val="6"/>
          <w:w w:val="105"/>
        </w:rPr>
        <w:t> </w:t>
      </w:r>
      <w:r>
        <w:rPr>
          <w:w w:val="105"/>
        </w:rPr>
        <w:t>pour</w:t>
      </w:r>
      <w:r>
        <w:rPr>
          <w:spacing w:val="6"/>
          <w:w w:val="105"/>
        </w:rPr>
        <w:t> </w:t>
      </w:r>
      <w:r>
        <w:rPr>
          <w:w w:val="105"/>
        </w:rPr>
        <w:t>notre</w:t>
      </w:r>
      <w:r>
        <w:rPr>
          <w:spacing w:val="5"/>
          <w:w w:val="105"/>
        </w:rPr>
        <w:t> </w:t>
      </w:r>
      <w:r>
        <w:rPr>
          <w:w w:val="105"/>
        </w:rPr>
        <w:t>analyse</w:t>
      </w:r>
      <w:r>
        <w:rPr>
          <w:spacing w:val="6"/>
          <w:w w:val="105"/>
        </w:rPr>
        <w:t> </w:t>
      </w:r>
      <w:r>
        <w:rPr>
          <w:w w:val="105"/>
        </w:rPr>
        <w:t>nous</w:t>
      </w:r>
      <w:r>
        <w:rPr>
          <w:spacing w:val="6"/>
          <w:w w:val="105"/>
        </w:rPr>
        <w:t> </w:t>
      </w:r>
      <w:r>
        <w:rPr>
          <w:w w:val="105"/>
        </w:rPr>
        <w:t>avons</w:t>
      </w:r>
      <w:r>
        <w:rPr>
          <w:spacing w:val="7"/>
          <w:w w:val="105"/>
        </w:rPr>
        <w:t> </w:t>
      </w:r>
      <w:r>
        <w:rPr>
          <w:w w:val="105"/>
        </w:rPr>
        <w:t>identifier</w:t>
      </w:r>
      <w:r>
        <w:rPr>
          <w:spacing w:val="5"/>
          <w:w w:val="105"/>
        </w:rPr>
        <w:t> </w:t>
      </w:r>
      <w:r>
        <w:rPr>
          <w:w w:val="105"/>
        </w:rPr>
        <w:t>9</w:t>
      </w:r>
      <w:r>
        <w:rPr>
          <w:spacing w:val="7"/>
          <w:w w:val="105"/>
        </w:rPr>
        <w:t> </w:t>
      </w:r>
      <w:r>
        <w:rPr>
          <w:w w:val="105"/>
        </w:rPr>
        <w:t>variables</w:t>
      </w:r>
      <w:r>
        <w:rPr>
          <w:spacing w:val="5"/>
          <w:w w:val="105"/>
        </w:rPr>
        <w:t> </w:t>
      </w:r>
      <w:r>
        <w:rPr>
          <w:w w:val="105"/>
        </w:rPr>
        <w:t>pertinentes</w:t>
      </w:r>
      <w:r>
        <w:rPr>
          <w:spacing w:val="6"/>
          <w:w w:val="105"/>
        </w:rPr>
        <w:t> </w:t>
      </w:r>
      <w:r>
        <w:rPr>
          <w:w w:val="105"/>
        </w:rPr>
        <w:t>qui</w:t>
      </w:r>
      <w:r>
        <w:rPr>
          <w:spacing w:val="6"/>
          <w:w w:val="105"/>
        </w:rPr>
        <w:t> </w:t>
      </w:r>
      <w:r>
        <w:rPr>
          <w:w w:val="105"/>
        </w:rPr>
        <w:t>sont</w:t>
      </w:r>
      <w:r>
        <w:rPr>
          <w:spacing w:val="6"/>
          <w:w w:val="105"/>
        </w:rPr>
        <w:t> </w:t>
      </w:r>
      <w:r>
        <w:rPr>
          <w:spacing w:val="-10"/>
          <w:w w:val="105"/>
        </w:rPr>
        <w:t>:</w:t>
      </w:r>
    </w:p>
    <w:p>
      <w:pPr>
        <w:pStyle w:val="BodyText"/>
        <w:spacing w:before="100"/>
      </w:pPr>
    </w:p>
    <w:p>
      <w:pPr>
        <w:pStyle w:val="ListParagraph"/>
        <w:numPr>
          <w:ilvl w:val="0"/>
          <w:numId w:val="1"/>
        </w:numPr>
        <w:tabs>
          <w:tab w:pos="725" w:val="left" w:leader="none"/>
        </w:tabs>
        <w:spacing w:line="240" w:lineRule="auto" w:before="0" w:after="0"/>
        <w:ind w:left="725" w:right="0" w:hanging="351"/>
        <w:jc w:val="both"/>
        <w:rPr>
          <w:sz w:val="24"/>
        </w:rPr>
      </w:pPr>
      <w:r>
        <w:rPr>
          <w:sz w:val="24"/>
        </w:rPr>
        <w:t>Variable</w:t>
      </w:r>
      <w:r>
        <w:rPr>
          <w:spacing w:val="24"/>
          <w:sz w:val="24"/>
        </w:rPr>
        <w:t> </w:t>
      </w:r>
      <w:r>
        <w:rPr>
          <w:sz w:val="24"/>
        </w:rPr>
        <w:t>cible</w:t>
      </w:r>
      <w:r>
        <w:rPr>
          <w:spacing w:val="27"/>
          <w:sz w:val="24"/>
        </w:rPr>
        <w:t> </w:t>
      </w:r>
      <w:r>
        <w:rPr>
          <w:sz w:val="24"/>
        </w:rPr>
        <w:t>hv204</w:t>
      </w:r>
      <w:r>
        <w:rPr>
          <w:spacing w:val="26"/>
          <w:sz w:val="24"/>
        </w:rPr>
        <w:t> </w:t>
      </w:r>
      <w:r>
        <w:rPr>
          <w:sz w:val="24"/>
        </w:rPr>
        <w:t>:</w:t>
      </w:r>
      <w:r>
        <w:rPr>
          <w:spacing w:val="25"/>
          <w:sz w:val="24"/>
        </w:rPr>
        <w:t> </w:t>
      </w:r>
      <w:r>
        <w:rPr>
          <w:sz w:val="24"/>
        </w:rPr>
        <w:t>Temps</w:t>
      </w:r>
      <w:r>
        <w:rPr>
          <w:spacing w:val="26"/>
          <w:sz w:val="24"/>
        </w:rPr>
        <w:t> </w:t>
      </w:r>
      <w:r>
        <w:rPr>
          <w:sz w:val="24"/>
        </w:rPr>
        <w:t>nécessaire</w:t>
      </w:r>
      <w:r>
        <w:rPr>
          <w:spacing w:val="25"/>
          <w:sz w:val="24"/>
        </w:rPr>
        <w:t> </w:t>
      </w:r>
      <w:r>
        <w:rPr>
          <w:sz w:val="24"/>
        </w:rPr>
        <w:t>pour</w:t>
      </w:r>
      <w:r>
        <w:rPr>
          <w:spacing w:val="26"/>
          <w:sz w:val="24"/>
        </w:rPr>
        <w:t> </w:t>
      </w:r>
      <w:r>
        <w:rPr>
          <w:sz w:val="24"/>
        </w:rPr>
        <w:t>accéder</w:t>
      </w:r>
      <w:r>
        <w:rPr>
          <w:spacing w:val="25"/>
          <w:sz w:val="24"/>
        </w:rPr>
        <w:t> </w:t>
      </w:r>
      <w:r>
        <w:rPr>
          <w:sz w:val="24"/>
        </w:rPr>
        <w:t>à</w:t>
      </w:r>
      <w:r>
        <w:rPr>
          <w:spacing w:val="26"/>
          <w:sz w:val="24"/>
        </w:rPr>
        <w:t> </w:t>
      </w:r>
      <w:r>
        <w:rPr>
          <w:sz w:val="24"/>
        </w:rPr>
        <w:t>la</w:t>
      </w:r>
      <w:r>
        <w:rPr>
          <w:spacing w:val="26"/>
          <w:sz w:val="24"/>
        </w:rPr>
        <w:t> </w:t>
      </w:r>
      <w:r>
        <w:rPr>
          <w:sz w:val="24"/>
        </w:rPr>
        <w:t>source</w:t>
      </w:r>
      <w:r>
        <w:rPr>
          <w:spacing w:val="26"/>
          <w:sz w:val="24"/>
        </w:rPr>
        <w:t> </w:t>
      </w:r>
      <w:r>
        <w:rPr>
          <w:sz w:val="24"/>
        </w:rPr>
        <w:t>d’eau</w:t>
      </w:r>
      <w:r>
        <w:rPr>
          <w:spacing w:val="25"/>
          <w:sz w:val="24"/>
        </w:rPr>
        <w:t> </w:t>
      </w:r>
      <w:r>
        <w:rPr>
          <w:spacing w:val="-2"/>
          <w:sz w:val="24"/>
        </w:rPr>
        <w:t>potable</w:t>
      </w:r>
    </w:p>
    <w:p>
      <w:pPr>
        <w:pStyle w:val="ListParagraph"/>
        <w:numPr>
          <w:ilvl w:val="0"/>
          <w:numId w:val="1"/>
        </w:numPr>
        <w:tabs>
          <w:tab w:pos="725" w:val="left" w:leader="none"/>
        </w:tabs>
        <w:spacing w:line="326" w:lineRule="auto" w:before="100" w:after="0"/>
        <w:ind w:left="725" w:right="1295" w:hanging="352"/>
        <w:jc w:val="both"/>
        <w:rPr>
          <w:sz w:val="24"/>
        </w:rPr>
      </w:pPr>
      <w:r>
        <w:rPr>
          <w:w w:val="105"/>
          <w:sz w:val="24"/>
        </w:rPr>
        <w:t>hv201 : Source principale d’eau potable pour les membres du ménage. Les codes individuels sont spécifiques à chaque pays, mais les grandes catégories sont stan- </w:t>
      </w:r>
      <w:r>
        <w:rPr>
          <w:spacing w:val="-4"/>
          <w:w w:val="105"/>
          <w:sz w:val="24"/>
        </w:rPr>
        <w:t>dard.</w:t>
      </w:r>
    </w:p>
    <w:p>
      <w:pPr>
        <w:pStyle w:val="ListParagraph"/>
        <w:numPr>
          <w:ilvl w:val="0"/>
          <w:numId w:val="1"/>
        </w:numPr>
        <w:tabs>
          <w:tab w:pos="725" w:val="left" w:leader="none"/>
        </w:tabs>
        <w:spacing w:line="240" w:lineRule="auto" w:before="1" w:after="0"/>
        <w:ind w:left="725" w:right="0" w:hanging="351"/>
        <w:jc w:val="left"/>
        <w:rPr>
          <w:sz w:val="24"/>
        </w:rPr>
      </w:pPr>
      <w:r>
        <w:rPr>
          <w:w w:val="105"/>
          <w:sz w:val="24"/>
        </w:rPr>
        <w:t>hv025</w:t>
      </w:r>
      <w:r>
        <w:rPr>
          <w:spacing w:val="6"/>
          <w:w w:val="105"/>
          <w:sz w:val="24"/>
        </w:rPr>
        <w:t> </w:t>
      </w:r>
      <w:r>
        <w:rPr>
          <w:w w:val="105"/>
          <w:sz w:val="24"/>
        </w:rPr>
        <w:t>:Type</w:t>
      </w:r>
      <w:r>
        <w:rPr>
          <w:spacing w:val="5"/>
          <w:w w:val="105"/>
          <w:sz w:val="24"/>
        </w:rPr>
        <w:t> </w:t>
      </w:r>
      <w:r>
        <w:rPr>
          <w:w w:val="105"/>
          <w:sz w:val="24"/>
        </w:rPr>
        <w:t>de</w:t>
      </w:r>
      <w:r>
        <w:rPr>
          <w:spacing w:val="5"/>
          <w:w w:val="105"/>
          <w:sz w:val="24"/>
        </w:rPr>
        <w:t> </w:t>
      </w:r>
      <w:r>
        <w:rPr>
          <w:w w:val="105"/>
          <w:sz w:val="24"/>
        </w:rPr>
        <w:t>lieu</w:t>
      </w:r>
      <w:r>
        <w:rPr>
          <w:spacing w:val="6"/>
          <w:w w:val="105"/>
          <w:sz w:val="24"/>
        </w:rPr>
        <w:t> </w:t>
      </w:r>
      <w:r>
        <w:rPr>
          <w:w w:val="105"/>
          <w:sz w:val="24"/>
        </w:rPr>
        <w:t>de</w:t>
      </w:r>
      <w:r>
        <w:rPr>
          <w:spacing w:val="5"/>
          <w:w w:val="105"/>
          <w:sz w:val="24"/>
        </w:rPr>
        <w:t> </w:t>
      </w:r>
      <w:r>
        <w:rPr>
          <w:w w:val="105"/>
          <w:sz w:val="24"/>
        </w:rPr>
        <w:t>résidence</w:t>
      </w:r>
      <w:r>
        <w:rPr>
          <w:spacing w:val="5"/>
          <w:w w:val="105"/>
          <w:sz w:val="24"/>
        </w:rPr>
        <w:t> </w:t>
      </w:r>
      <w:r>
        <w:rPr>
          <w:w w:val="105"/>
          <w:sz w:val="24"/>
        </w:rPr>
        <w:t>où</w:t>
      </w:r>
      <w:r>
        <w:rPr>
          <w:spacing w:val="6"/>
          <w:w w:val="105"/>
          <w:sz w:val="24"/>
        </w:rPr>
        <w:t> </w:t>
      </w:r>
      <w:r>
        <w:rPr>
          <w:w w:val="105"/>
          <w:sz w:val="24"/>
        </w:rPr>
        <w:t>le</w:t>
      </w:r>
      <w:r>
        <w:rPr>
          <w:spacing w:val="6"/>
          <w:w w:val="105"/>
          <w:sz w:val="24"/>
        </w:rPr>
        <w:t> </w:t>
      </w:r>
      <w:r>
        <w:rPr>
          <w:w w:val="105"/>
          <w:sz w:val="24"/>
        </w:rPr>
        <w:t>ménage</w:t>
      </w:r>
      <w:r>
        <w:rPr>
          <w:spacing w:val="5"/>
          <w:w w:val="105"/>
          <w:sz w:val="24"/>
        </w:rPr>
        <w:t> </w:t>
      </w:r>
      <w:r>
        <w:rPr>
          <w:w w:val="105"/>
          <w:sz w:val="24"/>
        </w:rPr>
        <w:t>vit,</w:t>
      </w:r>
      <w:r>
        <w:rPr>
          <w:spacing w:val="5"/>
          <w:w w:val="105"/>
          <w:sz w:val="24"/>
        </w:rPr>
        <w:t> </w:t>
      </w:r>
      <w:r>
        <w:rPr>
          <w:w w:val="105"/>
          <w:sz w:val="24"/>
        </w:rPr>
        <w:t>soit</w:t>
      </w:r>
      <w:r>
        <w:rPr>
          <w:spacing w:val="6"/>
          <w:w w:val="105"/>
          <w:sz w:val="24"/>
        </w:rPr>
        <w:t> </w:t>
      </w:r>
      <w:r>
        <w:rPr>
          <w:w w:val="105"/>
          <w:sz w:val="24"/>
        </w:rPr>
        <w:t>urbain,</w:t>
      </w:r>
      <w:r>
        <w:rPr>
          <w:spacing w:val="5"/>
          <w:w w:val="105"/>
          <w:sz w:val="24"/>
        </w:rPr>
        <w:t> </w:t>
      </w:r>
      <w:r>
        <w:rPr>
          <w:w w:val="105"/>
          <w:sz w:val="24"/>
        </w:rPr>
        <w:t>soit</w:t>
      </w:r>
      <w:r>
        <w:rPr>
          <w:spacing w:val="6"/>
          <w:w w:val="105"/>
          <w:sz w:val="24"/>
        </w:rPr>
        <w:t> </w:t>
      </w:r>
      <w:r>
        <w:rPr>
          <w:spacing w:val="-2"/>
          <w:w w:val="105"/>
          <w:sz w:val="24"/>
        </w:rPr>
        <w:t>rural.</w:t>
      </w:r>
    </w:p>
    <w:p>
      <w:pPr>
        <w:pStyle w:val="ListParagraph"/>
        <w:numPr>
          <w:ilvl w:val="0"/>
          <w:numId w:val="1"/>
        </w:numPr>
        <w:tabs>
          <w:tab w:pos="725" w:val="left" w:leader="none"/>
        </w:tabs>
        <w:spacing w:line="240" w:lineRule="auto" w:before="99" w:after="0"/>
        <w:ind w:left="725" w:right="0" w:hanging="351"/>
        <w:jc w:val="left"/>
        <w:rPr>
          <w:sz w:val="24"/>
        </w:rPr>
      </w:pPr>
      <w:r>
        <w:rPr>
          <w:sz w:val="24"/>
        </w:rPr>
        <w:t>hv270</w:t>
      </w:r>
      <w:r>
        <w:rPr>
          <w:spacing w:val="12"/>
          <w:sz w:val="24"/>
        </w:rPr>
        <w:t> </w:t>
      </w:r>
      <w:r>
        <w:rPr>
          <w:sz w:val="24"/>
        </w:rPr>
        <w:t>:L’indice</w:t>
      </w:r>
      <w:r>
        <w:rPr>
          <w:spacing w:val="14"/>
          <w:sz w:val="24"/>
        </w:rPr>
        <w:t> </w:t>
      </w:r>
      <w:r>
        <w:rPr>
          <w:sz w:val="24"/>
        </w:rPr>
        <w:t>de</w:t>
      </w:r>
      <w:r>
        <w:rPr>
          <w:spacing w:val="15"/>
          <w:sz w:val="24"/>
        </w:rPr>
        <w:t> </w:t>
      </w:r>
      <w:r>
        <w:rPr>
          <w:spacing w:val="-2"/>
          <w:sz w:val="24"/>
        </w:rPr>
        <w:t>richesse</w:t>
      </w:r>
    </w:p>
    <w:p>
      <w:pPr>
        <w:pStyle w:val="ListParagraph"/>
        <w:numPr>
          <w:ilvl w:val="0"/>
          <w:numId w:val="1"/>
        </w:numPr>
        <w:tabs>
          <w:tab w:pos="725" w:val="left" w:leader="none"/>
        </w:tabs>
        <w:spacing w:line="240" w:lineRule="auto" w:before="100" w:after="0"/>
        <w:ind w:left="725" w:right="0" w:hanging="351"/>
        <w:jc w:val="left"/>
        <w:rPr>
          <w:sz w:val="24"/>
        </w:rPr>
      </w:pPr>
      <w:r>
        <w:rPr>
          <w:w w:val="105"/>
          <w:sz w:val="24"/>
        </w:rPr>
        <w:t>hv012</w:t>
      </w:r>
      <w:r>
        <w:rPr>
          <w:spacing w:val="4"/>
          <w:w w:val="105"/>
          <w:sz w:val="24"/>
        </w:rPr>
        <w:t> </w:t>
      </w:r>
      <w:r>
        <w:rPr>
          <w:w w:val="105"/>
          <w:sz w:val="24"/>
        </w:rPr>
        <w:t>:Nombre</w:t>
      </w:r>
      <w:r>
        <w:rPr>
          <w:spacing w:val="5"/>
          <w:w w:val="105"/>
          <w:sz w:val="24"/>
        </w:rPr>
        <w:t> </w:t>
      </w:r>
      <w:r>
        <w:rPr>
          <w:w w:val="105"/>
          <w:sz w:val="24"/>
        </w:rPr>
        <w:t>total</w:t>
      </w:r>
      <w:r>
        <w:rPr>
          <w:spacing w:val="3"/>
          <w:w w:val="105"/>
          <w:sz w:val="24"/>
        </w:rPr>
        <w:t> </w:t>
      </w:r>
      <w:r>
        <w:rPr>
          <w:w w:val="105"/>
          <w:sz w:val="24"/>
        </w:rPr>
        <w:t>de</w:t>
      </w:r>
      <w:r>
        <w:rPr>
          <w:spacing w:val="4"/>
          <w:w w:val="105"/>
          <w:sz w:val="24"/>
        </w:rPr>
        <w:t> </w:t>
      </w:r>
      <w:r>
        <w:rPr>
          <w:w w:val="105"/>
          <w:sz w:val="24"/>
        </w:rPr>
        <w:t>menbres</w:t>
      </w:r>
      <w:r>
        <w:rPr>
          <w:spacing w:val="3"/>
          <w:w w:val="105"/>
          <w:sz w:val="24"/>
        </w:rPr>
        <w:t> </w:t>
      </w:r>
      <w:r>
        <w:rPr>
          <w:w w:val="105"/>
          <w:sz w:val="24"/>
        </w:rPr>
        <w:t>dans</w:t>
      </w:r>
      <w:r>
        <w:rPr>
          <w:spacing w:val="4"/>
          <w:w w:val="105"/>
          <w:sz w:val="24"/>
        </w:rPr>
        <w:t> </w:t>
      </w:r>
      <w:r>
        <w:rPr>
          <w:w w:val="105"/>
          <w:sz w:val="24"/>
        </w:rPr>
        <w:t>le</w:t>
      </w:r>
      <w:r>
        <w:rPr>
          <w:spacing w:val="4"/>
          <w:w w:val="105"/>
          <w:sz w:val="24"/>
        </w:rPr>
        <w:t> </w:t>
      </w:r>
      <w:r>
        <w:rPr>
          <w:spacing w:val="-2"/>
          <w:w w:val="105"/>
          <w:sz w:val="24"/>
        </w:rPr>
        <w:t>ménage</w:t>
      </w:r>
    </w:p>
    <w:p>
      <w:pPr>
        <w:pStyle w:val="ListParagraph"/>
        <w:numPr>
          <w:ilvl w:val="0"/>
          <w:numId w:val="1"/>
        </w:numPr>
        <w:tabs>
          <w:tab w:pos="725" w:val="left" w:leader="none"/>
        </w:tabs>
        <w:spacing w:line="240" w:lineRule="auto" w:before="100" w:after="0"/>
        <w:ind w:left="725" w:right="0" w:hanging="351"/>
        <w:jc w:val="left"/>
        <w:rPr>
          <w:sz w:val="24"/>
        </w:rPr>
      </w:pPr>
      <w:r>
        <w:rPr>
          <w:w w:val="105"/>
          <w:sz w:val="24"/>
        </w:rPr>
        <w:t>hv230a</w:t>
      </w:r>
      <w:r>
        <w:rPr>
          <w:spacing w:val="1"/>
          <w:w w:val="105"/>
          <w:sz w:val="24"/>
        </w:rPr>
        <w:t> </w:t>
      </w:r>
      <w:r>
        <w:rPr>
          <w:w w:val="105"/>
          <w:sz w:val="24"/>
        </w:rPr>
        <w:t>:Endroit ou</w:t>
      </w:r>
      <w:r>
        <w:rPr>
          <w:spacing w:val="1"/>
          <w:w w:val="105"/>
          <w:sz w:val="24"/>
        </w:rPr>
        <w:t> </w:t>
      </w:r>
      <w:r>
        <w:rPr>
          <w:w w:val="105"/>
          <w:sz w:val="24"/>
        </w:rPr>
        <w:t>les</w:t>
      </w:r>
      <w:r>
        <w:rPr>
          <w:spacing w:val="1"/>
          <w:w w:val="105"/>
          <w:sz w:val="24"/>
        </w:rPr>
        <w:t> </w:t>
      </w:r>
      <w:r>
        <w:rPr>
          <w:w w:val="105"/>
          <w:sz w:val="24"/>
        </w:rPr>
        <w:t>membres</w:t>
      </w:r>
      <w:r>
        <w:rPr>
          <w:spacing w:val="2"/>
          <w:w w:val="105"/>
          <w:sz w:val="24"/>
        </w:rPr>
        <w:t> </w:t>
      </w:r>
      <w:r>
        <w:rPr>
          <w:w w:val="105"/>
          <w:sz w:val="24"/>
        </w:rPr>
        <w:t>du ménage</w:t>
      </w:r>
      <w:r>
        <w:rPr>
          <w:spacing w:val="1"/>
          <w:w w:val="105"/>
          <w:sz w:val="24"/>
        </w:rPr>
        <w:t> </w:t>
      </w:r>
      <w:r>
        <w:rPr>
          <w:w w:val="105"/>
          <w:sz w:val="24"/>
        </w:rPr>
        <w:t>se</w:t>
      </w:r>
      <w:r>
        <w:rPr>
          <w:spacing w:val="1"/>
          <w:w w:val="105"/>
          <w:sz w:val="24"/>
        </w:rPr>
        <w:t> </w:t>
      </w:r>
      <w:r>
        <w:rPr>
          <w:w w:val="105"/>
          <w:sz w:val="24"/>
        </w:rPr>
        <w:t>lavent</w:t>
      </w:r>
      <w:r>
        <w:rPr>
          <w:spacing w:val="1"/>
          <w:w w:val="105"/>
          <w:sz w:val="24"/>
        </w:rPr>
        <w:t> </w:t>
      </w:r>
      <w:r>
        <w:rPr>
          <w:w w:val="105"/>
          <w:sz w:val="24"/>
        </w:rPr>
        <w:t>les</w:t>
      </w:r>
      <w:r>
        <w:rPr>
          <w:spacing w:val="1"/>
          <w:w w:val="105"/>
          <w:sz w:val="24"/>
        </w:rPr>
        <w:t> </w:t>
      </w:r>
      <w:r>
        <w:rPr>
          <w:spacing w:val="-2"/>
          <w:w w:val="105"/>
          <w:sz w:val="24"/>
        </w:rPr>
        <w:t>mains</w:t>
      </w:r>
    </w:p>
    <w:p>
      <w:pPr>
        <w:pStyle w:val="ListParagraph"/>
        <w:numPr>
          <w:ilvl w:val="0"/>
          <w:numId w:val="1"/>
        </w:numPr>
        <w:tabs>
          <w:tab w:pos="725" w:val="left" w:leader="none"/>
        </w:tabs>
        <w:spacing w:line="240" w:lineRule="auto" w:before="99" w:after="0"/>
        <w:ind w:left="725" w:right="0" w:hanging="351"/>
        <w:jc w:val="left"/>
        <w:rPr>
          <w:sz w:val="24"/>
        </w:rPr>
      </w:pPr>
      <w:r>
        <w:rPr>
          <w:sz w:val="24"/>
        </w:rPr>
        <w:t>hv024</w:t>
      </w:r>
      <w:r>
        <w:rPr>
          <w:spacing w:val="24"/>
          <w:sz w:val="24"/>
        </w:rPr>
        <w:t> </w:t>
      </w:r>
      <w:r>
        <w:rPr>
          <w:sz w:val="24"/>
        </w:rPr>
        <w:t>:Région</w:t>
      </w:r>
      <w:r>
        <w:rPr>
          <w:spacing w:val="24"/>
          <w:sz w:val="24"/>
        </w:rPr>
        <w:t> </w:t>
      </w:r>
      <w:r>
        <w:rPr>
          <w:sz w:val="24"/>
        </w:rPr>
        <w:t>de</w:t>
      </w:r>
      <w:r>
        <w:rPr>
          <w:spacing w:val="23"/>
          <w:sz w:val="24"/>
        </w:rPr>
        <w:t> </w:t>
      </w:r>
      <w:r>
        <w:rPr>
          <w:sz w:val="24"/>
        </w:rPr>
        <w:t>résidence</w:t>
      </w:r>
      <w:r>
        <w:rPr>
          <w:spacing w:val="25"/>
          <w:sz w:val="24"/>
        </w:rPr>
        <w:t> </w:t>
      </w:r>
      <w:r>
        <w:rPr>
          <w:sz w:val="24"/>
        </w:rPr>
        <w:t>dans</w:t>
      </w:r>
      <w:r>
        <w:rPr>
          <w:spacing w:val="23"/>
          <w:sz w:val="24"/>
        </w:rPr>
        <w:t> </w:t>
      </w:r>
      <w:r>
        <w:rPr>
          <w:sz w:val="24"/>
        </w:rPr>
        <w:t>laquelle</w:t>
      </w:r>
      <w:r>
        <w:rPr>
          <w:spacing w:val="24"/>
          <w:sz w:val="24"/>
        </w:rPr>
        <w:t> </w:t>
      </w:r>
      <w:r>
        <w:rPr>
          <w:sz w:val="24"/>
        </w:rPr>
        <w:t>le</w:t>
      </w:r>
      <w:r>
        <w:rPr>
          <w:spacing w:val="25"/>
          <w:sz w:val="24"/>
        </w:rPr>
        <w:t> </w:t>
      </w:r>
      <w:r>
        <w:rPr>
          <w:sz w:val="24"/>
        </w:rPr>
        <w:t>ménage</w:t>
      </w:r>
      <w:r>
        <w:rPr>
          <w:spacing w:val="23"/>
          <w:sz w:val="24"/>
        </w:rPr>
        <w:t> </w:t>
      </w:r>
      <w:r>
        <w:rPr>
          <w:sz w:val="24"/>
        </w:rPr>
        <w:t>se</w:t>
      </w:r>
      <w:r>
        <w:rPr>
          <w:spacing w:val="24"/>
          <w:sz w:val="24"/>
        </w:rPr>
        <w:t> </w:t>
      </w:r>
      <w:r>
        <w:rPr>
          <w:spacing w:val="-2"/>
          <w:sz w:val="24"/>
        </w:rPr>
        <w:t>trouve.</w:t>
      </w:r>
    </w:p>
    <w:p>
      <w:pPr>
        <w:pStyle w:val="ListParagraph"/>
        <w:numPr>
          <w:ilvl w:val="0"/>
          <w:numId w:val="1"/>
        </w:numPr>
        <w:tabs>
          <w:tab w:pos="725" w:val="left" w:leader="none"/>
        </w:tabs>
        <w:spacing w:line="326" w:lineRule="auto" w:before="100" w:after="0"/>
        <w:ind w:left="725" w:right="1296" w:hanging="352"/>
        <w:jc w:val="left"/>
        <w:rPr>
          <w:sz w:val="24"/>
        </w:rPr>
      </w:pPr>
      <w:r>
        <w:rPr>
          <w:sz w:val="24"/>
        </w:rPr>
        <w:t>hv026</w:t>
      </w:r>
      <w:r>
        <w:rPr>
          <w:spacing w:val="40"/>
          <w:sz w:val="24"/>
        </w:rPr>
        <w:t> </w:t>
      </w:r>
      <w:r>
        <w:rPr>
          <w:sz w:val="24"/>
        </w:rPr>
        <w:t>:La</w:t>
      </w:r>
      <w:r>
        <w:rPr>
          <w:spacing w:val="40"/>
          <w:sz w:val="24"/>
        </w:rPr>
        <w:t> </w:t>
      </w:r>
      <w:r>
        <w:rPr>
          <w:sz w:val="24"/>
        </w:rPr>
        <w:t>taille</w:t>
      </w:r>
      <w:r>
        <w:rPr>
          <w:spacing w:val="40"/>
          <w:sz w:val="24"/>
        </w:rPr>
        <w:t> </w:t>
      </w:r>
      <w:r>
        <w:rPr>
          <w:sz w:val="24"/>
        </w:rPr>
        <w:t>du</w:t>
      </w:r>
      <w:r>
        <w:rPr>
          <w:spacing w:val="40"/>
          <w:sz w:val="24"/>
        </w:rPr>
        <w:t> </w:t>
      </w:r>
      <w:r>
        <w:rPr>
          <w:sz w:val="24"/>
        </w:rPr>
        <w:t>lieu</w:t>
      </w:r>
      <w:r>
        <w:rPr>
          <w:spacing w:val="40"/>
          <w:sz w:val="24"/>
        </w:rPr>
        <w:t> </w:t>
      </w:r>
      <w:r>
        <w:rPr>
          <w:sz w:val="24"/>
        </w:rPr>
        <w:t>de</w:t>
      </w:r>
      <w:r>
        <w:rPr>
          <w:spacing w:val="40"/>
          <w:sz w:val="24"/>
        </w:rPr>
        <w:t> </w:t>
      </w:r>
      <w:r>
        <w:rPr>
          <w:sz w:val="24"/>
        </w:rPr>
        <w:t>résidence</w:t>
      </w:r>
      <w:r>
        <w:rPr>
          <w:spacing w:val="40"/>
          <w:sz w:val="24"/>
        </w:rPr>
        <w:t> </w:t>
      </w:r>
      <w:r>
        <w:rPr>
          <w:sz w:val="24"/>
        </w:rPr>
        <w:t>est</w:t>
      </w:r>
      <w:r>
        <w:rPr>
          <w:spacing w:val="40"/>
          <w:sz w:val="24"/>
        </w:rPr>
        <w:t> </w:t>
      </w:r>
      <w:r>
        <w:rPr>
          <w:sz w:val="24"/>
        </w:rPr>
        <w:t>le</w:t>
      </w:r>
      <w:r>
        <w:rPr>
          <w:spacing w:val="40"/>
          <w:sz w:val="24"/>
        </w:rPr>
        <w:t> </w:t>
      </w:r>
      <w:r>
        <w:rPr>
          <w:sz w:val="24"/>
        </w:rPr>
        <w:t>type</w:t>
      </w:r>
      <w:r>
        <w:rPr>
          <w:spacing w:val="40"/>
          <w:sz w:val="24"/>
        </w:rPr>
        <w:t> </w:t>
      </w:r>
      <w:r>
        <w:rPr>
          <w:sz w:val="24"/>
        </w:rPr>
        <w:t>d’endroit</w:t>
      </w:r>
      <w:r>
        <w:rPr>
          <w:spacing w:val="40"/>
          <w:sz w:val="24"/>
        </w:rPr>
        <w:t> </w:t>
      </w:r>
      <w:r>
        <w:rPr>
          <w:sz w:val="24"/>
        </w:rPr>
        <w:t>dans</w:t>
      </w:r>
      <w:r>
        <w:rPr>
          <w:spacing w:val="40"/>
          <w:sz w:val="24"/>
        </w:rPr>
        <w:t> </w:t>
      </w:r>
      <w:r>
        <w:rPr>
          <w:sz w:val="24"/>
        </w:rPr>
        <w:t>lequel</w:t>
      </w:r>
      <w:r>
        <w:rPr>
          <w:spacing w:val="40"/>
          <w:sz w:val="24"/>
        </w:rPr>
        <w:t> </w:t>
      </w:r>
      <w:r>
        <w:rPr>
          <w:sz w:val="24"/>
        </w:rPr>
        <w:t>le</w:t>
      </w:r>
      <w:r>
        <w:rPr>
          <w:spacing w:val="40"/>
          <w:sz w:val="24"/>
        </w:rPr>
        <w:t> </w:t>
      </w:r>
      <w:r>
        <w:rPr>
          <w:sz w:val="24"/>
        </w:rPr>
        <w:t>ménage </w:t>
      </w:r>
      <w:r>
        <w:rPr>
          <w:spacing w:val="-2"/>
          <w:sz w:val="24"/>
        </w:rPr>
        <w:t>réside</w:t>
      </w:r>
    </w:p>
    <w:p>
      <w:pPr>
        <w:pStyle w:val="BodyText"/>
        <w:spacing w:before="107"/>
      </w:pPr>
    </w:p>
    <w:p>
      <w:pPr>
        <w:pStyle w:val="Heading2"/>
      </w:pPr>
      <w:r>
        <w:rPr>
          <w:w w:val="105"/>
        </w:rPr>
        <w:t>Processus</w:t>
      </w:r>
      <w:r>
        <w:rPr>
          <w:spacing w:val="12"/>
          <w:w w:val="105"/>
        </w:rPr>
        <w:t> </w:t>
      </w:r>
      <w:r>
        <w:rPr>
          <w:spacing w:val="-2"/>
          <w:w w:val="105"/>
        </w:rPr>
        <w:t>d’analyse</w:t>
      </w:r>
    </w:p>
    <w:p>
      <w:pPr>
        <w:pStyle w:val="ListParagraph"/>
        <w:numPr>
          <w:ilvl w:val="0"/>
          <w:numId w:val="1"/>
        </w:numPr>
        <w:tabs>
          <w:tab w:pos="725" w:val="left" w:leader="none"/>
        </w:tabs>
        <w:spacing w:line="240" w:lineRule="auto" w:before="244" w:after="0"/>
        <w:ind w:left="725" w:right="0" w:hanging="351"/>
        <w:jc w:val="left"/>
        <w:rPr>
          <w:sz w:val="24"/>
        </w:rPr>
      </w:pPr>
      <w:r>
        <w:rPr>
          <w:w w:val="105"/>
          <w:sz w:val="24"/>
        </w:rPr>
        <w:t>vérification</w:t>
      </w:r>
      <w:r>
        <w:rPr>
          <w:spacing w:val="-12"/>
          <w:w w:val="105"/>
          <w:sz w:val="24"/>
        </w:rPr>
        <w:t> </w:t>
      </w:r>
      <w:r>
        <w:rPr>
          <w:w w:val="105"/>
          <w:sz w:val="24"/>
        </w:rPr>
        <w:t>des</w:t>
      </w:r>
      <w:r>
        <w:rPr>
          <w:spacing w:val="-13"/>
          <w:w w:val="105"/>
          <w:sz w:val="24"/>
        </w:rPr>
        <w:t> </w:t>
      </w:r>
      <w:r>
        <w:rPr>
          <w:w w:val="105"/>
          <w:sz w:val="24"/>
        </w:rPr>
        <w:t>valeurs</w:t>
      </w:r>
      <w:r>
        <w:rPr>
          <w:spacing w:val="-12"/>
          <w:w w:val="105"/>
          <w:sz w:val="24"/>
        </w:rPr>
        <w:t> </w:t>
      </w:r>
      <w:r>
        <w:rPr>
          <w:spacing w:val="-2"/>
          <w:w w:val="105"/>
          <w:sz w:val="24"/>
        </w:rPr>
        <w:t>manquantes</w:t>
      </w:r>
    </w:p>
    <w:p>
      <w:pPr>
        <w:pStyle w:val="ListParagraph"/>
        <w:numPr>
          <w:ilvl w:val="0"/>
          <w:numId w:val="1"/>
        </w:numPr>
        <w:tabs>
          <w:tab w:pos="725" w:val="left" w:leader="none"/>
        </w:tabs>
        <w:spacing w:line="240" w:lineRule="auto" w:before="100" w:after="0"/>
        <w:ind w:left="725" w:right="0" w:hanging="351"/>
        <w:jc w:val="left"/>
        <w:rPr>
          <w:sz w:val="24"/>
        </w:rPr>
      </w:pPr>
      <w:r>
        <w:rPr>
          <w:w w:val="105"/>
          <w:sz w:val="24"/>
        </w:rPr>
        <w:t>Modification</w:t>
      </w:r>
      <w:r>
        <w:rPr>
          <w:spacing w:val="-2"/>
          <w:w w:val="105"/>
          <w:sz w:val="24"/>
        </w:rPr>
        <w:t> </w:t>
      </w:r>
      <w:r>
        <w:rPr>
          <w:w w:val="105"/>
          <w:sz w:val="24"/>
        </w:rPr>
        <w:t>de</w:t>
      </w:r>
      <w:r>
        <w:rPr>
          <w:spacing w:val="-2"/>
          <w:w w:val="105"/>
          <w:sz w:val="24"/>
        </w:rPr>
        <w:t> </w:t>
      </w:r>
      <w:r>
        <w:rPr>
          <w:w w:val="105"/>
          <w:sz w:val="24"/>
        </w:rPr>
        <w:t>la</w:t>
      </w:r>
      <w:r>
        <w:rPr>
          <w:spacing w:val="-1"/>
          <w:w w:val="105"/>
          <w:sz w:val="24"/>
        </w:rPr>
        <w:t> </w:t>
      </w:r>
      <w:r>
        <w:rPr>
          <w:w w:val="105"/>
          <w:sz w:val="24"/>
        </w:rPr>
        <w:t>variable</w:t>
      </w:r>
      <w:r>
        <w:rPr>
          <w:spacing w:val="-1"/>
          <w:w w:val="105"/>
          <w:sz w:val="24"/>
        </w:rPr>
        <w:t> </w:t>
      </w:r>
      <w:r>
        <w:rPr>
          <w:spacing w:val="-2"/>
          <w:w w:val="105"/>
          <w:sz w:val="24"/>
        </w:rPr>
        <w:t>cible</w:t>
      </w:r>
    </w:p>
    <w:p>
      <w:pPr>
        <w:pStyle w:val="ListParagraph"/>
        <w:numPr>
          <w:ilvl w:val="0"/>
          <w:numId w:val="1"/>
        </w:numPr>
        <w:tabs>
          <w:tab w:pos="725" w:val="left" w:leader="none"/>
        </w:tabs>
        <w:spacing w:line="326" w:lineRule="auto" w:before="99" w:after="0"/>
        <w:ind w:left="725" w:right="1296" w:hanging="352"/>
        <w:jc w:val="left"/>
        <w:rPr>
          <w:sz w:val="24"/>
        </w:rPr>
      </w:pPr>
      <w:r>
        <w:rPr>
          <w:w w:val="105"/>
          <w:sz w:val="24"/>
        </w:rPr>
        <w:t>Nous</w:t>
      </w:r>
      <w:r>
        <w:rPr>
          <w:spacing w:val="-9"/>
          <w:w w:val="105"/>
          <w:sz w:val="24"/>
        </w:rPr>
        <w:t> </w:t>
      </w:r>
      <w:r>
        <w:rPr>
          <w:w w:val="105"/>
          <w:sz w:val="24"/>
        </w:rPr>
        <w:t>regroupons</w:t>
      </w:r>
      <w:r>
        <w:rPr>
          <w:spacing w:val="-9"/>
          <w:w w:val="105"/>
          <w:sz w:val="24"/>
        </w:rPr>
        <w:t> </w:t>
      </w:r>
      <w:r>
        <w:rPr>
          <w:w w:val="105"/>
          <w:sz w:val="24"/>
        </w:rPr>
        <w:t>nos</w:t>
      </w:r>
      <w:r>
        <w:rPr>
          <w:spacing w:val="-9"/>
          <w:w w:val="105"/>
          <w:sz w:val="24"/>
        </w:rPr>
        <w:t> </w:t>
      </w:r>
      <w:r>
        <w:rPr>
          <w:w w:val="105"/>
          <w:sz w:val="24"/>
        </w:rPr>
        <w:t>occurences</w:t>
      </w:r>
      <w:r>
        <w:rPr>
          <w:spacing w:val="-9"/>
          <w:w w:val="105"/>
          <w:sz w:val="24"/>
        </w:rPr>
        <w:t> </w:t>
      </w:r>
      <w:r>
        <w:rPr>
          <w:w w:val="105"/>
          <w:sz w:val="24"/>
        </w:rPr>
        <w:t>de</w:t>
      </w:r>
      <w:r>
        <w:rPr>
          <w:spacing w:val="-9"/>
          <w:w w:val="105"/>
          <w:sz w:val="24"/>
        </w:rPr>
        <w:t> </w:t>
      </w:r>
      <w:r>
        <w:rPr>
          <w:w w:val="105"/>
          <w:sz w:val="24"/>
        </w:rPr>
        <w:t>la</w:t>
      </w:r>
      <w:r>
        <w:rPr>
          <w:spacing w:val="-9"/>
          <w:w w:val="105"/>
          <w:sz w:val="24"/>
        </w:rPr>
        <w:t> </w:t>
      </w:r>
      <w:r>
        <w:rPr>
          <w:w w:val="105"/>
          <w:sz w:val="24"/>
        </w:rPr>
        <w:t>variable</w:t>
      </w:r>
      <w:r>
        <w:rPr>
          <w:spacing w:val="-9"/>
          <w:w w:val="105"/>
          <w:sz w:val="24"/>
        </w:rPr>
        <w:t> </w:t>
      </w:r>
      <w:r>
        <w:rPr>
          <w:w w:val="105"/>
          <w:sz w:val="24"/>
        </w:rPr>
        <w:t>cible</w:t>
      </w:r>
      <w:r>
        <w:rPr>
          <w:spacing w:val="-9"/>
          <w:w w:val="105"/>
          <w:sz w:val="24"/>
        </w:rPr>
        <w:t> </w:t>
      </w:r>
      <w:r>
        <w:rPr>
          <w:w w:val="105"/>
          <w:sz w:val="24"/>
        </w:rPr>
        <w:t>en</w:t>
      </w:r>
      <w:r>
        <w:rPr>
          <w:spacing w:val="-9"/>
          <w:w w:val="105"/>
          <w:sz w:val="24"/>
        </w:rPr>
        <w:t> </w:t>
      </w:r>
      <w:r>
        <w:rPr>
          <w:w w:val="105"/>
          <w:sz w:val="24"/>
        </w:rPr>
        <w:t>3</w:t>
      </w:r>
      <w:r>
        <w:rPr>
          <w:spacing w:val="-9"/>
          <w:w w:val="105"/>
          <w:sz w:val="24"/>
        </w:rPr>
        <w:t> </w:t>
      </w:r>
      <w:r>
        <w:rPr>
          <w:w w:val="105"/>
          <w:sz w:val="24"/>
        </w:rPr>
        <w:t>catégories</w:t>
      </w:r>
      <w:r>
        <w:rPr>
          <w:spacing w:val="-9"/>
          <w:w w:val="105"/>
          <w:sz w:val="24"/>
        </w:rPr>
        <w:t> </w:t>
      </w:r>
      <w:r>
        <w:rPr>
          <w:w w:val="105"/>
          <w:sz w:val="24"/>
        </w:rPr>
        <w:t>:</w:t>
      </w:r>
      <w:r>
        <w:rPr>
          <w:spacing w:val="-9"/>
          <w:w w:val="105"/>
          <w:sz w:val="24"/>
        </w:rPr>
        <w:t> </w:t>
      </w:r>
      <w:r>
        <w:rPr>
          <w:w w:val="105"/>
          <w:sz w:val="24"/>
        </w:rPr>
        <w:t>Accès</w:t>
      </w:r>
      <w:r>
        <w:rPr>
          <w:spacing w:val="-9"/>
          <w:w w:val="105"/>
          <w:sz w:val="24"/>
        </w:rPr>
        <w:t> </w:t>
      </w:r>
      <w:r>
        <w:rPr>
          <w:w w:val="105"/>
          <w:sz w:val="24"/>
        </w:rPr>
        <w:t>immé- diat, Accès court délai et accès difficile</w:t>
      </w:r>
    </w:p>
    <w:p>
      <w:pPr>
        <w:pStyle w:val="ListParagraph"/>
        <w:numPr>
          <w:ilvl w:val="0"/>
          <w:numId w:val="1"/>
        </w:numPr>
        <w:tabs>
          <w:tab w:pos="725" w:val="left" w:leader="none"/>
        </w:tabs>
        <w:spacing w:line="240" w:lineRule="auto" w:before="1" w:after="0"/>
        <w:ind w:left="725" w:right="0" w:hanging="351"/>
        <w:jc w:val="left"/>
        <w:rPr>
          <w:sz w:val="24"/>
        </w:rPr>
      </w:pPr>
      <w:r>
        <w:rPr>
          <w:sz w:val="24"/>
        </w:rPr>
        <w:t>Nous</w:t>
      </w:r>
      <w:r>
        <w:rPr>
          <w:spacing w:val="24"/>
          <w:sz w:val="24"/>
        </w:rPr>
        <w:t> </w:t>
      </w:r>
      <w:r>
        <w:rPr>
          <w:sz w:val="24"/>
        </w:rPr>
        <w:t>appliquons</w:t>
      </w:r>
      <w:r>
        <w:rPr>
          <w:spacing w:val="24"/>
          <w:sz w:val="24"/>
        </w:rPr>
        <w:t> </w:t>
      </w:r>
      <w:r>
        <w:rPr>
          <w:sz w:val="24"/>
        </w:rPr>
        <w:t>la</w:t>
      </w:r>
      <w:r>
        <w:rPr>
          <w:spacing w:val="25"/>
          <w:sz w:val="24"/>
        </w:rPr>
        <w:t> </w:t>
      </w:r>
      <w:r>
        <w:rPr>
          <w:sz w:val="24"/>
        </w:rPr>
        <w:t>classification</w:t>
      </w:r>
      <w:r>
        <w:rPr>
          <w:spacing w:val="24"/>
          <w:sz w:val="24"/>
        </w:rPr>
        <w:t> </w:t>
      </w:r>
      <w:r>
        <w:rPr>
          <w:sz w:val="24"/>
        </w:rPr>
        <w:t>avec</w:t>
      </w:r>
      <w:r>
        <w:rPr>
          <w:spacing w:val="24"/>
          <w:sz w:val="24"/>
        </w:rPr>
        <w:t> </w:t>
      </w:r>
      <w:r>
        <w:rPr>
          <w:sz w:val="24"/>
        </w:rPr>
        <w:t>les</w:t>
      </w:r>
      <w:r>
        <w:rPr>
          <w:spacing w:val="24"/>
          <w:sz w:val="24"/>
        </w:rPr>
        <w:t> </w:t>
      </w:r>
      <w:r>
        <w:rPr>
          <w:spacing w:val="-2"/>
          <w:sz w:val="24"/>
        </w:rPr>
        <w:t>modèles</w:t>
      </w:r>
    </w:p>
    <w:p>
      <w:pPr>
        <w:pStyle w:val="ListParagraph"/>
        <w:numPr>
          <w:ilvl w:val="0"/>
          <w:numId w:val="1"/>
        </w:numPr>
        <w:tabs>
          <w:tab w:pos="725" w:val="left" w:leader="none"/>
        </w:tabs>
        <w:spacing w:line="240" w:lineRule="auto" w:before="100" w:after="0"/>
        <w:ind w:left="725" w:right="0" w:hanging="351"/>
        <w:jc w:val="left"/>
        <w:rPr>
          <w:sz w:val="24"/>
        </w:rPr>
      </w:pPr>
      <w:r>
        <w:rPr>
          <w:w w:val="105"/>
          <w:sz w:val="24"/>
        </w:rPr>
        <w:t>Optimisation</w:t>
      </w:r>
      <w:r>
        <w:rPr>
          <w:spacing w:val="9"/>
          <w:w w:val="105"/>
          <w:sz w:val="24"/>
        </w:rPr>
        <w:t> </w:t>
      </w:r>
      <w:r>
        <w:rPr>
          <w:w w:val="105"/>
          <w:sz w:val="24"/>
        </w:rPr>
        <w:t>de</w:t>
      </w:r>
      <w:r>
        <w:rPr>
          <w:spacing w:val="9"/>
          <w:w w:val="105"/>
          <w:sz w:val="24"/>
        </w:rPr>
        <w:t> </w:t>
      </w:r>
      <w:r>
        <w:rPr>
          <w:w w:val="105"/>
          <w:sz w:val="24"/>
        </w:rPr>
        <w:t>notre</w:t>
      </w:r>
      <w:r>
        <w:rPr>
          <w:spacing w:val="10"/>
          <w:w w:val="105"/>
          <w:sz w:val="24"/>
        </w:rPr>
        <w:t> </w:t>
      </w:r>
      <w:r>
        <w:rPr>
          <w:w w:val="105"/>
          <w:sz w:val="24"/>
        </w:rPr>
        <w:t>meilleur</w:t>
      </w:r>
      <w:r>
        <w:rPr>
          <w:spacing w:val="9"/>
          <w:w w:val="105"/>
          <w:sz w:val="24"/>
        </w:rPr>
        <w:t> </w:t>
      </w:r>
      <w:r>
        <w:rPr>
          <w:spacing w:val="-2"/>
          <w:w w:val="105"/>
          <w:sz w:val="24"/>
        </w:rPr>
        <w:t>modèle</w:t>
      </w:r>
    </w:p>
    <w:p>
      <w:pPr>
        <w:pStyle w:val="ListParagraph"/>
        <w:spacing w:after="0" w:line="240" w:lineRule="auto"/>
        <w:jc w:val="left"/>
        <w:rPr>
          <w:sz w:val="24"/>
        </w:rPr>
        <w:sectPr>
          <w:pgSz w:w="11910" w:h="16840"/>
          <w:pgMar w:header="819" w:footer="0" w:top="1360" w:bottom="280" w:left="1417" w:right="141"/>
        </w:sectPr>
      </w:pPr>
    </w:p>
    <w:p>
      <w:pPr>
        <w:pStyle w:val="Heading1"/>
        <w:spacing w:before="163"/>
        <w:ind w:left="22"/>
      </w:pPr>
      <w:r>
        <w:rPr>
          <w:spacing w:val="-2"/>
        </w:rPr>
        <w:t>RESULTATS</w:t>
      </w:r>
    </w:p>
    <w:p>
      <w:pPr>
        <w:pStyle w:val="BodyText"/>
        <w:spacing w:before="27"/>
        <w:rPr>
          <w:rFonts w:ascii="Georgia"/>
          <w:b/>
          <w:sz w:val="34"/>
        </w:rPr>
      </w:pPr>
    </w:p>
    <w:p>
      <w:pPr>
        <w:pStyle w:val="Heading2"/>
        <w:ind w:left="22"/>
      </w:pPr>
      <w:r>
        <w:rPr>
          <w:w w:val="105"/>
        </w:rPr>
        <w:t>Exploitation</w:t>
      </w:r>
      <w:r>
        <w:rPr>
          <w:spacing w:val="46"/>
          <w:w w:val="105"/>
        </w:rPr>
        <w:t> </w:t>
      </w:r>
      <w:r>
        <w:rPr>
          <w:w w:val="105"/>
        </w:rPr>
        <w:t>de</w:t>
      </w:r>
      <w:r>
        <w:rPr>
          <w:spacing w:val="47"/>
          <w:w w:val="105"/>
        </w:rPr>
        <w:t> </w:t>
      </w:r>
      <w:r>
        <w:rPr>
          <w:spacing w:val="-2"/>
          <w:w w:val="105"/>
        </w:rPr>
        <w:t>données</w:t>
      </w:r>
    </w:p>
    <w:p>
      <w:pPr>
        <w:pStyle w:val="BodyText"/>
        <w:spacing w:before="244"/>
        <w:ind w:left="374"/>
      </w:pPr>
      <w:r>
        <w:rPr>
          <w:w w:val="105"/>
        </w:rPr>
        <w:t>Nous</w:t>
      </w:r>
      <w:r>
        <w:rPr>
          <w:spacing w:val="1"/>
          <w:w w:val="105"/>
        </w:rPr>
        <w:t> </w:t>
      </w:r>
      <w:r>
        <w:rPr>
          <w:w w:val="105"/>
        </w:rPr>
        <w:t>commmencons</w:t>
      </w:r>
      <w:r>
        <w:rPr>
          <w:spacing w:val="3"/>
          <w:w w:val="105"/>
        </w:rPr>
        <w:t> </w:t>
      </w:r>
      <w:r>
        <w:rPr>
          <w:w w:val="105"/>
        </w:rPr>
        <w:t>par</w:t>
      </w:r>
      <w:r>
        <w:rPr>
          <w:spacing w:val="2"/>
          <w:w w:val="105"/>
        </w:rPr>
        <w:t> </w:t>
      </w:r>
      <w:r>
        <w:rPr>
          <w:w w:val="105"/>
        </w:rPr>
        <w:t>afficher</w:t>
      </w:r>
      <w:r>
        <w:rPr>
          <w:spacing w:val="1"/>
          <w:w w:val="105"/>
        </w:rPr>
        <w:t> </w:t>
      </w:r>
      <w:r>
        <w:rPr>
          <w:w w:val="105"/>
        </w:rPr>
        <w:t>un</w:t>
      </w:r>
      <w:r>
        <w:rPr>
          <w:spacing w:val="2"/>
          <w:w w:val="105"/>
        </w:rPr>
        <w:t> </w:t>
      </w:r>
      <w:r>
        <w:rPr>
          <w:w w:val="105"/>
        </w:rPr>
        <w:t>descriptif</w:t>
      </w:r>
      <w:r>
        <w:rPr>
          <w:spacing w:val="3"/>
          <w:w w:val="105"/>
        </w:rPr>
        <w:t> </w:t>
      </w:r>
      <w:r>
        <w:rPr>
          <w:w w:val="105"/>
        </w:rPr>
        <w:t>du</w:t>
      </w:r>
      <w:r>
        <w:rPr>
          <w:spacing w:val="1"/>
          <w:w w:val="105"/>
        </w:rPr>
        <w:t> </w:t>
      </w:r>
      <w:r>
        <w:rPr>
          <w:w w:val="105"/>
        </w:rPr>
        <w:t>jeu</w:t>
      </w:r>
      <w:r>
        <w:rPr>
          <w:spacing w:val="3"/>
          <w:w w:val="105"/>
        </w:rPr>
        <w:t> </w:t>
      </w:r>
      <w:r>
        <w:rPr>
          <w:w w:val="105"/>
        </w:rPr>
        <w:t>de</w:t>
      </w:r>
      <w:r>
        <w:rPr>
          <w:spacing w:val="2"/>
          <w:w w:val="105"/>
        </w:rPr>
        <w:t> </w:t>
      </w:r>
      <w:r>
        <w:rPr>
          <w:spacing w:val="-2"/>
          <w:w w:val="105"/>
        </w:rPr>
        <w:t>données</w:t>
      </w:r>
    </w:p>
    <w:p>
      <w:pPr>
        <w:pStyle w:val="BodyText"/>
        <w:spacing w:before="194"/>
        <w:rPr>
          <w:sz w:val="20"/>
        </w:rPr>
      </w:pPr>
      <w:r>
        <w:rPr>
          <w:sz w:val="20"/>
        </w:rPr>
        <w:drawing>
          <wp:anchor distT="0" distB="0" distL="0" distR="0" allowOverlap="1" layoutInCell="1" locked="0" behindDoc="1" simplePos="0" relativeHeight="487587840">
            <wp:simplePos x="0" y="0"/>
            <wp:positionH relativeFrom="page">
              <wp:posOffset>941207</wp:posOffset>
            </wp:positionH>
            <wp:positionV relativeFrom="paragraph">
              <wp:posOffset>284657</wp:posOffset>
            </wp:positionV>
            <wp:extent cx="6312217" cy="214884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312217" cy="2148840"/>
                    </a:xfrm>
                    <a:prstGeom prst="rect">
                      <a:avLst/>
                    </a:prstGeom>
                  </pic:spPr>
                </pic:pic>
              </a:graphicData>
            </a:graphic>
          </wp:anchor>
        </w:drawing>
      </w:r>
    </w:p>
    <w:p>
      <w:pPr>
        <w:pStyle w:val="BodyText"/>
        <w:spacing w:before="176"/>
      </w:pPr>
    </w:p>
    <w:p>
      <w:pPr>
        <w:pStyle w:val="BodyText"/>
        <w:ind w:right="1274"/>
        <w:jc w:val="center"/>
      </w:pPr>
      <w:r>
        <w:rPr>
          <w:rFonts w:ascii="Cambria" w:hAnsi="Cambria"/>
          <w:w w:val="105"/>
        </w:rPr>
        <w:t>F</w:t>
      </w:r>
      <w:r>
        <w:rPr>
          <w:rFonts w:ascii="Cambria" w:hAnsi="Cambria"/>
          <w:smallCaps/>
          <w:w w:val="105"/>
        </w:rPr>
        <w:t>igure</w:t>
      </w:r>
      <w:r>
        <w:rPr>
          <w:rFonts w:ascii="Cambria" w:hAnsi="Cambria"/>
          <w:smallCaps w:val="0"/>
          <w:spacing w:val="42"/>
          <w:w w:val="105"/>
        </w:rPr>
        <w:t> </w:t>
      </w:r>
      <w:r>
        <w:rPr>
          <w:rFonts w:ascii="Cambria" w:hAnsi="Cambria"/>
          <w:smallCaps w:val="0"/>
          <w:w w:val="105"/>
        </w:rPr>
        <w:t>1</w:t>
      </w:r>
      <w:r>
        <w:rPr>
          <w:rFonts w:ascii="Cambria" w:hAnsi="Cambria"/>
          <w:smallCaps w:val="0"/>
          <w:spacing w:val="33"/>
          <w:w w:val="105"/>
        </w:rPr>
        <w:t> </w:t>
      </w:r>
      <w:r>
        <w:rPr>
          <w:smallCaps w:val="0"/>
          <w:w w:val="105"/>
        </w:rPr>
        <w:t>–</w:t>
      </w:r>
      <w:r>
        <w:rPr>
          <w:smallCaps w:val="0"/>
          <w:spacing w:val="26"/>
          <w:w w:val="105"/>
        </w:rPr>
        <w:t> </w:t>
      </w:r>
      <w:r>
        <w:rPr>
          <w:smallCaps w:val="0"/>
          <w:w w:val="105"/>
        </w:rPr>
        <w:t>Description</w:t>
      </w:r>
      <w:r>
        <w:rPr>
          <w:smallCaps w:val="0"/>
          <w:spacing w:val="25"/>
          <w:w w:val="105"/>
        </w:rPr>
        <w:t> </w:t>
      </w:r>
      <w:r>
        <w:rPr>
          <w:smallCaps w:val="0"/>
          <w:w w:val="105"/>
        </w:rPr>
        <w:t>du</w:t>
      </w:r>
      <w:r>
        <w:rPr>
          <w:smallCaps w:val="0"/>
          <w:spacing w:val="25"/>
          <w:w w:val="105"/>
        </w:rPr>
        <w:t> </w:t>
      </w:r>
      <w:r>
        <w:rPr>
          <w:smallCaps w:val="0"/>
          <w:w w:val="105"/>
        </w:rPr>
        <w:t>jeu</w:t>
      </w:r>
      <w:r>
        <w:rPr>
          <w:smallCaps w:val="0"/>
          <w:spacing w:val="25"/>
          <w:w w:val="105"/>
        </w:rPr>
        <w:t> </w:t>
      </w:r>
      <w:r>
        <w:rPr>
          <w:smallCaps w:val="0"/>
          <w:w w:val="105"/>
        </w:rPr>
        <w:t>de</w:t>
      </w:r>
      <w:r>
        <w:rPr>
          <w:smallCaps w:val="0"/>
          <w:spacing w:val="26"/>
          <w:w w:val="105"/>
        </w:rPr>
        <w:t> </w:t>
      </w:r>
      <w:r>
        <w:rPr>
          <w:smallCaps w:val="0"/>
          <w:spacing w:val="-2"/>
          <w:w w:val="105"/>
        </w:rPr>
        <w:t>données</w:t>
      </w:r>
    </w:p>
    <w:p>
      <w:pPr>
        <w:pStyle w:val="BodyText"/>
        <w:spacing w:before="148"/>
      </w:pPr>
    </w:p>
    <w:p>
      <w:pPr>
        <w:pStyle w:val="BodyText"/>
        <w:spacing w:line="326" w:lineRule="auto"/>
        <w:ind w:left="23" w:right="1296" w:firstLine="351"/>
        <w:jc w:val="both"/>
      </w:pPr>
      <w:r>
        <w:rPr>
          <w:w w:val="105"/>
        </w:rPr>
        <w:t>Nous</w:t>
      </w:r>
      <w:r>
        <w:rPr>
          <w:spacing w:val="-6"/>
          <w:w w:val="105"/>
        </w:rPr>
        <w:t> </w:t>
      </w:r>
      <w:r>
        <w:rPr>
          <w:w w:val="105"/>
        </w:rPr>
        <w:t>observons</w:t>
      </w:r>
      <w:r>
        <w:rPr>
          <w:spacing w:val="-6"/>
          <w:w w:val="105"/>
        </w:rPr>
        <w:t> </w:t>
      </w:r>
      <w:r>
        <w:rPr>
          <w:w w:val="105"/>
        </w:rPr>
        <w:t>qu’il</w:t>
      </w:r>
      <w:r>
        <w:rPr>
          <w:spacing w:val="-6"/>
          <w:w w:val="105"/>
        </w:rPr>
        <w:t> </w:t>
      </w:r>
      <w:r>
        <w:rPr>
          <w:w w:val="105"/>
        </w:rPr>
        <w:t>y</w:t>
      </w:r>
      <w:r>
        <w:rPr>
          <w:spacing w:val="-7"/>
          <w:w w:val="105"/>
        </w:rPr>
        <w:t> </w:t>
      </w:r>
      <w:r>
        <w:rPr>
          <w:w w:val="105"/>
        </w:rPr>
        <w:t>a</w:t>
      </w:r>
      <w:r>
        <w:rPr>
          <w:spacing w:val="-6"/>
          <w:w w:val="105"/>
        </w:rPr>
        <w:t> </w:t>
      </w:r>
      <w:r>
        <w:rPr>
          <w:w w:val="105"/>
        </w:rPr>
        <w:t>pas</w:t>
      </w:r>
      <w:r>
        <w:rPr>
          <w:spacing w:val="-6"/>
          <w:w w:val="105"/>
        </w:rPr>
        <w:t> </w:t>
      </w:r>
      <w:r>
        <w:rPr>
          <w:w w:val="105"/>
        </w:rPr>
        <w:t>de</w:t>
      </w:r>
      <w:r>
        <w:rPr>
          <w:spacing w:val="-6"/>
          <w:w w:val="105"/>
        </w:rPr>
        <w:t> </w:t>
      </w:r>
      <w:r>
        <w:rPr>
          <w:w w:val="105"/>
        </w:rPr>
        <w:t>valeurs</w:t>
      </w:r>
      <w:r>
        <w:rPr>
          <w:spacing w:val="-6"/>
          <w:w w:val="105"/>
        </w:rPr>
        <w:t> </w:t>
      </w:r>
      <w:r>
        <w:rPr>
          <w:w w:val="105"/>
        </w:rPr>
        <w:t>manquantes</w:t>
      </w:r>
      <w:r>
        <w:rPr>
          <w:spacing w:val="-6"/>
          <w:w w:val="105"/>
        </w:rPr>
        <w:t> </w:t>
      </w:r>
      <w:r>
        <w:rPr>
          <w:w w:val="105"/>
        </w:rPr>
        <w:t>dans</w:t>
      </w:r>
      <w:r>
        <w:rPr>
          <w:spacing w:val="-6"/>
          <w:w w:val="105"/>
        </w:rPr>
        <w:t> </w:t>
      </w:r>
      <w:r>
        <w:rPr>
          <w:w w:val="105"/>
        </w:rPr>
        <w:t>notre</w:t>
      </w:r>
      <w:r>
        <w:rPr>
          <w:spacing w:val="-6"/>
          <w:w w:val="105"/>
        </w:rPr>
        <w:t> </w:t>
      </w:r>
      <w:r>
        <w:rPr>
          <w:w w:val="105"/>
        </w:rPr>
        <w:t>dataset</w:t>
      </w:r>
      <w:r>
        <w:rPr>
          <w:spacing w:val="-6"/>
          <w:w w:val="105"/>
        </w:rPr>
        <w:t> </w:t>
      </w:r>
      <w:r>
        <w:rPr>
          <w:w w:val="105"/>
        </w:rPr>
        <w:t>Nous</w:t>
      </w:r>
      <w:r>
        <w:rPr>
          <w:spacing w:val="-6"/>
          <w:w w:val="105"/>
        </w:rPr>
        <w:t> </w:t>
      </w:r>
      <w:r>
        <w:rPr>
          <w:w w:val="105"/>
        </w:rPr>
        <w:t>mappons donc</w:t>
      </w:r>
      <w:r>
        <w:rPr>
          <w:spacing w:val="-15"/>
          <w:w w:val="105"/>
        </w:rPr>
        <w:t> </w:t>
      </w:r>
      <w:r>
        <w:rPr>
          <w:w w:val="105"/>
        </w:rPr>
        <w:t>notre</w:t>
      </w:r>
      <w:r>
        <w:rPr>
          <w:spacing w:val="-16"/>
          <w:w w:val="105"/>
        </w:rPr>
        <w:t> </w:t>
      </w:r>
      <w:r>
        <w:rPr>
          <w:w w:val="105"/>
        </w:rPr>
        <w:t>variable</w:t>
      </w:r>
      <w:r>
        <w:rPr>
          <w:spacing w:val="-15"/>
          <w:w w:val="105"/>
        </w:rPr>
        <w:t> </w:t>
      </w:r>
      <w:r>
        <w:rPr>
          <w:w w:val="105"/>
        </w:rPr>
        <w:t>c’est-à-dire</w:t>
      </w:r>
      <w:r>
        <w:rPr>
          <w:spacing w:val="-15"/>
          <w:w w:val="105"/>
        </w:rPr>
        <w:t> </w:t>
      </w:r>
      <w:r>
        <w:rPr>
          <w:w w:val="105"/>
        </w:rPr>
        <w:t>ou</w:t>
      </w:r>
      <w:r>
        <w:rPr>
          <w:spacing w:val="-16"/>
          <w:w w:val="105"/>
        </w:rPr>
        <w:t> </w:t>
      </w:r>
      <w:r>
        <w:rPr>
          <w:w w:val="105"/>
        </w:rPr>
        <w:t>il</w:t>
      </w:r>
      <w:r>
        <w:rPr>
          <w:spacing w:val="-15"/>
          <w:w w:val="105"/>
        </w:rPr>
        <w:t> </w:t>
      </w:r>
      <w:r>
        <w:rPr>
          <w:w w:val="105"/>
        </w:rPr>
        <w:t>y’a</w:t>
      </w:r>
      <w:r>
        <w:rPr>
          <w:spacing w:val="-15"/>
          <w:w w:val="105"/>
        </w:rPr>
        <w:t> </w:t>
      </w:r>
      <w:r>
        <w:rPr>
          <w:w w:val="105"/>
        </w:rPr>
        <w:t>la</w:t>
      </w:r>
      <w:r>
        <w:rPr>
          <w:spacing w:val="-16"/>
          <w:w w:val="105"/>
        </w:rPr>
        <w:t> </w:t>
      </w:r>
      <w:r>
        <w:rPr>
          <w:w w:val="105"/>
        </w:rPr>
        <w:t>valeur</w:t>
      </w:r>
      <w:r>
        <w:rPr>
          <w:spacing w:val="-15"/>
          <w:w w:val="105"/>
        </w:rPr>
        <w:t> </w:t>
      </w:r>
      <w:r>
        <w:rPr>
          <w:w w:val="105"/>
        </w:rPr>
        <w:t>996</w:t>
      </w:r>
      <w:r>
        <w:rPr>
          <w:spacing w:val="-15"/>
          <w:w w:val="105"/>
        </w:rPr>
        <w:t> </w:t>
      </w:r>
      <w:r>
        <w:rPr>
          <w:w w:val="105"/>
        </w:rPr>
        <w:t>c’est</w:t>
      </w:r>
      <w:r>
        <w:rPr>
          <w:spacing w:val="-16"/>
          <w:w w:val="105"/>
        </w:rPr>
        <w:t> </w:t>
      </w:r>
      <w:r>
        <w:rPr>
          <w:w w:val="105"/>
        </w:rPr>
        <w:t>pour</w:t>
      </w:r>
      <w:r>
        <w:rPr>
          <w:spacing w:val="-15"/>
          <w:w w:val="105"/>
        </w:rPr>
        <w:t> </w:t>
      </w:r>
      <w:r>
        <w:rPr>
          <w:w w:val="105"/>
        </w:rPr>
        <w:t>dire</w:t>
      </w:r>
      <w:r>
        <w:rPr>
          <w:spacing w:val="-15"/>
          <w:w w:val="105"/>
        </w:rPr>
        <w:t> </w:t>
      </w:r>
      <w:r>
        <w:rPr>
          <w:w w:val="105"/>
        </w:rPr>
        <w:t>que</w:t>
      </w:r>
      <w:r>
        <w:rPr>
          <w:spacing w:val="-16"/>
          <w:w w:val="105"/>
        </w:rPr>
        <w:t> </w:t>
      </w:r>
      <w:r>
        <w:rPr>
          <w:w w:val="105"/>
        </w:rPr>
        <w:t>ce</w:t>
      </w:r>
      <w:r>
        <w:rPr>
          <w:spacing w:val="-15"/>
          <w:w w:val="105"/>
        </w:rPr>
        <w:t> </w:t>
      </w:r>
      <w:r>
        <w:rPr>
          <w:w w:val="105"/>
        </w:rPr>
        <w:t>sont</w:t>
      </w:r>
      <w:r>
        <w:rPr>
          <w:spacing w:val="-16"/>
          <w:w w:val="105"/>
        </w:rPr>
        <w:t> </w:t>
      </w:r>
      <w:r>
        <w:rPr>
          <w:w w:val="105"/>
        </w:rPr>
        <w:t>des</w:t>
      </w:r>
      <w:r>
        <w:rPr>
          <w:spacing w:val="-15"/>
          <w:w w:val="105"/>
        </w:rPr>
        <w:t> </w:t>
      </w:r>
      <w:r>
        <w:rPr>
          <w:w w:val="105"/>
        </w:rPr>
        <w:t>foyers qui ont un accès immédiat à l’eau donc le temps pour arriver à la source d’eau est 0 donc nous mettons 0 à la place de 996</w:t>
      </w:r>
    </w:p>
    <w:p>
      <w:pPr>
        <w:pStyle w:val="BodyText"/>
        <w:spacing w:before="26"/>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177900</wp:posOffset>
            </wp:positionV>
            <wp:extent cx="6303263" cy="215779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303263" cy="2157793"/>
                    </a:xfrm>
                    <a:prstGeom prst="rect">
                      <a:avLst/>
                    </a:prstGeom>
                  </pic:spPr>
                </pic:pic>
              </a:graphicData>
            </a:graphic>
          </wp:anchor>
        </w:drawing>
      </w:r>
    </w:p>
    <w:p>
      <w:pPr>
        <w:pStyle w:val="BodyText"/>
        <w:spacing w:before="154"/>
      </w:pPr>
    </w:p>
    <w:p>
      <w:pPr>
        <w:pStyle w:val="BodyText"/>
        <w:ind w:left="1" w:right="1274"/>
        <w:jc w:val="center"/>
      </w:pPr>
      <w:r>
        <w:rPr>
          <w:rFonts w:ascii="Cambria" w:hAnsi="Cambria"/>
          <w:w w:val="105"/>
        </w:rPr>
        <w:t>F</w:t>
      </w:r>
      <w:r>
        <w:rPr>
          <w:rFonts w:ascii="Cambria" w:hAnsi="Cambria"/>
          <w:smallCaps/>
          <w:w w:val="105"/>
        </w:rPr>
        <w:t>igure</w:t>
      </w:r>
      <w:r>
        <w:rPr>
          <w:rFonts w:ascii="Cambria" w:hAnsi="Cambria"/>
          <w:smallCaps w:val="0"/>
          <w:spacing w:val="35"/>
          <w:w w:val="105"/>
        </w:rPr>
        <w:t> </w:t>
      </w:r>
      <w:r>
        <w:rPr>
          <w:rFonts w:ascii="Cambria" w:hAnsi="Cambria"/>
          <w:smallCaps w:val="0"/>
          <w:w w:val="105"/>
        </w:rPr>
        <w:t>2</w:t>
      </w:r>
      <w:r>
        <w:rPr>
          <w:rFonts w:ascii="Cambria" w:hAnsi="Cambria"/>
          <w:smallCaps w:val="0"/>
          <w:spacing w:val="27"/>
          <w:w w:val="105"/>
        </w:rPr>
        <w:t> </w:t>
      </w:r>
      <w:r>
        <w:rPr>
          <w:smallCaps w:val="0"/>
          <w:w w:val="105"/>
        </w:rPr>
        <w:t>–</w:t>
      </w:r>
      <w:r>
        <w:rPr>
          <w:smallCaps w:val="0"/>
          <w:spacing w:val="20"/>
          <w:w w:val="105"/>
        </w:rPr>
        <w:t> </w:t>
      </w:r>
      <w:r>
        <w:rPr>
          <w:smallCaps w:val="0"/>
          <w:w w:val="105"/>
        </w:rPr>
        <w:t>Jeu</w:t>
      </w:r>
      <w:r>
        <w:rPr>
          <w:smallCaps w:val="0"/>
          <w:spacing w:val="19"/>
          <w:w w:val="105"/>
        </w:rPr>
        <w:t> </w:t>
      </w:r>
      <w:r>
        <w:rPr>
          <w:smallCaps w:val="0"/>
          <w:w w:val="105"/>
        </w:rPr>
        <w:t>de</w:t>
      </w:r>
      <w:r>
        <w:rPr>
          <w:smallCaps w:val="0"/>
          <w:spacing w:val="19"/>
          <w:w w:val="105"/>
        </w:rPr>
        <w:t> </w:t>
      </w:r>
      <w:r>
        <w:rPr>
          <w:smallCaps w:val="0"/>
          <w:w w:val="105"/>
        </w:rPr>
        <w:t>données</w:t>
      </w:r>
      <w:r>
        <w:rPr>
          <w:smallCaps w:val="0"/>
          <w:spacing w:val="18"/>
          <w:w w:val="105"/>
        </w:rPr>
        <w:t> </w:t>
      </w:r>
      <w:r>
        <w:rPr>
          <w:smallCaps w:val="0"/>
          <w:w w:val="105"/>
        </w:rPr>
        <w:t>avec</w:t>
      </w:r>
      <w:r>
        <w:rPr>
          <w:smallCaps w:val="0"/>
          <w:spacing w:val="19"/>
          <w:w w:val="105"/>
        </w:rPr>
        <w:t> </w:t>
      </w:r>
      <w:r>
        <w:rPr>
          <w:smallCaps w:val="0"/>
          <w:w w:val="105"/>
        </w:rPr>
        <w:t>la</w:t>
      </w:r>
      <w:r>
        <w:rPr>
          <w:smallCaps w:val="0"/>
          <w:spacing w:val="20"/>
          <w:w w:val="105"/>
        </w:rPr>
        <w:t> </w:t>
      </w:r>
      <w:r>
        <w:rPr>
          <w:smallCaps w:val="0"/>
          <w:w w:val="105"/>
        </w:rPr>
        <w:t>variable</w:t>
      </w:r>
      <w:r>
        <w:rPr>
          <w:smallCaps w:val="0"/>
          <w:spacing w:val="18"/>
          <w:w w:val="105"/>
        </w:rPr>
        <w:t> </w:t>
      </w:r>
      <w:r>
        <w:rPr>
          <w:smallCaps w:val="0"/>
          <w:spacing w:val="-2"/>
          <w:w w:val="105"/>
        </w:rPr>
        <w:t>changée</w:t>
      </w:r>
    </w:p>
    <w:p>
      <w:pPr>
        <w:pStyle w:val="BodyText"/>
        <w:spacing w:after="0"/>
        <w:jc w:val="center"/>
        <w:sectPr>
          <w:pgSz w:w="11910" w:h="16840"/>
          <w:pgMar w:header="819" w:footer="0" w:top="1360" w:bottom="280" w:left="1417" w:right="141"/>
        </w:sectPr>
      </w:pPr>
    </w:p>
    <w:p>
      <w:pPr>
        <w:pStyle w:val="Heading2"/>
        <w:spacing w:before="136"/>
      </w:pPr>
      <w:r>
        <w:rPr>
          <w:w w:val="105"/>
        </w:rPr>
        <w:t>Exploitation</w:t>
      </w:r>
      <w:r>
        <w:rPr>
          <w:spacing w:val="46"/>
          <w:w w:val="105"/>
        </w:rPr>
        <w:t> </w:t>
      </w:r>
      <w:r>
        <w:rPr>
          <w:w w:val="105"/>
        </w:rPr>
        <w:t>de</w:t>
      </w:r>
      <w:r>
        <w:rPr>
          <w:spacing w:val="47"/>
          <w:w w:val="105"/>
        </w:rPr>
        <w:t> </w:t>
      </w:r>
      <w:r>
        <w:rPr>
          <w:spacing w:val="-2"/>
          <w:w w:val="105"/>
        </w:rPr>
        <w:t>données</w:t>
      </w:r>
    </w:p>
    <w:p>
      <w:pPr>
        <w:pStyle w:val="BodyText"/>
        <w:spacing w:line="326" w:lineRule="auto" w:before="244"/>
        <w:ind w:left="23" w:right="1133" w:firstLine="351"/>
      </w:pPr>
      <w:r>
        <w:rPr>
          <w:w w:val="105"/>
        </w:rPr>
        <w:t>Nous allonns faire une analyse descriptive de notre jeu de données Nos variable caté- gorielles sont :</w:t>
      </w:r>
    </w:p>
    <w:p>
      <w:pPr>
        <w:pStyle w:val="ListParagraph"/>
        <w:numPr>
          <w:ilvl w:val="0"/>
          <w:numId w:val="1"/>
        </w:numPr>
        <w:tabs>
          <w:tab w:pos="725" w:val="left" w:leader="none"/>
        </w:tabs>
        <w:spacing w:line="240" w:lineRule="auto" w:before="0" w:after="0"/>
        <w:ind w:left="725" w:right="0" w:hanging="351"/>
        <w:jc w:val="left"/>
        <w:rPr>
          <w:sz w:val="24"/>
        </w:rPr>
      </w:pPr>
      <w:r>
        <w:rPr>
          <w:spacing w:val="-2"/>
          <w:sz w:val="24"/>
        </w:rPr>
        <w:t>hv201</w:t>
      </w:r>
    </w:p>
    <w:p>
      <w:pPr>
        <w:pStyle w:val="ListParagraph"/>
        <w:numPr>
          <w:ilvl w:val="0"/>
          <w:numId w:val="1"/>
        </w:numPr>
        <w:tabs>
          <w:tab w:pos="725" w:val="left" w:leader="none"/>
        </w:tabs>
        <w:spacing w:line="240" w:lineRule="auto" w:before="100" w:after="0"/>
        <w:ind w:left="725" w:right="0" w:hanging="351"/>
        <w:jc w:val="left"/>
        <w:rPr>
          <w:sz w:val="24"/>
        </w:rPr>
      </w:pPr>
      <w:r>
        <w:rPr>
          <w:spacing w:val="-2"/>
          <w:sz w:val="24"/>
        </w:rPr>
        <w:t>hv205</w:t>
      </w:r>
    </w:p>
    <w:p>
      <w:pPr>
        <w:pStyle w:val="ListParagraph"/>
        <w:numPr>
          <w:ilvl w:val="0"/>
          <w:numId w:val="1"/>
        </w:numPr>
        <w:tabs>
          <w:tab w:pos="725" w:val="left" w:leader="none"/>
        </w:tabs>
        <w:spacing w:line="240" w:lineRule="auto" w:before="100" w:after="0"/>
        <w:ind w:left="725" w:right="0" w:hanging="351"/>
        <w:jc w:val="left"/>
        <w:rPr>
          <w:sz w:val="24"/>
        </w:rPr>
      </w:pPr>
      <w:r>
        <w:rPr>
          <w:spacing w:val="-2"/>
          <w:sz w:val="24"/>
        </w:rPr>
        <w:t>hv230a</w:t>
      </w:r>
    </w:p>
    <w:p>
      <w:pPr>
        <w:pStyle w:val="ListParagraph"/>
        <w:numPr>
          <w:ilvl w:val="0"/>
          <w:numId w:val="1"/>
        </w:numPr>
        <w:tabs>
          <w:tab w:pos="725" w:val="left" w:leader="none"/>
        </w:tabs>
        <w:spacing w:line="240" w:lineRule="auto" w:before="99" w:after="0"/>
        <w:ind w:left="725" w:right="0" w:hanging="351"/>
        <w:jc w:val="left"/>
        <w:rPr>
          <w:sz w:val="24"/>
        </w:rPr>
      </w:pPr>
      <w:r>
        <w:rPr>
          <w:spacing w:val="-2"/>
          <w:sz w:val="24"/>
        </w:rPr>
        <w:t>hv024</w:t>
      </w:r>
    </w:p>
    <w:p>
      <w:pPr>
        <w:pStyle w:val="ListParagraph"/>
        <w:numPr>
          <w:ilvl w:val="0"/>
          <w:numId w:val="1"/>
        </w:numPr>
        <w:tabs>
          <w:tab w:pos="725" w:val="left" w:leader="none"/>
        </w:tabs>
        <w:spacing w:line="240" w:lineRule="auto" w:before="100" w:after="0"/>
        <w:ind w:left="725" w:right="0" w:hanging="351"/>
        <w:jc w:val="left"/>
        <w:rPr>
          <w:sz w:val="24"/>
        </w:rPr>
      </w:pPr>
      <w:r>
        <w:rPr>
          <w:spacing w:val="-2"/>
          <w:sz w:val="24"/>
        </w:rPr>
        <w:t>hv025</w:t>
      </w:r>
    </w:p>
    <w:p>
      <w:pPr>
        <w:pStyle w:val="ListParagraph"/>
        <w:numPr>
          <w:ilvl w:val="0"/>
          <w:numId w:val="1"/>
        </w:numPr>
        <w:tabs>
          <w:tab w:pos="725" w:val="left" w:leader="none"/>
        </w:tabs>
        <w:spacing w:line="240" w:lineRule="auto" w:before="99" w:after="0"/>
        <w:ind w:left="725" w:right="0" w:hanging="351"/>
        <w:jc w:val="left"/>
        <w:rPr>
          <w:sz w:val="24"/>
        </w:rPr>
      </w:pPr>
      <w:r>
        <w:rPr>
          <w:spacing w:val="-2"/>
          <w:sz w:val="24"/>
        </w:rPr>
        <w:t>hv026</w:t>
      </w:r>
    </w:p>
    <w:p>
      <w:pPr>
        <w:pStyle w:val="BodyText"/>
        <w:spacing w:before="100"/>
        <w:ind w:left="23"/>
      </w:pPr>
      <w:r>
        <w:rPr>
          <w:w w:val="105"/>
        </w:rPr>
        <w:t>Et</w:t>
      </w:r>
      <w:r>
        <w:rPr>
          <w:spacing w:val="5"/>
          <w:w w:val="105"/>
        </w:rPr>
        <w:t> </w:t>
      </w:r>
      <w:r>
        <w:rPr>
          <w:w w:val="105"/>
        </w:rPr>
        <w:t>les</w:t>
      </w:r>
      <w:r>
        <w:rPr>
          <w:spacing w:val="6"/>
          <w:w w:val="105"/>
        </w:rPr>
        <w:t> </w:t>
      </w:r>
      <w:r>
        <w:rPr>
          <w:w w:val="105"/>
        </w:rPr>
        <w:t>variables</w:t>
      </w:r>
      <w:r>
        <w:rPr>
          <w:spacing w:val="7"/>
          <w:w w:val="105"/>
        </w:rPr>
        <w:t> </w:t>
      </w:r>
      <w:r>
        <w:rPr>
          <w:w w:val="105"/>
        </w:rPr>
        <w:t>numériques</w:t>
      </w:r>
      <w:r>
        <w:rPr>
          <w:spacing w:val="6"/>
          <w:w w:val="105"/>
        </w:rPr>
        <w:t> </w:t>
      </w:r>
      <w:r>
        <w:rPr>
          <w:w w:val="105"/>
        </w:rPr>
        <w:t>sont</w:t>
      </w:r>
      <w:r>
        <w:rPr>
          <w:spacing w:val="6"/>
          <w:w w:val="105"/>
        </w:rPr>
        <w:t> </w:t>
      </w:r>
      <w:r>
        <w:rPr>
          <w:spacing w:val="-10"/>
          <w:w w:val="105"/>
        </w:rPr>
        <w:t>:</w:t>
      </w:r>
    </w:p>
    <w:p>
      <w:pPr>
        <w:pStyle w:val="ListParagraph"/>
        <w:numPr>
          <w:ilvl w:val="0"/>
          <w:numId w:val="1"/>
        </w:numPr>
        <w:tabs>
          <w:tab w:pos="725" w:val="left" w:leader="none"/>
        </w:tabs>
        <w:spacing w:line="240" w:lineRule="auto" w:before="100" w:after="0"/>
        <w:ind w:left="725" w:right="0" w:hanging="351"/>
        <w:jc w:val="left"/>
        <w:rPr>
          <w:sz w:val="24"/>
        </w:rPr>
      </w:pPr>
      <w:r>
        <w:rPr>
          <w:spacing w:val="-2"/>
          <w:sz w:val="24"/>
        </w:rPr>
        <w:t>hv270</w:t>
      </w:r>
    </w:p>
    <w:p>
      <w:pPr>
        <w:pStyle w:val="ListParagraph"/>
        <w:numPr>
          <w:ilvl w:val="0"/>
          <w:numId w:val="1"/>
        </w:numPr>
        <w:tabs>
          <w:tab w:pos="725" w:val="left" w:leader="none"/>
        </w:tabs>
        <w:spacing w:line="240" w:lineRule="auto" w:before="99" w:after="0"/>
        <w:ind w:left="725" w:right="0" w:hanging="351"/>
        <w:jc w:val="left"/>
        <w:rPr>
          <w:sz w:val="24"/>
        </w:rPr>
      </w:pPr>
      <w:r>
        <w:rPr>
          <w:spacing w:val="-2"/>
          <w:sz w:val="24"/>
        </w:rPr>
        <w:t>hv012</w:t>
      </w:r>
    </w:p>
    <w:p>
      <w:pPr>
        <w:pStyle w:val="ListParagraph"/>
        <w:numPr>
          <w:ilvl w:val="0"/>
          <w:numId w:val="1"/>
        </w:numPr>
        <w:tabs>
          <w:tab w:pos="725" w:val="left" w:leader="none"/>
        </w:tabs>
        <w:spacing w:line="240" w:lineRule="auto" w:before="100" w:after="0"/>
        <w:ind w:left="725" w:right="0" w:hanging="351"/>
        <w:jc w:val="left"/>
        <w:rPr>
          <w:sz w:val="24"/>
        </w:rPr>
      </w:pPr>
      <w:r>
        <w:rPr>
          <w:spacing w:val="-2"/>
          <w:sz w:val="24"/>
        </w:rPr>
        <w:t>hv204</w:t>
      </w:r>
    </w:p>
    <w:p>
      <w:pPr>
        <w:pStyle w:val="BodyText"/>
        <w:spacing w:line="326" w:lineRule="auto" w:before="100"/>
        <w:ind w:left="23" w:right="1133"/>
      </w:pPr>
      <w:r>
        <w:rPr>
          <w:w w:val="105"/>
        </w:rPr>
        <w:t>Nous allons ressortir les histogrammes et les boites à moustaches pour les variables nu- mériques et les camemberg pour les variables catégorielles</w:t>
      </w:r>
    </w:p>
    <w:p>
      <w:pPr>
        <w:pStyle w:val="BodyText"/>
        <w:spacing w:after="0" w:line="326" w:lineRule="auto"/>
        <w:sectPr>
          <w:pgSz w:w="11910" w:h="16840"/>
          <w:pgMar w:header="819" w:footer="0" w:top="1360" w:bottom="280" w:left="1417" w:right="141"/>
        </w:sectPr>
      </w:pPr>
    </w:p>
    <w:p>
      <w:pPr>
        <w:pStyle w:val="BodyText"/>
        <w:spacing w:before="2"/>
        <w:rPr>
          <w:sz w:val="12"/>
        </w:rPr>
      </w:pPr>
    </w:p>
    <w:p>
      <w:pPr>
        <w:spacing w:line="240" w:lineRule="auto"/>
        <w:ind w:left="75" w:right="0" w:firstLine="0"/>
        <w:jc w:val="left"/>
        <w:rPr>
          <w:position w:val="1"/>
          <w:sz w:val="20"/>
        </w:rPr>
      </w:pPr>
      <w:r>
        <w:rPr>
          <w:sz w:val="20"/>
        </w:rPr>
        <w:drawing>
          <wp:inline distT="0" distB="0" distL="0" distR="0">
            <wp:extent cx="3097149" cy="2342769"/>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097149" cy="2342769"/>
                    </a:xfrm>
                    <a:prstGeom prst="rect">
                      <a:avLst/>
                    </a:prstGeom>
                  </pic:spPr>
                </pic:pic>
              </a:graphicData>
            </a:graphic>
          </wp:inline>
        </w:drawing>
      </w:r>
      <w:r>
        <w:rPr>
          <w:sz w:val="20"/>
        </w:rPr>
      </w:r>
      <w:r>
        <w:rPr>
          <w:spacing w:val="123"/>
          <w:sz w:val="20"/>
        </w:rPr>
        <w:t> </w:t>
      </w:r>
      <w:r>
        <w:rPr>
          <w:spacing w:val="123"/>
          <w:position w:val="1"/>
          <w:sz w:val="20"/>
        </w:rPr>
        <w:drawing>
          <wp:inline distT="0" distB="0" distL="0" distR="0">
            <wp:extent cx="3104578" cy="2363247"/>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104578" cy="2363247"/>
                    </a:xfrm>
                    <a:prstGeom prst="rect">
                      <a:avLst/>
                    </a:prstGeom>
                  </pic:spPr>
                </pic:pic>
              </a:graphicData>
            </a:graphic>
          </wp:inline>
        </w:drawing>
      </w:r>
      <w:r>
        <w:rPr>
          <w:spacing w:val="123"/>
          <w:position w:val="1"/>
          <w:sz w:val="20"/>
        </w:rPr>
      </w:r>
    </w:p>
    <w:p>
      <w:pPr>
        <w:pStyle w:val="BodyText"/>
        <w:spacing w:before="10"/>
        <w:rPr>
          <w:sz w:val="13"/>
        </w:rPr>
      </w:pPr>
      <w:r>
        <w:rPr>
          <w:sz w:val="13"/>
        </w:rPr>
        <w:drawing>
          <wp:anchor distT="0" distB="0" distL="0" distR="0" allowOverlap="1" layoutInCell="1" locked="0" behindDoc="1" simplePos="0" relativeHeight="487588864">
            <wp:simplePos x="0" y="0"/>
            <wp:positionH relativeFrom="page">
              <wp:posOffset>955266</wp:posOffset>
            </wp:positionH>
            <wp:positionV relativeFrom="paragraph">
              <wp:posOffset>152229</wp:posOffset>
            </wp:positionV>
            <wp:extent cx="3104578" cy="228542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104578" cy="2285428"/>
                    </a:xfrm>
                    <a:prstGeom prst="rect">
                      <a:avLst/>
                    </a:prstGeom>
                  </pic:spPr>
                </pic:pic>
              </a:graphicData>
            </a:graphic>
          </wp:anchor>
        </w:drawing>
      </w:r>
      <w:r>
        <w:rPr>
          <w:sz w:val="13"/>
        </w:rPr>
        <w:drawing>
          <wp:anchor distT="0" distB="0" distL="0" distR="0" allowOverlap="1" layoutInCell="1" locked="0" behindDoc="1" simplePos="0" relativeHeight="487589376">
            <wp:simplePos x="0" y="0"/>
            <wp:positionH relativeFrom="page">
              <wp:posOffset>4146835</wp:posOffset>
            </wp:positionH>
            <wp:positionV relativeFrom="paragraph">
              <wp:posOffset>116528</wp:posOffset>
            </wp:positionV>
            <wp:extent cx="3080385" cy="230828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080385" cy="2308288"/>
                    </a:xfrm>
                    <a:prstGeom prst="rect">
                      <a:avLst/>
                    </a:prstGeom>
                  </pic:spPr>
                </pic:pic>
              </a:graphicData>
            </a:graphic>
          </wp:anchor>
        </w:drawing>
      </w:r>
      <w:r>
        <w:rPr>
          <w:sz w:val="13"/>
        </w:rPr>
        <w:drawing>
          <wp:anchor distT="0" distB="0" distL="0" distR="0" allowOverlap="1" layoutInCell="1" locked="0" behindDoc="1" simplePos="0" relativeHeight="487589888">
            <wp:simplePos x="0" y="0"/>
            <wp:positionH relativeFrom="page">
              <wp:posOffset>956630</wp:posOffset>
            </wp:positionH>
            <wp:positionV relativeFrom="paragraph">
              <wp:posOffset>2565486</wp:posOffset>
            </wp:positionV>
            <wp:extent cx="3076193" cy="234276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076193" cy="2342769"/>
                    </a:xfrm>
                    <a:prstGeom prst="rect">
                      <a:avLst/>
                    </a:prstGeom>
                  </pic:spPr>
                </pic:pic>
              </a:graphicData>
            </a:graphic>
          </wp:anchor>
        </w:drawing>
      </w:r>
      <w:r>
        <w:rPr>
          <w:sz w:val="13"/>
        </w:rPr>
        <w:drawing>
          <wp:anchor distT="0" distB="0" distL="0" distR="0" allowOverlap="1" layoutInCell="1" locked="0" behindDoc="1" simplePos="0" relativeHeight="487590400">
            <wp:simplePos x="0" y="0"/>
            <wp:positionH relativeFrom="page">
              <wp:posOffset>4151811</wp:posOffset>
            </wp:positionH>
            <wp:positionV relativeFrom="paragraph">
              <wp:posOffset>2543692</wp:posOffset>
            </wp:positionV>
            <wp:extent cx="3100482" cy="236324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100482" cy="2363247"/>
                    </a:xfrm>
                    <a:prstGeom prst="rect">
                      <a:avLst/>
                    </a:prstGeom>
                  </pic:spPr>
                </pic:pic>
              </a:graphicData>
            </a:graphic>
          </wp:anchor>
        </w:drawing>
      </w:r>
    </w:p>
    <w:p>
      <w:pPr>
        <w:pStyle w:val="BodyText"/>
        <w:spacing w:before="5"/>
        <w:rPr>
          <w:sz w:val="12"/>
        </w:rPr>
      </w:pPr>
    </w:p>
    <w:p>
      <w:pPr>
        <w:pStyle w:val="BodyText"/>
        <w:spacing w:before="178"/>
      </w:pPr>
    </w:p>
    <w:p>
      <w:pPr>
        <w:pStyle w:val="BodyText"/>
        <w:spacing w:before="1"/>
        <w:ind w:left="1408"/>
      </w:pPr>
      <w:r>
        <w:rPr>
          <w:rFonts w:ascii="Cambria" w:hAnsi="Cambria"/>
          <w:w w:val="110"/>
        </w:rPr>
        <w:t>F</w:t>
      </w:r>
      <w:r>
        <w:rPr>
          <w:rFonts w:ascii="Cambria" w:hAnsi="Cambria"/>
          <w:smallCaps/>
          <w:w w:val="110"/>
        </w:rPr>
        <w:t>igure</w:t>
      </w:r>
      <w:r>
        <w:rPr>
          <w:rFonts w:ascii="Cambria" w:hAnsi="Cambria"/>
          <w:smallCaps w:val="0"/>
          <w:spacing w:val="7"/>
          <w:w w:val="110"/>
        </w:rPr>
        <w:t> </w:t>
      </w:r>
      <w:r>
        <w:rPr>
          <w:rFonts w:ascii="Cambria" w:hAnsi="Cambria"/>
          <w:smallCaps w:val="0"/>
          <w:w w:val="110"/>
        </w:rPr>
        <w:t>3</w:t>
      </w:r>
      <w:r>
        <w:rPr>
          <w:rFonts w:ascii="Cambria" w:hAnsi="Cambria"/>
          <w:smallCaps w:val="0"/>
          <w:spacing w:val="2"/>
          <w:w w:val="110"/>
        </w:rPr>
        <w:t> </w:t>
      </w:r>
      <w:r>
        <w:rPr>
          <w:smallCaps w:val="0"/>
          <w:w w:val="110"/>
        </w:rPr>
        <w:t>–</w:t>
      </w:r>
      <w:r>
        <w:rPr>
          <w:smallCaps w:val="0"/>
          <w:spacing w:val="-6"/>
          <w:w w:val="110"/>
        </w:rPr>
        <w:t> </w:t>
      </w:r>
      <w:r>
        <w:rPr>
          <w:smallCaps w:val="0"/>
          <w:w w:val="110"/>
        </w:rPr>
        <w:t>Différents</w:t>
      </w:r>
      <w:r>
        <w:rPr>
          <w:smallCaps w:val="0"/>
          <w:spacing w:val="-6"/>
          <w:w w:val="110"/>
        </w:rPr>
        <w:t> </w:t>
      </w:r>
      <w:r>
        <w:rPr>
          <w:smallCaps w:val="0"/>
          <w:w w:val="110"/>
        </w:rPr>
        <w:t>histogrammes</w:t>
      </w:r>
      <w:r>
        <w:rPr>
          <w:smallCaps w:val="0"/>
          <w:spacing w:val="-6"/>
          <w:w w:val="110"/>
        </w:rPr>
        <w:t> </w:t>
      </w:r>
      <w:r>
        <w:rPr>
          <w:smallCaps w:val="0"/>
          <w:w w:val="110"/>
        </w:rPr>
        <w:t>et</w:t>
      </w:r>
      <w:r>
        <w:rPr>
          <w:smallCaps w:val="0"/>
          <w:spacing w:val="-7"/>
          <w:w w:val="110"/>
        </w:rPr>
        <w:t> </w:t>
      </w:r>
      <w:r>
        <w:rPr>
          <w:smallCaps w:val="0"/>
          <w:w w:val="110"/>
        </w:rPr>
        <w:t>boites</w:t>
      </w:r>
      <w:r>
        <w:rPr>
          <w:smallCaps w:val="0"/>
          <w:spacing w:val="-6"/>
          <w:w w:val="110"/>
        </w:rPr>
        <w:t> </w:t>
      </w:r>
      <w:r>
        <w:rPr>
          <w:smallCaps w:val="0"/>
          <w:w w:val="110"/>
        </w:rPr>
        <w:t>à</w:t>
      </w:r>
      <w:r>
        <w:rPr>
          <w:smallCaps w:val="0"/>
          <w:spacing w:val="-6"/>
          <w:w w:val="110"/>
        </w:rPr>
        <w:t> </w:t>
      </w:r>
      <w:r>
        <w:rPr>
          <w:smallCaps w:val="0"/>
          <w:spacing w:val="-2"/>
          <w:w w:val="110"/>
        </w:rPr>
        <w:t>moustaches</w:t>
      </w:r>
    </w:p>
    <w:p>
      <w:pPr>
        <w:pStyle w:val="BodyText"/>
        <w:spacing w:after="0"/>
        <w:sectPr>
          <w:pgSz w:w="11910" w:h="16840"/>
          <w:pgMar w:header="819" w:footer="0" w:top="1360" w:bottom="280" w:left="1417" w:right="141"/>
        </w:sectPr>
      </w:pPr>
    </w:p>
    <w:p>
      <w:pPr>
        <w:pStyle w:val="BodyText"/>
        <w:spacing w:before="8"/>
        <w:rPr>
          <w:sz w:val="14"/>
        </w:rPr>
      </w:pPr>
    </w:p>
    <w:p>
      <w:pPr>
        <w:tabs>
          <w:tab w:pos="5383" w:val="left" w:leader="none"/>
        </w:tabs>
        <w:spacing w:line="240" w:lineRule="auto"/>
        <w:ind w:left="247" w:right="0" w:firstLine="0"/>
        <w:rPr>
          <w:position w:val="20"/>
          <w:sz w:val="20"/>
        </w:rPr>
      </w:pPr>
      <w:r>
        <w:rPr>
          <w:sz w:val="20"/>
        </w:rPr>
        <w:drawing>
          <wp:inline distT="0" distB="0" distL="0" distR="0">
            <wp:extent cx="2872739" cy="300647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2872739" cy="3006471"/>
                    </a:xfrm>
                    <a:prstGeom prst="rect">
                      <a:avLst/>
                    </a:prstGeom>
                  </pic:spPr>
                </pic:pic>
              </a:graphicData>
            </a:graphic>
          </wp:inline>
        </w:drawing>
      </w:r>
      <w:r>
        <w:rPr>
          <w:sz w:val="20"/>
        </w:rPr>
      </w:r>
      <w:r>
        <w:rPr>
          <w:sz w:val="20"/>
        </w:rPr>
        <w:tab/>
      </w:r>
      <w:r>
        <w:rPr>
          <w:position w:val="20"/>
          <w:sz w:val="20"/>
        </w:rPr>
        <w:drawing>
          <wp:inline distT="0" distB="0" distL="0" distR="0">
            <wp:extent cx="2773680" cy="290741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2773680" cy="2907411"/>
                    </a:xfrm>
                    <a:prstGeom prst="rect">
                      <a:avLst/>
                    </a:prstGeom>
                  </pic:spPr>
                </pic:pic>
              </a:graphicData>
            </a:graphic>
          </wp:inline>
        </w:drawing>
      </w:r>
      <w:r>
        <w:rPr>
          <w:position w:val="20"/>
          <w:sz w:val="20"/>
        </w:rPr>
      </w:r>
    </w:p>
    <w:p>
      <w:pPr>
        <w:pStyle w:val="BodyText"/>
        <w:spacing w:before="168"/>
        <w:rPr>
          <w:sz w:val="20"/>
        </w:rPr>
      </w:pPr>
      <w:r>
        <w:rPr>
          <w:sz w:val="20"/>
        </w:rPr>
        <w:drawing>
          <wp:anchor distT="0" distB="0" distL="0" distR="0" allowOverlap="1" layoutInCell="1" locked="0" behindDoc="1" simplePos="0" relativeHeight="487590912">
            <wp:simplePos x="0" y="0"/>
            <wp:positionH relativeFrom="page">
              <wp:posOffset>1116723</wp:posOffset>
            </wp:positionH>
            <wp:positionV relativeFrom="paragraph">
              <wp:posOffset>283141</wp:posOffset>
            </wp:positionV>
            <wp:extent cx="2773679" cy="290741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2773679" cy="2907411"/>
                    </a:xfrm>
                    <a:prstGeom prst="rect">
                      <a:avLst/>
                    </a:prstGeom>
                  </pic:spPr>
                </pic:pic>
              </a:graphicData>
            </a:graphic>
          </wp:anchor>
        </w:drawing>
      </w:r>
      <w:r>
        <w:rPr>
          <w:sz w:val="20"/>
        </w:rPr>
        <w:drawing>
          <wp:anchor distT="0" distB="0" distL="0" distR="0" allowOverlap="1" layoutInCell="1" locked="0" behindDoc="1" simplePos="0" relativeHeight="487591424">
            <wp:simplePos x="0" y="0"/>
            <wp:positionH relativeFrom="page">
              <wp:posOffset>4471938</wp:posOffset>
            </wp:positionH>
            <wp:positionV relativeFrom="paragraph">
              <wp:posOffset>268006</wp:posOffset>
            </wp:positionV>
            <wp:extent cx="2466593" cy="290741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2466593" cy="2907411"/>
                    </a:xfrm>
                    <a:prstGeom prst="rect">
                      <a:avLst/>
                    </a:prstGeom>
                  </pic:spPr>
                </pic:pic>
              </a:graphicData>
            </a:graphic>
          </wp:anchor>
        </w:drawing>
      </w:r>
    </w:p>
    <w:p>
      <w:pPr>
        <w:pStyle w:val="BodyText"/>
      </w:pPr>
    </w:p>
    <w:p>
      <w:pPr>
        <w:pStyle w:val="BodyText"/>
      </w:pPr>
    </w:p>
    <w:p>
      <w:pPr>
        <w:pStyle w:val="BodyText"/>
        <w:spacing w:before="38"/>
      </w:pPr>
    </w:p>
    <w:p>
      <w:pPr>
        <w:pStyle w:val="BodyText"/>
        <w:ind w:left="2731"/>
      </w:pPr>
      <w:r>
        <w:rPr>
          <w:rFonts w:ascii="Cambria" w:hAnsi="Cambria"/>
          <w:w w:val="105"/>
        </w:rPr>
        <w:t>F</w:t>
      </w:r>
      <w:r>
        <w:rPr>
          <w:rFonts w:ascii="Cambria" w:hAnsi="Cambria"/>
          <w:smallCaps/>
          <w:w w:val="105"/>
        </w:rPr>
        <w:t>igure</w:t>
      </w:r>
      <w:r>
        <w:rPr>
          <w:rFonts w:ascii="Cambria" w:hAnsi="Cambria"/>
          <w:smallCaps w:val="0"/>
          <w:spacing w:val="44"/>
          <w:w w:val="105"/>
        </w:rPr>
        <w:t> </w:t>
      </w:r>
      <w:r>
        <w:rPr>
          <w:rFonts w:ascii="Cambria" w:hAnsi="Cambria"/>
          <w:smallCaps w:val="0"/>
          <w:w w:val="105"/>
        </w:rPr>
        <w:t>4</w:t>
      </w:r>
      <w:r>
        <w:rPr>
          <w:rFonts w:ascii="Cambria" w:hAnsi="Cambria"/>
          <w:smallCaps w:val="0"/>
          <w:spacing w:val="35"/>
          <w:w w:val="105"/>
        </w:rPr>
        <w:t> </w:t>
      </w:r>
      <w:r>
        <w:rPr>
          <w:smallCaps w:val="0"/>
          <w:w w:val="105"/>
        </w:rPr>
        <w:t>–</w:t>
      </w:r>
      <w:r>
        <w:rPr>
          <w:smallCaps w:val="0"/>
          <w:spacing w:val="28"/>
          <w:w w:val="105"/>
        </w:rPr>
        <w:t> </w:t>
      </w:r>
      <w:r>
        <w:rPr>
          <w:smallCaps w:val="0"/>
          <w:w w:val="105"/>
        </w:rPr>
        <w:t>Différents</w:t>
      </w:r>
      <w:r>
        <w:rPr>
          <w:smallCaps w:val="0"/>
          <w:spacing w:val="27"/>
          <w:w w:val="105"/>
        </w:rPr>
        <w:t> </w:t>
      </w:r>
      <w:r>
        <w:rPr>
          <w:smallCaps w:val="0"/>
          <w:spacing w:val="-2"/>
          <w:w w:val="105"/>
        </w:rPr>
        <w:t>camemberg</w:t>
      </w:r>
    </w:p>
    <w:p>
      <w:pPr>
        <w:pStyle w:val="BodyText"/>
        <w:spacing w:before="147"/>
      </w:pPr>
    </w:p>
    <w:p>
      <w:pPr>
        <w:pStyle w:val="BodyText"/>
        <w:spacing w:line="326" w:lineRule="auto" w:before="1"/>
        <w:ind w:left="23" w:right="1133" w:firstLine="351"/>
      </w:pPr>
      <w:r>
        <w:rPr>
          <w:w w:val="105"/>
        </w:rPr>
        <w:t>Maintenant nous passons au test de khi-deux entre mes variables catégorielles et ma variable cible (hv204)</w:t>
      </w:r>
    </w:p>
    <w:p>
      <w:pPr>
        <w:pStyle w:val="BodyText"/>
        <w:spacing w:after="0" w:line="326" w:lineRule="auto"/>
        <w:sectPr>
          <w:pgSz w:w="11910" w:h="16840"/>
          <w:pgMar w:header="819" w:footer="0" w:top="1360" w:bottom="280" w:left="1417" w:right="141"/>
        </w:sectPr>
      </w:pPr>
    </w:p>
    <w:p>
      <w:pPr>
        <w:pStyle w:val="BodyText"/>
        <w:spacing w:before="7"/>
        <w:rPr>
          <w:sz w:val="6"/>
        </w:rPr>
      </w:pPr>
    </w:p>
    <w:p>
      <w:pPr>
        <w:pStyle w:val="BodyText"/>
        <w:ind w:left="23"/>
        <w:rPr>
          <w:sz w:val="20"/>
        </w:rPr>
      </w:pPr>
      <w:r>
        <w:rPr>
          <w:sz w:val="20"/>
        </w:rPr>
        <w:drawing>
          <wp:inline distT="0" distB="0" distL="0" distR="0">
            <wp:extent cx="5063775" cy="289493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063775" cy="2894933"/>
                    </a:xfrm>
                    <a:prstGeom prst="rect">
                      <a:avLst/>
                    </a:prstGeom>
                  </pic:spPr>
                </pic:pic>
              </a:graphicData>
            </a:graphic>
          </wp:inline>
        </w:drawing>
      </w:r>
      <w:r>
        <w:rPr>
          <w:sz w:val="20"/>
        </w:rPr>
      </w:r>
    </w:p>
    <w:p>
      <w:pPr>
        <w:pStyle w:val="BodyText"/>
        <w:spacing w:before="68"/>
      </w:pPr>
    </w:p>
    <w:p>
      <w:pPr>
        <w:pStyle w:val="BodyText"/>
        <w:ind w:right="1274"/>
        <w:jc w:val="center"/>
      </w:pPr>
      <w:r>
        <w:rPr>
          <w:rFonts w:ascii="Cambria" w:hAnsi="Cambria"/>
          <w:w w:val="105"/>
        </w:rPr>
        <w:t>F</w:t>
      </w:r>
      <w:r>
        <w:rPr>
          <w:rFonts w:ascii="Cambria" w:hAnsi="Cambria"/>
          <w:smallCaps/>
          <w:w w:val="105"/>
        </w:rPr>
        <w:t>igure</w:t>
      </w:r>
      <w:r>
        <w:rPr>
          <w:rFonts w:ascii="Cambria" w:hAnsi="Cambria"/>
          <w:smallCaps w:val="0"/>
          <w:spacing w:val="48"/>
          <w:w w:val="105"/>
        </w:rPr>
        <w:t> </w:t>
      </w:r>
      <w:r>
        <w:rPr>
          <w:rFonts w:ascii="Cambria" w:hAnsi="Cambria"/>
          <w:smallCaps w:val="0"/>
          <w:w w:val="105"/>
        </w:rPr>
        <w:t>5</w:t>
      </w:r>
      <w:r>
        <w:rPr>
          <w:rFonts w:ascii="Cambria" w:hAnsi="Cambria"/>
          <w:smallCaps w:val="0"/>
          <w:spacing w:val="38"/>
          <w:w w:val="105"/>
        </w:rPr>
        <w:t> </w:t>
      </w:r>
      <w:r>
        <w:rPr>
          <w:smallCaps w:val="0"/>
          <w:w w:val="105"/>
        </w:rPr>
        <w:t>–</w:t>
      </w:r>
      <w:r>
        <w:rPr>
          <w:smallCaps w:val="0"/>
          <w:spacing w:val="32"/>
          <w:w w:val="105"/>
        </w:rPr>
        <w:t> </w:t>
      </w:r>
      <w:r>
        <w:rPr>
          <w:smallCaps w:val="0"/>
          <w:w w:val="105"/>
        </w:rPr>
        <w:t>Test</w:t>
      </w:r>
      <w:r>
        <w:rPr>
          <w:smallCaps w:val="0"/>
          <w:spacing w:val="30"/>
          <w:w w:val="105"/>
        </w:rPr>
        <w:t> </w:t>
      </w:r>
      <w:r>
        <w:rPr>
          <w:smallCaps w:val="0"/>
          <w:w w:val="105"/>
        </w:rPr>
        <w:t>de</w:t>
      </w:r>
      <w:r>
        <w:rPr>
          <w:smallCaps w:val="0"/>
          <w:spacing w:val="30"/>
          <w:w w:val="105"/>
        </w:rPr>
        <w:t> </w:t>
      </w:r>
      <w:r>
        <w:rPr>
          <w:smallCaps w:val="0"/>
          <w:w w:val="105"/>
        </w:rPr>
        <w:t>khi-</w:t>
      </w:r>
      <w:r>
        <w:rPr>
          <w:smallCaps w:val="0"/>
          <w:spacing w:val="-4"/>
          <w:w w:val="105"/>
        </w:rPr>
        <w:t>deux</w:t>
      </w:r>
    </w:p>
    <w:p>
      <w:pPr>
        <w:pStyle w:val="BodyText"/>
        <w:spacing w:before="85"/>
      </w:pPr>
    </w:p>
    <w:p>
      <w:pPr>
        <w:pStyle w:val="BodyText"/>
        <w:ind w:left="374"/>
      </w:pPr>
      <w:r>
        <w:rPr>
          <w:w w:val="105"/>
        </w:rPr>
        <w:t>Nous</w:t>
      </w:r>
      <w:r>
        <w:rPr>
          <w:spacing w:val="2"/>
          <w:w w:val="105"/>
        </w:rPr>
        <w:t> </w:t>
      </w:r>
      <w:r>
        <w:rPr>
          <w:w w:val="105"/>
        </w:rPr>
        <w:t>ressortons</w:t>
      </w:r>
      <w:r>
        <w:rPr>
          <w:spacing w:val="2"/>
          <w:w w:val="105"/>
        </w:rPr>
        <w:t> </w:t>
      </w:r>
      <w:r>
        <w:rPr>
          <w:w w:val="105"/>
        </w:rPr>
        <w:t>un</w:t>
      </w:r>
      <w:r>
        <w:rPr>
          <w:spacing w:val="2"/>
          <w:w w:val="105"/>
        </w:rPr>
        <w:t> </w:t>
      </w:r>
      <w:r>
        <w:rPr>
          <w:w w:val="105"/>
        </w:rPr>
        <w:t>test</w:t>
      </w:r>
      <w:r>
        <w:rPr>
          <w:spacing w:val="2"/>
          <w:w w:val="105"/>
        </w:rPr>
        <w:t> </w:t>
      </w:r>
      <w:r>
        <w:rPr>
          <w:w w:val="105"/>
        </w:rPr>
        <w:t>de</w:t>
      </w:r>
      <w:r>
        <w:rPr>
          <w:spacing w:val="3"/>
          <w:w w:val="105"/>
        </w:rPr>
        <w:t> </w:t>
      </w:r>
      <w:r>
        <w:rPr>
          <w:w w:val="105"/>
        </w:rPr>
        <w:t>normalité</w:t>
      </w:r>
      <w:r>
        <w:rPr>
          <w:spacing w:val="2"/>
          <w:w w:val="105"/>
        </w:rPr>
        <w:t> </w:t>
      </w:r>
      <w:r>
        <w:rPr>
          <w:w w:val="105"/>
        </w:rPr>
        <w:t>celui</w:t>
      </w:r>
      <w:r>
        <w:rPr>
          <w:spacing w:val="2"/>
          <w:w w:val="105"/>
        </w:rPr>
        <w:t> </w:t>
      </w:r>
      <w:r>
        <w:rPr>
          <w:w w:val="105"/>
        </w:rPr>
        <w:t>de</w:t>
      </w:r>
      <w:r>
        <w:rPr>
          <w:spacing w:val="3"/>
          <w:w w:val="105"/>
        </w:rPr>
        <w:t> </w:t>
      </w:r>
      <w:r>
        <w:rPr>
          <w:w w:val="105"/>
        </w:rPr>
        <w:t>kolmogorov-</w:t>
      </w:r>
      <w:r>
        <w:rPr>
          <w:spacing w:val="-2"/>
          <w:w w:val="105"/>
        </w:rPr>
        <w:t>Smirnov</w:t>
      </w:r>
    </w:p>
    <w:p>
      <w:pPr>
        <w:pStyle w:val="BodyText"/>
        <w:spacing w:before="23"/>
        <w:rPr>
          <w:sz w:val="20"/>
        </w:rPr>
      </w:pPr>
      <w:r>
        <w:rPr>
          <w:sz w:val="20"/>
        </w:rPr>
        <w:drawing>
          <wp:anchor distT="0" distB="0" distL="0" distR="0" allowOverlap="1" layoutInCell="1" locked="0" behindDoc="1" simplePos="0" relativeHeight="487591936">
            <wp:simplePos x="0" y="0"/>
            <wp:positionH relativeFrom="page">
              <wp:posOffset>914400</wp:posOffset>
            </wp:positionH>
            <wp:positionV relativeFrom="paragraph">
              <wp:posOffset>176011</wp:posOffset>
            </wp:positionV>
            <wp:extent cx="5061204" cy="357301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061204" cy="3573017"/>
                    </a:xfrm>
                    <a:prstGeom prst="rect">
                      <a:avLst/>
                    </a:prstGeom>
                  </pic:spPr>
                </pic:pic>
              </a:graphicData>
            </a:graphic>
          </wp:anchor>
        </w:drawing>
      </w:r>
    </w:p>
    <w:p>
      <w:pPr>
        <w:pStyle w:val="BodyText"/>
        <w:spacing w:before="70"/>
      </w:pPr>
    </w:p>
    <w:p>
      <w:pPr>
        <w:pStyle w:val="BodyText"/>
        <w:ind w:left="2" w:right="1274"/>
        <w:jc w:val="center"/>
      </w:pPr>
      <w:r>
        <w:rPr>
          <w:rFonts w:ascii="Cambria" w:hAnsi="Cambria"/>
          <w:w w:val="105"/>
        </w:rPr>
        <w:t>F</w:t>
      </w:r>
      <w:r>
        <w:rPr>
          <w:rFonts w:ascii="Cambria" w:hAnsi="Cambria"/>
          <w:smallCaps/>
          <w:w w:val="105"/>
        </w:rPr>
        <w:t>igure</w:t>
      </w:r>
      <w:r>
        <w:rPr>
          <w:rFonts w:ascii="Cambria" w:hAnsi="Cambria"/>
          <w:smallCaps w:val="0"/>
          <w:spacing w:val="39"/>
          <w:w w:val="105"/>
        </w:rPr>
        <w:t> </w:t>
      </w:r>
      <w:r>
        <w:rPr>
          <w:rFonts w:ascii="Cambria" w:hAnsi="Cambria"/>
          <w:smallCaps w:val="0"/>
          <w:w w:val="105"/>
        </w:rPr>
        <w:t>6</w:t>
      </w:r>
      <w:r>
        <w:rPr>
          <w:rFonts w:ascii="Cambria" w:hAnsi="Cambria"/>
          <w:smallCaps w:val="0"/>
          <w:spacing w:val="32"/>
          <w:w w:val="105"/>
        </w:rPr>
        <w:t> </w:t>
      </w:r>
      <w:r>
        <w:rPr>
          <w:smallCaps w:val="0"/>
          <w:w w:val="105"/>
        </w:rPr>
        <w:t>–</w:t>
      </w:r>
      <w:r>
        <w:rPr>
          <w:smallCaps w:val="0"/>
          <w:spacing w:val="23"/>
          <w:w w:val="105"/>
        </w:rPr>
        <w:t> </w:t>
      </w:r>
      <w:r>
        <w:rPr>
          <w:smallCaps w:val="0"/>
          <w:w w:val="105"/>
        </w:rPr>
        <w:t>Test</w:t>
      </w:r>
      <w:r>
        <w:rPr>
          <w:smallCaps w:val="0"/>
          <w:spacing w:val="23"/>
          <w:w w:val="105"/>
        </w:rPr>
        <w:t> </w:t>
      </w:r>
      <w:r>
        <w:rPr>
          <w:smallCaps w:val="0"/>
          <w:w w:val="105"/>
        </w:rPr>
        <w:t>de</w:t>
      </w:r>
      <w:r>
        <w:rPr>
          <w:smallCaps w:val="0"/>
          <w:spacing w:val="23"/>
          <w:w w:val="105"/>
        </w:rPr>
        <w:t> </w:t>
      </w:r>
      <w:r>
        <w:rPr>
          <w:smallCaps w:val="0"/>
          <w:w w:val="105"/>
        </w:rPr>
        <w:t>kolmogorv-</w:t>
      </w:r>
      <w:r>
        <w:rPr>
          <w:smallCaps w:val="0"/>
          <w:spacing w:val="-2"/>
          <w:w w:val="105"/>
        </w:rPr>
        <w:t>smirnov</w:t>
      </w:r>
    </w:p>
    <w:p>
      <w:pPr>
        <w:pStyle w:val="BodyText"/>
        <w:spacing w:before="131"/>
      </w:pPr>
    </w:p>
    <w:p>
      <w:pPr>
        <w:pStyle w:val="BodyText"/>
        <w:spacing w:line="326" w:lineRule="auto" w:before="1"/>
        <w:ind w:left="23" w:right="1133" w:firstLine="351"/>
      </w:pPr>
      <w:r>
        <w:rPr/>
        <w:t>De</w:t>
      </w:r>
      <w:r>
        <w:rPr>
          <w:spacing w:val="40"/>
        </w:rPr>
        <w:t> </w:t>
      </w:r>
      <w:r>
        <w:rPr/>
        <w:t>ce</w:t>
      </w:r>
      <w:r>
        <w:rPr>
          <w:spacing w:val="40"/>
        </w:rPr>
        <w:t> </w:t>
      </w:r>
      <w:r>
        <w:rPr/>
        <w:t>test</w:t>
      </w:r>
      <w:r>
        <w:rPr>
          <w:spacing w:val="40"/>
        </w:rPr>
        <w:t> </w:t>
      </w:r>
      <w:r>
        <w:rPr/>
        <w:t>nous</w:t>
      </w:r>
      <w:r>
        <w:rPr>
          <w:spacing w:val="40"/>
        </w:rPr>
        <w:t> </w:t>
      </w:r>
      <w:r>
        <w:rPr/>
        <w:t>ressortons</w:t>
      </w:r>
      <w:r>
        <w:rPr>
          <w:spacing w:val="40"/>
        </w:rPr>
        <w:t> </w:t>
      </w:r>
      <w:r>
        <w:rPr/>
        <w:t>qu’aucune</w:t>
      </w:r>
      <w:r>
        <w:rPr>
          <w:spacing w:val="40"/>
        </w:rPr>
        <w:t> </w:t>
      </w:r>
      <w:r>
        <w:rPr/>
        <w:t>de</w:t>
      </w:r>
      <w:r>
        <w:rPr>
          <w:spacing w:val="40"/>
        </w:rPr>
        <w:t> </w:t>
      </w:r>
      <w:r>
        <w:rPr/>
        <w:t>nos</w:t>
      </w:r>
      <w:r>
        <w:rPr>
          <w:spacing w:val="40"/>
        </w:rPr>
        <w:t> </w:t>
      </w:r>
      <w:r>
        <w:rPr/>
        <w:t>variable</w:t>
      </w:r>
      <w:r>
        <w:rPr>
          <w:spacing w:val="40"/>
        </w:rPr>
        <w:t> </w:t>
      </w:r>
      <w:r>
        <w:rPr/>
        <w:t>ne</w:t>
      </w:r>
      <w:r>
        <w:rPr>
          <w:spacing w:val="40"/>
        </w:rPr>
        <w:t> </w:t>
      </w:r>
      <w:r>
        <w:rPr/>
        <w:t>suit</w:t>
      </w:r>
      <w:r>
        <w:rPr>
          <w:spacing w:val="40"/>
        </w:rPr>
        <w:t> </w:t>
      </w:r>
      <w:r>
        <w:rPr/>
        <w:t>une</w:t>
      </w:r>
      <w:r>
        <w:rPr>
          <w:spacing w:val="40"/>
        </w:rPr>
        <w:t> </w:t>
      </w:r>
      <w:r>
        <w:rPr/>
        <w:t>loi</w:t>
      </w:r>
      <w:r>
        <w:rPr>
          <w:spacing w:val="40"/>
        </w:rPr>
        <w:t> </w:t>
      </w:r>
      <w:r>
        <w:rPr/>
        <w:t>normale</w:t>
      </w:r>
      <w:r>
        <w:rPr>
          <w:spacing w:val="40"/>
        </w:rPr>
        <w:t> </w:t>
      </w:r>
      <w:r>
        <w:rPr/>
        <w:t>alors</w:t>
      </w:r>
      <w:r>
        <w:rPr>
          <w:spacing w:val="40"/>
        </w:rPr>
        <w:t> </w:t>
      </w:r>
      <w:r>
        <w:rPr/>
        <w:t>nous</w:t>
      </w:r>
      <w:r>
        <w:rPr>
          <w:spacing w:val="52"/>
        </w:rPr>
        <w:t> </w:t>
      </w:r>
      <w:r>
        <w:rPr/>
        <w:t>allons</w:t>
      </w:r>
      <w:r>
        <w:rPr>
          <w:spacing w:val="53"/>
        </w:rPr>
        <w:t> </w:t>
      </w:r>
      <w:r>
        <w:rPr/>
        <w:t>faire</w:t>
      </w:r>
      <w:r>
        <w:rPr>
          <w:spacing w:val="52"/>
        </w:rPr>
        <w:t> </w:t>
      </w:r>
      <w:r>
        <w:rPr/>
        <w:t>un</w:t>
      </w:r>
      <w:r>
        <w:rPr>
          <w:spacing w:val="53"/>
        </w:rPr>
        <w:t> </w:t>
      </w:r>
      <w:r>
        <w:rPr/>
        <w:t>test</w:t>
      </w:r>
      <w:r>
        <w:rPr>
          <w:spacing w:val="53"/>
        </w:rPr>
        <w:t> </w:t>
      </w:r>
      <w:r>
        <w:rPr/>
        <w:t>de</w:t>
      </w:r>
      <w:r>
        <w:rPr>
          <w:spacing w:val="52"/>
        </w:rPr>
        <w:t> </w:t>
      </w:r>
      <w:r>
        <w:rPr/>
        <w:t>Mann-withney</w:t>
      </w:r>
      <w:r>
        <w:rPr>
          <w:spacing w:val="53"/>
        </w:rPr>
        <w:t> </w:t>
      </w:r>
      <w:r>
        <w:rPr/>
        <w:t>pour</w:t>
      </w:r>
      <w:r>
        <w:rPr>
          <w:spacing w:val="53"/>
        </w:rPr>
        <w:t> </w:t>
      </w:r>
      <w:r>
        <w:rPr/>
        <w:t>voir</w:t>
      </w:r>
      <w:r>
        <w:rPr>
          <w:spacing w:val="52"/>
        </w:rPr>
        <w:t> </w:t>
      </w:r>
      <w:r>
        <w:rPr/>
        <w:t>s’il</w:t>
      </w:r>
      <w:r>
        <w:rPr>
          <w:spacing w:val="53"/>
        </w:rPr>
        <w:t> </w:t>
      </w:r>
      <w:r>
        <w:rPr/>
        <w:t>ya</w:t>
      </w:r>
      <w:r>
        <w:rPr>
          <w:spacing w:val="53"/>
        </w:rPr>
        <w:t> </w:t>
      </w:r>
      <w:r>
        <w:rPr/>
        <w:t>une</w:t>
      </w:r>
      <w:r>
        <w:rPr>
          <w:spacing w:val="52"/>
        </w:rPr>
        <w:t> </w:t>
      </w:r>
      <w:r>
        <w:rPr/>
        <w:t>différence</w:t>
      </w:r>
      <w:r>
        <w:rPr>
          <w:spacing w:val="53"/>
        </w:rPr>
        <w:t> </w:t>
      </w:r>
      <w:r>
        <w:rPr>
          <w:spacing w:val="-2"/>
        </w:rPr>
        <w:t>signifcative</w:t>
      </w:r>
    </w:p>
    <w:p>
      <w:pPr>
        <w:pStyle w:val="BodyText"/>
        <w:spacing w:after="0" w:line="326" w:lineRule="auto"/>
        <w:sectPr>
          <w:pgSz w:w="11910" w:h="16840"/>
          <w:pgMar w:header="819" w:footer="0" w:top="1360" w:bottom="280" w:left="1417" w:right="141"/>
        </w:sectPr>
      </w:pPr>
    </w:p>
    <w:p>
      <w:pPr>
        <w:pStyle w:val="BodyText"/>
        <w:spacing w:line="326" w:lineRule="auto" w:before="91"/>
        <w:ind w:left="22" w:right="1133"/>
      </w:pPr>
      <w:r>
        <w:rPr>
          <w:w w:val="105"/>
        </w:rPr>
        <w:t>entre les groupes (nous avons regroupé notre variable cible en 02 accès immédiat à l’eau quand hv204=0 et accès difficile à l’eau lorsque hv204 est différent de 0)</w:t>
      </w:r>
    </w:p>
    <w:p>
      <w:pPr>
        <w:pStyle w:val="BodyText"/>
        <w:spacing w:before="11"/>
        <w:rPr>
          <w:sz w:val="15"/>
        </w:rPr>
      </w:pPr>
      <w:r>
        <w:rPr>
          <w:sz w:val="15"/>
        </w:rPr>
        <w:drawing>
          <wp:anchor distT="0" distB="0" distL="0" distR="0" allowOverlap="1" layoutInCell="1" locked="0" behindDoc="1" simplePos="0" relativeHeight="487592448">
            <wp:simplePos x="0" y="0"/>
            <wp:positionH relativeFrom="page">
              <wp:posOffset>914400</wp:posOffset>
            </wp:positionH>
            <wp:positionV relativeFrom="paragraph">
              <wp:posOffset>131960</wp:posOffset>
            </wp:positionV>
            <wp:extent cx="6357747" cy="117157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6357747" cy="1171575"/>
                    </a:xfrm>
                    <a:prstGeom prst="rect">
                      <a:avLst/>
                    </a:prstGeom>
                  </pic:spPr>
                </pic:pic>
              </a:graphicData>
            </a:graphic>
          </wp:anchor>
        </w:drawing>
      </w:r>
    </w:p>
    <w:p>
      <w:pPr>
        <w:pStyle w:val="BodyText"/>
        <w:spacing w:before="61"/>
      </w:pPr>
    </w:p>
    <w:p>
      <w:pPr>
        <w:pStyle w:val="BodyText"/>
        <w:ind w:left="2691"/>
      </w:pPr>
      <w:r>
        <w:rPr>
          <w:rFonts w:ascii="Cambria" w:hAnsi="Cambria"/>
          <w:w w:val="105"/>
        </w:rPr>
        <w:t>F</w:t>
      </w:r>
      <w:r>
        <w:rPr>
          <w:rFonts w:ascii="Cambria" w:hAnsi="Cambria"/>
          <w:smallCaps/>
          <w:w w:val="105"/>
        </w:rPr>
        <w:t>igure</w:t>
      </w:r>
      <w:r>
        <w:rPr>
          <w:rFonts w:ascii="Cambria" w:hAnsi="Cambria"/>
          <w:smallCaps w:val="0"/>
          <w:spacing w:val="51"/>
          <w:w w:val="105"/>
        </w:rPr>
        <w:t> </w:t>
      </w:r>
      <w:r>
        <w:rPr>
          <w:rFonts w:ascii="Cambria" w:hAnsi="Cambria"/>
          <w:smallCaps w:val="0"/>
          <w:w w:val="105"/>
        </w:rPr>
        <w:t>7</w:t>
      </w:r>
      <w:r>
        <w:rPr>
          <w:rFonts w:ascii="Cambria" w:hAnsi="Cambria"/>
          <w:smallCaps w:val="0"/>
          <w:spacing w:val="41"/>
          <w:w w:val="105"/>
        </w:rPr>
        <w:t> </w:t>
      </w:r>
      <w:r>
        <w:rPr>
          <w:smallCaps w:val="0"/>
          <w:w w:val="105"/>
        </w:rPr>
        <w:t>–</w:t>
      </w:r>
      <w:r>
        <w:rPr>
          <w:smallCaps w:val="0"/>
          <w:spacing w:val="34"/>
          <w:w w:val="105"/>
        </w:rPr>
        <w:t> </w:t>
      </w:r>
      <w:r>
        <w:rPr>
          <w:smallCaps w:val="0"/>
          <w:w w:val="105"/>
        </w:rPr>
        <w:t>Test</w:t>
      </w:r>
      <w:r>
        <w:rPr>
          <w:smallCaps w:val="0"/>
          <w:spacing w:val="32"/>
          <w:w w:val="105"/>
        </w:rPr>
        <w:t> </w:t>
      </w:r>
      <w:r>
        <w:rPr>
          <w:smallCaps w:val="0"/>
          <w:w w:val="105"/>
        </w:rPr>
        <w:t>de</w:t>
      </w:r>
      <w:r>
        <w:rPr>
          <w:smallCaps w:val="0"/>
          <w:spacing w:val="33"/>
          <w:w w:val="105"/>
        </w:rPr>
        <w:t> </w:t>
      </w:r>
      <w:r>
        <w:rPr>
          <w:smallCaps w:val="0"/>
          <w:w w:val="105"/>
        </w:rPr>
        <w:t>Mann-</w:t>
      </w:r>
      <w:r>
        <w:rPr>
          <w:smallCaps w:val="0"/>
          <w:spacing w:val="-2"/>
          <w:w w:val="105"/>
        </w:rPr>
        <w:t>Withney</w:t>
      </w:r>
    </w:p>
    <w:p>
      <w:pPr>
        <w:pStyle w:val="BodyText"/>
        <w:spacing w:before="148"/>
      </w:pPr>
    </w:p>
    <w:p>
      <w:pPr>
        <w:pStyle w:val="BodyText"/>
        <w:spacing w:line="326" w:lineRule="auto"/>
        <w:ind w:left="22" w:right="1133" w:firstLine="351"/>
      </w:pPr>
      <w:r>
        <w:rPr>
          <w:w w:val="105"/>
        </w:rPr>
        <w:t>Nous</w:t>
      </w:r>
      <w:r>
        <w:rPr>
          <w:spacing w:val="-4"/>
          <w:w w:val="105"/>
        </w:rPr>
        <w:t> </w:t>
      </w:r>
      <w:r>
        <w:rPr>
          <w:w w:val="105"/>
        </w:rPr>
        <w:t>regroupons</w:t>
      </w:r>
      <w:r>
        <w:rPr>
          <w:spacing w:val="-4"/>
          <w:w w:val="105"/>
        </w:rPr>
        <w:t> </w:t>
      </w:r>
      <w:r>
        <w:rPr>
          <w:w w:val="105"/>
        </w:rPr>
        <w:t>notre</w:t>
      </w:r>
      <w:r>
        <w:rPr>
          <w:spacing w:val="-4"/>
          <w:w w:val="105"/>
        </w:rPr>
        <w:t> </w:t>
      </w:r>
      <w:r>
        <w:rPr>
          <w:w w:val="105"/>
        </w:rPr>
        <w:t>variable</w:t>
      </w:r>
      <w:r>
        <w:rPr>
          <w:spacing w:val="-4"/>
          <w:w w:val="105"/>
        </w:rPr>
        <w:t> </w:t>
      </w:r>
      <w:r>
        <w:rPr>
          <w:w w:val="105"/>
        </w:rPr>
        <w:t>cible</w:t>
      </w:r>
      <w:r>
        <w:rPr>
          <w:spacing w:val="-4"/>
          <w:w w:val="105"/>
        </w:rPr>
        <w:t> </w:t>
      </w:r>
      <w:r>
        <w:rPr>
          <w:w w:val="105"/>
        </w:rPr>
        <w:t>en</w:t>
      </w:r>
      <w:r>
        <w:rPr>
          <w:spacing w:val="-5"/>
          <w:w w:val="105"/>
        </w:rPr>
        <w:t> </w:t>
      </w:r>
      <w:r>
        <w:rPr>
          <w:w w:val="105"/>
        </w:rPr>
        <w:t>3</w:t>
      </w:r>
      <w:r>
        <w:rPr>
          <w:spacing w:val="-4"/>
          <w:w w:val="105"/>
        </w:rPr>
        <w:t> </w:t>
      </w:r>
      <w:r>
        <w:rPr>
          <w:w w:val="105"/>
        </w:rPr>
        <w:t>groupes</w:t>
      </w:r>
      <w:r>
        <w:rPr>
          <w:spacing w:val="-4"/>
          <w:w w:val="105"/>
        </w:rPr>
        <w:t> </w:t>
      </w:r>
      <w:r>
        <w:rPr>
          <w:w w:val="105"/>
        </w:rPr>
        <w:t>car</w:t>
      </w:r>
      <w:r>
        <w:rPr>
          <w:spacing w:val="-5"/>
          <w:w w:val="105"/>
        </w:rPr>
        <w:t> </w:t>
      </w:r>
      <w:r>
        <w:rPr>
          <w:w w:val="105"/>
        </w:rPr>
        <w:t>elle</w:t>
      </w:r>
      <w:r>
        <w:rPr>
          <w:spacing w:val="-5"/>
          <w:w w:val="105"/>
        </w:rPr>
        <w:t> </w:t>
      </w:r>
      <w:r>
        <w:rPr>
          <w:w w:val="105"/>
        </w:rPr>
        <w:t>présente</w:t>
      </w:r>
      <w:r>
        <w:rPr>
          <w:spacing w:val="-4"/>
          <w:w w:val="105"/>
        </w:rPr>
        <w:t> </w:t>
      </w:r>
      <w:r>
        <w:rPr>
          <w:w w:val="105"/>
        </w:rPr>
        <w:t>plusieurs</w:t>
      </w:r>
      <w:r>
        <w:rPr>
          <w:spacing w:val="-4"/>
          <w:w w:val="105"/>
        </w:rPr>
        <w:t> </w:t>
      </w:r>
      <w:r>
        <w:rPr>
          <w:w w:val="105"/>
        </w:rPr>
        <w:t>observa- tions(accès immédiat, accès à court délai, accès difficile)</w:t>
      </w:r>
    </w:p>
    <w:p>
      <w:pPr>
        <w:pStyle w:val="BodyText"/>
        <w:spacing w:before="95"/>
        <w:rPr>
          <w:sz w:val="20"/>
        </w:rPr>
      </w:pPr>
      <w:r>
        <w:rPr>
          <w:sz w:val="20"/>
        </w:rPr>
        <w:drawing>
          <wp:anchor distT="0" distB="0" distL="0" distR="0" allowOverlap="1" layoutInCell="1" locked="0" behindDoc="1" simplePos="0" relativeHeight="487592960">
            <wp:simplePos x="0" y="0"/>
            <wp:positionH relativeFrom="page">
              <wp:posOffset>1004305</wp:posOffset>
            </wp:positionH>
            <wp:positionV relativeFrom="paragraph">
              <wp:posOffset>221972</wp:posOffset>
            </wp:positionV>
            <wp:extent cx="6413944" cy="478383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6413944" cy="4783835"/>
                    </a:xfrm>
                    <a:prstGeom prst="rect">
                      <a:avLst/>
                    </a:prstGeom>
                  </pic:spPr>
                </pic:pic>
              </a:graphicData>
            </a:graphic>
          </wp:anchor>
        </w:drawing>
      </w:r>
    </w:p>
    <w:p>
      <w:pPr>
        <w:pStyle w:val="BodyText"/>
        <w:spacing w:before="131"/>
      </w:pPr>
    </w:p>
    <w:p>
      <w:pPr>
        <w:pStyle w:val="BodyText"/>
        <w:ind w:left="2222"/>
      </w:pPr>
      <w:r>
        <w:rPr>
          <w:rFonts w:ascii="Cambria" w:hAnsi="Cambria"/>
          <w:w w:val="105"/>
        </w:rPr>
        <w:t>F</w:t>
      </w:r>
      <w:r>
        <w:rPr>
          <w:rFonts w:ascii="Cambria" w:hAnsi="Cambria"/>
          <w:smallCaps/>
          <w:w w:val="105"/>
        </w:rPr>
        <w:t>igure</w:t>
      </w:r>
      <w:r>
        <w:rPr>
          <w:rFonts w:ascii="Cambria" w:hAnsi="Cambria"/>
          <w:smallCaps w:val="0"/>
          <w:spacing w:val="38"/>
          <w:w w:val="105"/>
        </w:rPr>
        <w:t> </w:t>
      </w:r>
      <w:r>
        <w:rPr>
          <w:rFonts w:ascii="Cambria" w:hAnsi="Cambria"/>
          <w:smallCaps w:val="0"/>
          <w:w w:val="105"/>
        </w:rPr>
        <w:t>8</w:t>
      </w:r>
      <w:r>
        <w:rPr>
          <w:rFonts w:ascii="Cambria" w:hAnsi="Cambria"/>
          <w:smallCaps w:val="0"/>
          <w:spacing w:val="30"/>
          <w:w w:val="105"/>
        </w:rPr>
        <w:t> </w:t>
      </w:r>
      <w:r>
        <w:rPr>
          <w:smallCaps w:val="0"/>
          <w:w w:val="105"/>
        </w:rPr>
        <w:t>–</w:t>
      </w:r>
      <w:r>
        <w:rPr>
          <w:smallCaps w:val="0"/>
          <w:spacing w:val="23"/>
          <w:w w:val="105"/>
        </w:rPr>
        <w:t> </w:t>
      </w:r>
      <w:r>
        <w:rPr>
          <w:smallCaps w:val="0"/>
          <w:w w:val="105"/>
        </w:rPr>
        <w:t>Histogramme</w:t>
      </w:r>
      <w:r>
        <w:rPr>
          <w:smallCaps w:val="0"/>
          <w:spacing w:val="21"/>
          <w:w w:val="105"/>
        </w:rPr>
        <w:t> </w:t>
      </w:r>
      <w:r>
        <w:rPr>
          <w:smallCaps w:val="0"/>
          <w:w w:val="105"/>
        </w:rPr>
        <w:t>de</w:t>
      </w:r>
      <w:r>
        <w:rPr>
          <w:smallCaps w:val="0"/>
          <w:spacing w:val="21"/>
          <w:w w:val="105"/>
        </w:rPr>
        <w:t> </w:t>
      </w:r>
      <w:r>
        <w:rPr>
          <w:smallCaps w:val="0"/>
          <w:w w:val="105"/>
        </w:rPr>
        <w:t>hv204</w:t>
      </w:r>
      <w:r>
        <w:rPr>
          <w:smallCaps w:val="0"/>
          <w:spacing w:val="23"/>
          <w:w w:val="105"/>
        </w:rPr>
        <w:t> </w:t>
      </w:r>
      <w:r>
        <w:rPr>
          <w:smallCaps w:val="0"/>
          <w:spacing w:val="-2"/>
          <w:w w:val="105"/>
        </w:rPr>
        <w:t>regroupé</w:t>
      </w:r>
    </w:p>
    <w:p>
      <w:pPr>
        <w:pStyle w:val="BodyText"/>
        <w:spacing w:after="0"/>
        <w:sectPr>
          <w:pgSz w:w="11910" w:h="16840"/>
          <w:pgMar w:header="819" w:footer="0" w:top="1360" w:bottom="280" w:left="1417" w:right="141"/>
        </w:sectPr>
      </w:pPr>
    </w:p>
    <w:p>
      <w:pPr>
        <w:pStyle w:val="BodyText"/>
        <w:spacing w:line="326" w:lineRule="auto" w:before="91"/>
        <w:ind w:left="23" w:right="1295" w:firstLine="351"/>
        <w:jc w:val="both"/>
      </w:pPr>
      <w:r>
        <w:rPr>
          <w:w w:val="105"/>
        </w:rPr>
        <w:t>Nous standardisons nos données nos variables numériques et on encode nos variables variables catégorielles Nous divisons nos données en données d’entrainement et données de test en mode 80-20 Nous appliquons donc nos modèles cités plus haut :</w:t>
      </w:r>
    </w:p>
    <w:p>
      <w:pPr>
        <w:pStyle w:val="BodyText"/>
        <w:spacing w:before="9"/>
        <w:rPr>
          <w:sz w:val="14"/>
        </w:rPr>
      </w:pPr>
      <w:r>
        <w:rPr>
          <w:sz w:val="14"/>
        </w:rPr>
        <w:drawing>
          <wp:anchor distT="0" distB="0" distL="0" distR="0" allowOverlap="1" layoutInCell="1" locked="0" behindDoc="1" simplePos="0" relativeHeight="487593472">
            <wp:simplePos x="0" y="0"/>
            <wp:positionH relativeFrom="page">
              <wp:posOffset>914400</wp:posOffset>
            </wp:positionH>
            <wp:positionV relativeFrom="paragraph">
              <wp:posOffset>123682</wp:posOffset>
            </wp:positionV>
            <wp:extent cx="6352634" cy="593159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6352634" cy="5931598"/>
                    </a:xfrm>
                    <a:prstGeom prst="rect">
                      <a:avLst/>
                    </a:prstGeom>
                  </pic:spPr>
                </pic:pic>
              </a:graphicData>
            </a:graphic>
          </wp:anchor>
        </w:drawing>
      </w:r>
    </w:p>
    <w:p>
      <w:pPr>
        <w:pStyle w:val="BodyText"/>
        <w:spacing w:before="32"/>
      </w:pPr>
    </w:p>
    <w:p>
      <w:pPr>
        <w:pStyle w:val="BodyText"/>
        <w:ind w:left="714"/>
      </w:pPr>
      <w:r>
        <w:rPr>
          <w:rFonts w:ascii="Cambria" w:hAnsi="Cambria"/>
          <w:w w:val="105"/>
        </w:rPr>
        <w:t>F</w:t>
      </w:r>
      <w:r>
        <w:rPr>
          <w:rFonts w:ascii="Cambria" w:hAnsi="Cambria"/>
          <w:smallCaps/>
          <w:w w:val="105"/>
        </w:rPr>
        <w:t>igure</w:t>
      </w:r>
      <w:r>
        <w:rPr>
          <w:rFonts w:ascii="Cambria" w:hAnsi="Cambria"/>
          <w:smallCaps w:val="0"/>
          <w:spacing w:val="34"/>
          <w:w w:val="105"/>
        </w:rPr>
        <w:t> </w:t>
      </w:r>
      <w:r>
        <w:rPr>
          <w:rFonts w:ascii="Cambria" w:hAnsi="Cambria"/>
          <w:smallCaps w:val="0"/>
          <w:w w:val="105"/>
        </w:rPr>
        <w:t>9</w:t>
      </w:r>
      <w:r>
        <w:rPr>
          <w:rFonts w:ascii="Cambria" w:hAnsi="Cambria"/>
          <w:smallCaps w:val="0"/>
          <w:spacing w:val="27"/>
          <w:w w:val="105"/>
        </w:rPr>
        <w:t> </w:t>
      </w:r>
      <w:r>
        <w:rPr>
          <w:smallCaps w:val="0"/>
          <w:w w:val="105"/>
        </w:rPr>
        <w:t>–</w:t>
      </w:r>
      <w:r>
        <w:rPr>
          <w:smallCaps w:val="0"/>
          <w:spacing w:val="19"/>
          <w:w w:val="105"/>
        </w:rPr>
        <w:t> </w:t>
      </w:r>
      <w:r>
        <w:rPr>
          <w:smallCaps w:val="0"/>
          <w:w w:val="105"/>
        </w:rPr>
        <w:t>Résultats</w:t>
      </w:r>
      <w:r>
        <w:rPr>
          <w:smallCaps w:val="0"/>
          <w:spacing w:val="19"/>
          <w:w w:val="105"/>
        </w:rPr>
        <w:t> </w:t>
      </w:r>
      <w:r>
        <w:rPr>
          <w:smallCaps w:val="0"/>
          <w:w w:val="105"/>
        </w:rPr>
        <w:t>des</w:t>
      </w:r>
      <w:r>
        <w:rPr>
          <w:smallCaps w:val="0"/>
          <w:spacing w:val="18"/>
          <w:w w:val="105"/>
        </w:rPr>
        <w:t> </w:t>
      </w:r>
      <w:r>
        <w:rPr>
          <w:smallCaps w:val="0"/>
          <w:w w:val="105"/>
        </w:rPr>
        <w:t>random</w:t>
      </w:r>
      <w:r>
        <w:rPr>
          <w:smallCaps w:val="0"/>
          <w:spacing w:val="18"/>
          <w:w w:val="105"/>
        </w:rPr>
        <w:t> </w:t>
      </w:r>
      <w:r>
        <w:rPr>
          <w:smallCaps w:val="0"/>
          <w:w w:val="105"/>
        </w:rPr>
        <w:t>forests</w:t>
      </w:r>
      <w:r>
        <w:rPr>
          <w:smallCaps w:val="0"/>
          <w:spacing w:val="19"/>
          <w:w w:val="105"/>
        </w:rPr>
        <w:t> </w:t>
      </w:r>
      <w:r>
        <w:rPr>
          <w:smallCaps w:val="0"/>
          <w:w w:val="105"/>
        </w:rPr>
        <w:t>et</w:t>
      </w:r>
      <w:r>
        <w:rPr>
          <w:smallCaps w:val="0"/>
          <w:spacing w:val="18"/>
          <w:w w:val="105"/>
        </w:rPr>
        <w:t> </w:t>
      </w:r>
      <w:r>
        <w:rPr>
          <w:smallCaps w:val="0"/>
          <w:w w:val="105"/>
        </w:rPr>
        <w:t>regression</w:t>
      </w:r>
      <w:r>
        <w:rPr>
          <w:smallCaps w:val="0"/>
          <w:spacing w:val="18"/>
          <w:w w:val="105"/>
        </w:rPr>
        <w:t> </w:t>
      </w:r>
      <w:r>
        <w:rPr>
          <w:smallCaps w:val="0"/>
          <w:w w:val="105"/>
        </w:rPr>
        <w:t>logistique</w:t>
      </w:r>
      <w:r>
        <w:rPr>
          <w:smallCaps w:val="0"/>
          <w:spacing w:val="20"/>
          <w:w w:val="105"/>
        </w:rPr>
        <w:t> </w:t>
      </w:r>
      <w:r>
        <w:rPr>
          <w:smallCaps w:val="0"/>
          <w:spacing w:val="-2"/>
          <w:w w:val="105"/>
        </w:rPr>
        <w:t>ordinale</w:t>
      </w:r>
    </w:p>
    <w:p>
      <w:pPr>
        <w:pStyle w:val="BodyText"/>
        <w:spacing w:after="0"/>
        <w:sectPr>
          <w:pgSz w:w="11910" w:h="16840"/>
          <w:pgMar w:header="819" w:footer="0" w:top="1360" w:bottom="280" w:left="1417" w:right="141"/>
        </w:sectPr>
      </w:pPr>
    </w:p>
    <w:p>
      <w:pPr>
        <w:pStyle w:val="BodyText"/>
        <w:spacing w:before="7"/>
        <w:rPr>
          <w:sz w:val="6"/>
        </w:rPr>
      </w:pPr>
    </w:p>
    <w:p>
      <w:pPr>
        <w:pStyle w:val="BodyText"/>
        <w:ind w:left="23"/>
        <w:rPr>
          <w:sz w:val="20"/>
        </w:rPr>
      </w:pPr>
      <w:r>
        <w:rPr>
          <w:sz w:val="20"/>
        </w:rPr>
        <w:drawing>
          <wp:inline distT="0" distB="0" distL="0" distR="0">
            <wp:extent cx="6318884" cy="623735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6318884" cy="6237351"/>
                    </a:xfrm>
                    <a:prstGeom prst="rect">
                      <a:avLst/>
                    </a:prstGeom>
                  </pic:spPr>
                </pic:pic>
              </a:graphicData>
            </a:graphic>
          </wp:inline>
        </w:drawing>
      </w:r>
      <w:r>
        <w:rPr>
          <w:sz w:val="20"/>
        </w:rPr>
      </w:r>
    </w:p>
    <w:p>
      <w:pPr>
        <w:pStyle w:val="BodyText"/>
        <w:spacing w:before="82"/>
      </w:pPr>
    </w:p>
    <w:p>
      <w:pPr>
        <w:pStyle w:val="BodyText"/>
        <w:ind w:left="2301"/>
      </w:pPr>
      <w:r>
        <w:rPr>
          <w:rFonts w:ascii="Cambria" w:hAnsi="Cambria"/>
          <w:w w:val="105"/>
        </w:rPr>
        <w:t>F</w:t>
      </w:r>
      <w:r>
        <w:rPr>
          <w:rFonts w:ascii="Cambria" w:hAnsi="Cambria"/>
          <w:smallCaps/>
          <w:w w:val="105"/>
        </w:rPr>
        <w:t>igure</w:t>
      </w:r>
      <w:r>
        <w:rPr>
          <w:rFonts w:ascii="Cambria" w:hAnsi="Cambria"/>
          <w:smallCaps w:val="0"/>
          <w:spacing w:val="53"/>
          <w:w w:val="105"/>
        </w:rPr>
        <w:t> </w:t>
      </w:r>
      <w:r>
        <w:rPr>
          <w:rFonts w:ascii="Cambria" w:hAnsi="Cambria"/>
          <w:smallCaps w:val="0"/>
          <w:w w:val="105"/>
        </w:rPr>
        <w:t>10</w:t>
      </w:r>
      <w:r>
        <w:rPr>
          <w:rFonts w:ascii="Cambria" w:hAnsi="Cambria"/>
          <w:smallCaps w:val="0"/>
          <w:spacing w:val="43"/>
          <w:w w:val="105"/>
        </w:rPr>
        <w:t> </w:t>
      </w:r>
      <w:r>
        <w:rPr>
          <w:smallCaps w:val="0"/>
          <w:w w:val="105"/>
        </w:rPr>
        <w:t>–</w:t>
      </w:r>
      <w:r>
        <w:rPr>
          <w:smallCaps w:val="0"/>
          <w:spacing w:val="36"/>
          <w:w w:val="105"/>
        </w:rPr>
        <w:t> </w:t>
      </w:r>
      <w:r>
        <w:rPr>
          <w:smallCaps w:val="0"/>
          <w:w w:val="105"/>
        </w:rPr>
        <w:t>Résultats</w:t>
      </w:r>
      <w:r>
        <w:rPr>
          <w:smallCaps w:val="0"/>
          <w:spacing w:val="36"/>
          <w:w w:val="105"/>
        </w:rPr>
        <w:t> </w:t>
      </w:r>
      <w:r>
        <w:rPr>
          <w:smallCaps w:val="0"/>
          <w:w w:val="105"/>
        </w:rPr>
        <w:t>des</w:t>
      </w:r>
      <w:r>
        <w:rPr>
          <w:smallCaps w:val="0"/>
          <w:spacing w:val="35"/>
          <w:w w:val="105"/>
        </w:rPr>
        <w:t> </w:t>
      </w:r>
      <w:r>
        <w:rPr>
          <w:smallCaps w:val="0"/>
          <w:w w:val="105"/>
        </w:rPr>
        <w:t>autres</w:t>
      </w:r>
      <w:r>
        <w:rPr>
          <w:smallCaps w:val="0"/>
          <w:spacing w:val="34"/>
          <w:w w:val="105"/>
        </w:rPr>
        <w:t> </w:t>
      </w:r>
      <w:r>
        <w:rPr>
          <w:smallCaps w:val="0"/>
          <w:spacing w:val="-2"/>
          <w:w w:val="105"/>
        </w:rPr>
        <w:t>modèles</w:t>
      </w:r>
    </w:p>
    <w:p>
      <w:pPr>
        <w:pStyle w:val="BodyText"/>
        <w:spacing w:after="0"/>
        <w:sectPr>
          <w:pgSz w:w="11910" w:h="16840"/>
          <w:pgMar w:header="819" w:footer="0" w:top="1360" w:bottom="280" w:left="1417" w:right="141"/>
        </w:sectPr>
      </w:pPr>
    </w:p>
    <w:p>
      <w:pPr>
        <w:pStyle w:val="BodyText"/>
        <w:spacing w:before="7"/>
        <w:rPr>
          <w:sz w:val="6"/>
        </w:rPr>
      </w:pPr>
    </w:p>
    <w:p>
      <w:pPr>
        <w:pStyle w:val="BodyText"/>
        <w:ind w:left="23"/>
        <w:rPr>
          <w:sz w:val="20"/>
        </w:rPr>
      </w:pPr>
      <w:r>
        <w:rPr>
          <w:sz w:val="20"/>
        </w:rPr>
        <w:drawing>
          <wp:inline distT="0" distB="0" distL="0" distR="0">
            <wp:extent cx="6329076" cy="599274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6329076" cy="5992749"/>
                    </a:xfrm>
                    <a:prstGeom prst="rect">
                      <a:avLst/>
                    </a:prstGeom>
                  </pic:spPr>
                </pic:pic>
              </a:graphicData>
            </a:graphic>
          </wp:inline>
        </w:drawing>
      </w:r>
      <w:r>
        <w:rPr>
          <w:sz w:val="20"/>
        </w:rPr>
      </w:r>
    </w:p>
    <w:p>
      <w:pPr>
        <w:pStyle w:val="BodyText"/>
        <w:spacing w:before="66"/>
      </w:pPr>
    </w:p>
    <w:p>
      <w:pPr>
        <w:pStyle w:val="BodyText"/>
        <w:ind w:left="2301"/>
      </w:pPr>
      <w:r>
        <w:rPr>
          <w:rFonts w:ascii="Cambria" w:hAnsi="Cambria"/>
          <w:w w:val="105"/>
        </w:rPr>
        <w:t>F</w:t>
      </w:r>
      <w:r>
        <w:rPr>
          <w:rFonts w:ascii="Cambria" w:hAnsi="Cambria"/>
          <w:smallCaps/>
          <w:w w:val="105"/>
        </w:rPr>
        <w:t>igure</w:t>
      </w:r>
      <w:r>
        <w:rPr>
          <w:rFonts w:ascii="Cambria" w:hAnsi="Cambria"/>
          <w:smallCaps w:val="0"/>
          <w:spacing w:val="53"/>
          <w:w w:val="105"/>
        </w:rPr>
        <w:t> </w:t>
      </w:r>
      <w:r>
        <w:rPr>
          <w:rFonts w:ascii="Cambria" w:hAnsi="Cambria"/>
          <w:smallCaps w:val="0"/>
          <w:w w:val="105"/>
        </w:rPr>
        <w:t>11</w:t>
      </w:r>
      <w:r>
        <w:rPr>
          <w:rFonts w:ascii="Cambria" w:hAnsi="Cambria"/>
          <w:smallCaps w:val="0"/>
          <w:spacing w:val="43"/>
          <w:w w:val="105"/>
        </w:rPr>
        <w:t> </w:t>
      </w:r>
      <w:r>
        <w:rPr>
          <w:smallCaps w:val="0"/>
          <w:w w:val="105"/>
        </w:rPr>
        <w:t>–</w:t>
      </w:r>
      <w:r>
        <w:rPr>
          <w:smallCaps w:val="0"/>
          <w:spacing w:val="36"/>
          <w:w w:val="105"/>
        </w:rPr>
        <w:t> </w:t>
      </w:r>
      <w:r>
        <w:rPr>
          <w:smallCaps w:val="0"/>
          <w:w w:val="105"/>
        </w:rPr>
        <w:t>Résultats</w:t>
      </w:r>
      <w:r>
        <w:rPr>
          <w:smallCaps w:val="0"/>
          <w:spacing w:val="36"/>
          <w:w w:val="105"/>
        </w:rPr>
        <w:t> </w:t>
      </w:r>
      <w:r>
        <w:rPr>
          <w:smallCaps w:val="0"/>
          <w:w w:val="105"/>
        </w:rPr>
        <w:t>des</w:t>
      </w:r>
      <w:r>
        <w:rPr>
          <w:smallCaps w:val="0"/>
          <w:spacing w:val="35"/>
          <w:w w:val="105"/>
        </w:rPr>
        <w:t> </w:t>
      </w:r>
      <w:r>
        <w:rPr>
          <w:smallCaps w:val="0"/>
          <w:w w:val="105"/>
        </w:rPr>
        <w:t>autres</w:t>
      </w:r>
      <w:r>
        <w:rPr>
          <w:smallCaps w:val="0"/>
          <w:spacing w:val="34"/>
          <w:w w:val="105"/>
        </w:rPr>
        <w:t> </w:t>
      </w:r>
      <w:r>
        <w:rPr>
          <w:smallCaps w:val="0"/>
          <w:spacing w:val="-2"/>
          <w:w w:val="105"/>
        </w:rPr>
        <w:t>modèles</w:t>
      </w:r>
    </w:p>
    <w:p>
      <w:pPr>
        <w:pStyle w:val="BodyText"/>
        <w:spacing w:before="101"/>
      </w:pPr>
    </w:p>
    <w:p>
      <w:pPr>
        <w:pStyle w:val="BodyText"/>
        <w:spacing w:line="326" w:lineRule="auto" w:before="1"/>
        <w:ind w:left="23" w:right="1297" w:firstLine="351"/>
        <w:jc w:val="both"/>
      </w:pPr>
      <w:r>
        <w:rPr>
          <w:w w:val="105"/>
        </w:rPr>
        <w:t>De ses résultats il en sort que le random forest est le meilleur modèle car Même si la régression logistique a une meilleure accuracy brute, elle ignore les classes minoritaires, ce qui fausse l’évaluation globale. Le Random Forest offre un meilleur compromis entre précision</w:t>
      </w:r>
      <w:r>
        <w:rPr>
          <w:spacing w:val="-4"/>
          <w:w w:val="105"/>
        </w:rPr>
        <w:t> </w:t>
      </w:r>
      <w:r>
        <w:rPr>
          <w:w w:val="105"/>
        </w:rPr>
        <w:t>et</w:t>
      </w:r>
      <w:r>
        <w:rPr>
          <w:spacing w:val="-4"/>
          <w:w w:val="105"/>
        </w:rPr>
        <w:t> </w:t>
      </w:r>
      <w:r>
        <w:rPr>
          <w:w w:val="105"/>
        </w:rPr>
        <w:t>rappel</w:t>
      </w:r>
      <w:r>
        <w:rPr>
          <w:spacing w:val="-4"/>
          <w:w w:val="105"/>
        </w:rPr>
        <w:t> </w:t>
      </w:r>
      <w:r>
        <w:rPr>
          <w:w w:val="105"/>
        </w:rPr>
        <w:t>sur</w:t>
      </w:r>
      <w:r>
        <w:rPr>
          <w:spacing w:val="-5"/>
          <w:w w:val="105"/>
        </w:rPr>
        <w:t> </w:t>
      </w:r>
      <w:r>
        <w:rPr>
          <w:w w:val="105"/>
        </w:rPr>
        <w:t>toutes</w:t>
      </w:r>
      <w:r>
        <w:rPr>
          <w:spacing w:val="-4"/>
          <w:w w:val="105"/>
        </w:rPr>
        <w:t> </w:t>
      </w:r>
      <w:r>
        <w:rPr>
          <w:w w:val="105"/>
        </w:rPr>
        <w:t>les</w:t>
      </w:r>
      <w:r>
        <w:rPr>
          <w:spacing w:val="-4"/>
          <w:w w:val="105"/>
        </w:rPr>
        <w:t> </w:t>
      </w:r>
      <w:r>
        <w:rPr>
          <w:w w:val="105"/>
        </w:rPr>
        <w:t>classes,</w:t>
      </w:r>
      <w:r>
        <w:rPr>
          <w:spacing w:val="-4"/>
          <w:w w:val="105"/>
        </w:rPr>
        <w:t> </w:t>
      </w:r>
      <w:r>
        <w:rPr>
          <w:w w:val="105"/>
        </w:rPr>
        <w:t>et</w:t>
      </w:r>
      <w:r>
        <w:rPr>
          <w:spacing w:val="-5"/>
          <w:w w:val="105"/>
        </w:rPr>
        <w:t> </w:t>
      </w:r>
      <w:r>
        <w:rPr>
          <w:w w:val="105"/>
        </w:rPr>
        <w:t>gère</w:t>
      </w:r>
      <w:r>
        <w:rPr>
          <w:spacing w:val="-4"/>
          <w:w w:val="105"/>
        </w:rPr>
        <w:t> </w:t>
      </w:r>
      <w:r>
        <w:rPr>
          <w:w w:val="105"/>
        </w:rPr>
        <w:t>mieux</w:t>
      </w:r>
      <w:r>
        <w:rPr>
          <w:spacing w:val="-4"/>
          <w:w w:val="105"/>
        </w:rPr>
        <w:t> </w:t>
      </w:r>
      <w:r>
        <w:rPr>
          <w:w w:val="105"/>
        </w:rPr>
        <w:t>la</w:t>
      </w:r>
      <w:r>
        <w:rPr>
          <w:spacing w:val="-4"/>
          <w:w w:val="105"/>
        </w:rPr>
        <w:t> </w:t>
      </w:r>
      <w:r>
        <w:rPr>
          <w:w w:val="105"/>
        </w:rPr>
        <w:t>distribution</w:t>
      </w:r>
      <w:r>
        <w:rPr>
          <w:spacing w:val="-4"/>
          <w:w w:val="105"/>
        </w:rPr>
        <w:t> </w:t>
      </w:r>
      <w:r>
        <w:rPr>
          <w:w w:val="105"/>
        </w:rPr>
        <w:t>déséquilibrée.</w:t>
      </w:r>
      <w:r>
        <w:rPr>
          <w:spacing w:val="-4"/>
          <w:w w:val="105"/>
        </w:rPr>
        <w:t> </w:t>
      </w:r>
      <w:r>
        <w:rPr>
          <w:w w:val="105"/>
        </w:rPr>
        <w:t>Nous allons donc optimiser notre modèle avec la méthode du GridSearchCV</w:t>
      </w:r>
    </w:p>
    <w:p>
      <w:pPr>
        <w:pStyle w:val="BodyText"/>
        <w:spacing w:after="0" w:line="326" w:lineRule="auto"/>
        <w:jc w:val="both"/>
        <w:sectPr>
          <w:pgSz w:w="11910" w:h="16840"/>
          <w:pgMar w:header="819" w:footer="0" w:top="1360" w:bottom="280" w:left="1417" w:right="141"/>
        </w:sectPr>
      </w:pPr>
    </w:p>
    <w:p>
      <w:pPr>
        <w:pStyle w:val="BodyText"/>
        <w:spacing w:after="1"/>
        <w:rPr>
          <w:sz w:val="19"/>
        </w:rPr>
      </w:pPr>
    </w:p>
    <w:p>
      <w:pPr>
        <w:pStyle w:val="BodyText"/>
        <w:ind w:left="70"/>
        <w:rPr>
          <w:sz w:val="20"/>
        </w:rPr>
      </w:pPr>
      <w:r>
        <w:rPr>
          <w:sz w:val="20"/>
        </w:rPr>
        <w:drawing>
          <wp:inline distT="0" distB="0" distL="0" distR="0">
            <wp:extent cx="6168961" cy="247364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6168961" cy="2473642"/>
                    </a:xfrm>
                    <a:prstGeom prst="rect">
                      <a:avLst/>
                    </a:prstGeom>
                  </pic:spPr>
                </pic:pic>
              </a:graphicData>
            </a:graphic>
          </wp:inline>
        </w:drawing>
      </w:r>
      <w:r>
        <w:rPr>
          <w:sz w:val="20"/>
        </w:rPr>
      </w:r>
    </w:p>
    <w:p>
      <w:pPr>
        <w:pStyle w:val="BodyText"/>
        <w:spacing w:before="169"/>
      </w:pPr>
    </w:p>
    <w:p>
      <w:pPr>
        <w:pStyle w:val="BodyText"/>
        <w:spacing w:line="602" w:lineRule="auto"/>
        <w:ind w:left="374" w:right="3261" w:firstLine="1696"/>
      </w:pPr>
      <w:r>
        <w:rPr>
          <w:rFonts w:ascii="Cambria" w:hAnsi="Cambria"/>
          <w:w w:val="105"/>
        </w:rPr>
        <w:t>F</w:t>
      </w:r>
      <w:r>
        <w:rPr>
          <w:rFonts w:ascii="Cambria" w:hAnsi="Cambria"/>
          <w:smallCaps/>
          <w:w w:val="105"/>
        </w:rPr>
        <w:t>igure</w:t>
      </w:r>
      <w:r>
        <w:rPr>
          <w:rFonts w:ascii="Cambria" w:hAnsi="Cambria"/>
          <w:smallCaps w:val="0"/>
          <w:spacing w:val="35"/>
          <w:w w:val="105"/>
        </w:rPr>
        <w:t> </w:t>
      </w:r>
      <w:r>
        <w:rPr>
          <w:rFonts w:ascii="Cambria" w:hAnsi="Cambria"/>
          <w:smallCaps w:val="0"/>
          <w:w w:val="105"/>
        </w:rPr>
        <w:t>12 </w:t>
      </w:r>
      <w:r>
        <w:rPr>
          <w:smallCaps w:val="0"/>
          <w:w w:val="105"/>
        </w:rPr>
        <w:t>– Modèle de random forest optimisé Le modèle fonctionne très bien pour les classes majoritaires</w:t>
      </w:r>
    </w:p>
    <w:p>
      <w:pPr>
        <w:pStyle w:val="Heading1"/>
        <w:spacing w:before="149"/>
      </w:pPr>
      <w:r>
        <w:rPr>
          <w:spacing w:val="-2"/>
        </w:rPr>
        <w:t>DISCUSSION</w:t>
      </w:r>
    </w:p>
    <w:p>
      <w:pPr>
        <w:pStyle w:val="BodyText"/>
        <w:spacing w:line="326" w:lineRule="auto" w:before="313"/>
        <w:ind w:left="23" w:right="1294" w:firstLine="351"/>
        <w:jc w:val="both"/>
      </w:pPr>
      <w:r>
        <w:rPr>
          <w:w w:val="105"/>
        </w:rPr>
        <w:t>L’analyse</w:t>
      </w:r>
      <w:r>
        <w:rPr>
          <w:w w:val="105"/>
        </w:rPr>
        <w:t> des</w:t>
      </w:r>
      <w:r>
        <w:rPr>
          <w:w w:val="105"/>
        </w:rPr>
        <w:t> données</w:t>
      </w:r>
      <w:r>
        <w:rPr>
          <w:w w:val="105"/>
        </w:rPr>
        <w:t> EDS</w:t>
      </w:r>
      <w:r>
        <w:rPr>
          <w:w w:val="105"/>
        </w:rPr>
        <w:t> à</w:t>
      </w:r>
      <w:r>
        <w:rPr>
          <w:w w:val="105"/>
        </w:rPr>
        <w:t> l’aide</w:t>
      </w:r>
      <w:r>
        <w:rPr>
          <w:w w:val="105"/>
        </w:rPr>
        <w:t> de</w:t>
      </w:r>
      <w:r>
        <w:rPr>
          <w:w w:val="105"/>
        </w:rPr>
        <w:t> méthodes</w:t>
      </w:r>
      <w:r>
        <w:rPr>
          <w:w w:val="105"/>
        </w:rPr>
        <w:t> de</w:t>
      </w:r>
      <w:r>
        <w:rPr>
          <w:w w:val="105"/>
        </w:rPr>
        <w:t> machine</w:t>
      </w:r>
      <w:r>
        <w:rPr>
          <w:w w:val="105"/>
        </w:rPr>
        <w:t> learning</w:t>
      </w:r>
      <w:r>
        <w:rPr>
          <w:w w:val="105"/>
        </w:rPr>
        <w:t> a</w:t>
      </w:r>
      <w:r>
        <w:rPr>
          <w:w w:val="105"/>
        </w:rPr>
        <w:t> permis</w:t>
      </w:r>
      <w:r>
        <w:rPr>
          <w:w w:val="105"/>
        </w:rPr>
        <w:t> de mieux comprendre les déterminants du temps d’accès à l’eau potable dans les ménages. Cette</w:t>
      </w:r>
      <w:r>
        <w:rPr>
          <w:spacing w:val="-8"/>
          <w:w w:val="105"/>
        </w:rPr>
        <w:t> </w:t>
      </w:r>
      <w:r>
        <w:rPr>
          <w:w w:val="105"/>
        </w:rPr>
        <w:t>approche</w:t>
      </w:r>
      <w:r>
        <w:rPr>
          <w:spacing w:val="-7"/>
          <w:w w:val="105"/>
        </w:rPr>
        <w:t> </w:t>
      </w:r>
      <w:r>
        <w:rPr>
          <w:w w:val="105"/>
        </w:rPr>
        <w:t>s’est</w:t>
      </w:r>
      <w:r>
        <w:rPr>
          <w:spacing w:val="-8"/>
          <w:w w:val="105"/>
        </w:rPr>
        <w:t> </w:t>
      </w:r>
      <w:r>
        <w:rPr>
          <w:w w:val="105"/>
        </w:rPr>
        <w:t>révélée</w:t>
      </w:r>
      <w:r>
        <w:rPr>
          <w:spacing w:val="-8"/>
          <w:w w:val="105"/>
        </w:rPr>
        <w:t> </w:t>
      </w:r>
      <w:r>
        <w:rPr>
          <w:w w:val="105"/>
        </w:rPr>
        <w:t>pertinente</w:t>
      </w:r>
      <w:r>
        <w:rPr>
          <w:spacing w:val="-8"/>
          <w:w w:val="105"/>
        </w:rPr>
        <w:t> </w:t>
      </w:r>
      <w:r>
        <w:rPr>
          <w:w w:val="105"/>
        </w:rPr>
        <w:t>pour</w:t>
      </w:r>
      <w:r>
        <w:rPr>
          <w:spacing w:val="-7"/>
          <w:w w:val="105"/>
        </w:rPr>
        <w:t> </w:t>
      </w:r>
      <w:r>
        <w:rPr>
          <w:w w:val="105"/>
        </w:rPr>
        <w:t>capter</w:t>
      </w:r>
      <w:r>
        <w:rPr>
          <w:spacing w:val="-8"/>
          <w:w w:val="105"/>
        </w:rPr>
        <w:t> </w:t>
      </w:r>
      <w:r>
        <w:rPr>
          <w:w w:val="105"/>
        </w:rPr>
        <w:t>la</w:t>
      </w:r>
      <w:r>
        <w:rPr>
          <w:spacing w:val="-7"/>
          <w:w w:val="105"/>
        </w:rPr>
        <w:t> </w:t>
      </w:r>
      <w:r>
        <w:rPr>
          <w:w w:val="105"/>
        </w:rPr>
        <w:t>complexité</w:t>
      </w:r>
      <w:r>
        <w:rPr>
          <w:spacing w:val="-8"/>
          <w:w w:val="105"/>
        </w:rPr>
        <w:t> </w:t>
      </w:r>
      <w:r>
        <w:rPr>
          <w:w w:val="105"/>
        </w:rPr>
        <w:t>des</w:t>
      </w:r>
      <w:r>
        <w:rPr>
          <w:spacing w:val="-7"/>
          <w:w w:val="105"/>
        </w:rPr>
        <w:t> </w:t>
      </w:r>
      <w:r>
        <w:rPr>
          <w:w w:val="105"/>
        </w:rPr>
        <w:t>interactions</w:t>
      </w:r>
      <w:r>
        <w:rPr>
          <w:spacing w:val="-8"/>
          <w:w w:val="105"/>
        </w:rPr>
        <w:t> </w:t>
      </w:r>
      <w:r>
        <w:rPr>
          <w:w w:val="105"/>
        </w:rPr>
        <w:t>entre</w:t>
      </w:r>
      <w:r>
        <w:rPr>
          <w:spacing w:val="-8"/>
          <w:w w:val="105"/>
        </w:rPr>
        <w:t> </w:t>
      </w:r>
      <w:r>
        <w:rPr>
          <w:w w:val="105"/>
        </w:rPr>
        <w:t>les variables</w:t>
      </w:r>
      <w:r>
        <w:rPr>
          <w:spacing w:val="-3"/>
          <w:w w:val="105"/>
        </w:rPr>
        <w:t> </w:t>
      </w:r>
      <w:r>
        <w:rPr>
          <w:w w:val="105"/>
        </w:rPr>
        <w:t>sociodémographiques</w:t>
      </w:r>
      <w:r>
        <w:rPr>
          <w:spacing w:val="-3"/>
          <w:w w:val="105"/>
        </w:rPr>
        <w:t> </w:t>
      </w:r>
      <w:r>
        <w:rPr>
          <w:w w:val="105"/>
        </w:rPr>
        <w:t>et</w:t>
      </w:r>
      <w:r>
        <w:rPr>
          <w:spacing w:val="-3"/>
          <w:w w:val="105"/>
        </w:rPr>
        <w:t> </w:t>
      </w:r>
      <w:r>
        <w:rPr>
          <w:w w:val="105"/>
        </w:rPr>
        <w:t>géographiques,</w:t>
      </w:r>
      <w:r>
        <w:rPr>
          <w:spacing w:val="-3"/>
          <w:w w:val="105"/>
        </w:rPr>
        <w:t> </w:t>
      </w:r>
      <w:r>
        <w:rPr>
          <w:w w:val="105"/>
        </w:rPr>
        <w:t>et</w:t>
      </w:r>
      <w:r>
        <w:rPr>
          <w:spacing w:val="-3"/>
          <w:w w:val="105"/>
        </w:rPr>
        <w:t> </w:t>
      </w:r>
      <w:r>
        <w:rPr>
          <w:w w:val="105"/>
        </w:rPr>
        <w:t>pour</w:t>
      </w:r>
      <w:r>
        <w:rPr>
          <w:spacing w:val="-3"/>
          <w:w w:val="105"/>
        </w:rPr>
        <w:t> </w:t>
      </w:r>
      <w:r>
        <w:rPr>
          <w:w w:val="105"/>
        </w:rPr>
        <w:t>produire</w:t>
      </w:r>
      <w:r>
        <w:rPr>
          <w:spacing w:val="-3"/>
          <w:w w:val="105"/>
        </w:rPr>
        <w:t> </w:t>
      </w:r>
      <w:r>
        <w:rPr>
          <w:w w:val="105"/>
        </w:rPr>
        <w:t>des</w:t>
      </w:r>
      <w:r>
        <w:rPr>
          <w:spacing w:val="-3"/>
          <w:w w:val="105"/>
        </w:rPr>
        <w:t> </w:t>
      </w:r>
      <w:r>
        <w:rPr>
          <w:w w:val="105"/>
        </w:rPr>
        <w:t>modèles</w:t>
      </w:r>
      <w:r>
        <w:rPr>
          <w:spacing w:val="-3"/>
          <w:w w:val="105"/>
        </w:rPr>
        <w:t> </w:t>
      </w:r>
      <w:r>
        <w:rPr>
          <w:w w:val="105"/>
        </w:rPr>
        <w:t>prédictifs </w:t>
      </w:r>
      <w:r>
        <w:rPr>
          <w:spacing w:val="-2"/>
          <w:w w:val="105"/>
        </w:rPr>
        <w:t>robustes.</w:t>
      </w:r>
    </w:p>
    <w:p>
      <w:pPr>
        <w:pStyle w:val="BodyText"/>
        <w:spacing w:line="326" w:lineRule="auto" w:before="2"/>
        <w:ind w:left="23" w:right="1295" w:firstLine="351"/>
        <w:jc w:val="both"/>
      </w:pPr>
      <w:r>
        <w:rPr>
          <w:w w:val="105"/>
        </w:rPr>
        <w:t>Parmi</w:t>
      </w:r>
      <w:r>
        <w:rPr>
          <w:w w:val="105"/>
        </w:rPr>
        <w:t> les</w:t>
      </w:r>
      <w:r>
        <w:rPr>
          <w:w w:val="105"/>
        </w:rPr>
        <w:t> modèles</w:t>
      </w:r>
      <w:r>
        <w:rPr>
          <w:w w:val="105"/>
        </w:rPr>
        <w:t> testés,</w:t>
      </w:r>
      <w:r>
        <w:rPr>
          <w:w w:val="105"/>
        </w:rPr>
        <w:t> la</w:t>
      </w:r>
      <w:r>
        <w:rPr>
          <w:w w:val="105"/>
        </w:rPr>
        <w:t> forêt</w:t>
      </w:r>
      <w:r>
        <w:rPr>
          <w:w w:val="105"/>
        </w:rPr>
        <w:t> aléatoire</w:t>
      </w:r>
      <w:r>
        <w:rPr>
          <w:w w:val="105"/>
        </w:rPr>
        <w:t> (Random</w:t>
      </w:r>
      <w:r>
        <w:rPr>
          <w:w w:val="105"/>
        </w:rPr>
        <w:t> Forest)</w:t>
      </w:r>
      <w:r>
        <w:rPr>
          <w:w w:val="105"/>
        </w:rPr>
        <w:t> a</w:t>
      </w:r>
      <w:r>
        <w:rPr>
          <w:w w:val="105"/>
        </w:rPr>
        <w:t> offert</w:t>
      </w:r>
      <w:r>
        <w:rPr>
          <w:w w:val="105"/>
        </w:rPr>
        <w:t> les</w:t>
      </w:r>
      <w:r>
        <w:rPr>
          <w:w w:val="105"/>
        </w:rPr>
        <w:t> meilleurs résultats</w:t>
      </w:r>
      <w:r>
        <w:rPr>
          <w:spacing w:val="40"/>
          <w:w w:val="105"/>
        </w:rPr>
        <w:t> </w:t>
      </w:r>
      <w:r>
        <w:rPr>
          <w:w w:val="105"/>
        </w:rPr>
        <w:t>Sa</w:t>
      </w:r>
      <w:r>
        <w:rPr>
          <w:spacing w:val="40"/>
          <w:w w:val="105"/>
        </w:rPr>
        <w:t> </w:t>
      </w:r>
      <w:r>
        <w:rPr>
          <w:w w:val="105"/>
        </w:rPr>
        <w:t>supériorité</w:t>
      </w:r>
      <w:r>
        <w:rPr>
          <w:spacing w:val="40"/>
          <w:w w:val="105"/>
        </w:rPr>
        <w:t> </w:t>
      </w:r>
      <w:r>
        <w:rPr>
          <w:w w:val="105"/>
        </w:rPr>
        <w:t>s’explique</w:t>
      </w:r>
      <w:r>
        <w:rPr>
          <w:spacing w:val="40"/>
          <w:w w:val="105"/>
        </w:rPr>
        <w:t> </w:t>
      </w:r>
      <w:r>
        <w:rPr>
          <w:w w:val="105"/>
        </w:rPr>
        <w:t>par</w:t>
      </w:r>
      <w:r>
        <w:rPr>
          <w:spacing w:val="40"/>
          <w:w w:val="105"/>
        </w:rPr>
        <w:t> </w:t>
      </w:r>
      <w:r>
        <w:rPr>
          <w:w w:val="105"/>
        </w:rPr>
        <w:t>sa</w:t>
      </w:r>
      <w:r>
        <w:rPr>
          <w:spacing w:val="40"/>
          <w:w w:val="105"/>
        </w:rPr>
        <w:t> </w:t>
      </w:r>
      <w:r>
        <w:rPr>
          <w:w w:val="105"/>
        </w:rPr>
        <w:t>capacité</w:t>
      </w:r>
      <w:r>
        <w:rPr>
          <w:spacing w:val="40"/>
          <w:w w:val="105"/>
        </w:rPr>
        <w:t> </w:t>
      </w:r>
      <w:r>
        <w:rPr>
          <w:w w:val="105"/>
        </w:rPr>
        <w:t>à</w:t>
      </w:r>
      <w:r>
        <w:rPr>
          <w:spacing w:val="40"/>
          <w:w w:val="105"/>
        </w:rPr>
        <w:t> </w:t>
      </w:r>
      <w:r>
        <w:rPr>
          <w:w w:val="105"/>
        </w:rPr>
        <w:t>gérer</w:t>
      </w:r>
      <w:r>
        <w:rPr>
          <w:spacing w:val="40"/>
          <w:w w:val="105"/>
        </w:rPr>
        <w:t> </w:t>
      </w:r>
      <w:r>
        <w:rPr>
          <w:w w:val="105"/>
        </w:rPr>
        <w:t>des</w:t>
      </w:r>
      <w:r>
        <w:rPr>
          <w:spacing w:val="40"/>
          <w:w w:val="105"/>
        </w:rPr>
        <w:t> </w:t>
      </w:r>
      <w:r>
        <w:rPr>
          <w:w w:val="105"/>
        </w:rPr>
        <w:t>relations</w:t>
      </w:r>
      <w:r>
        <w:rPr>
          <w:spacing w:val="40"/>
          <w:w w:val="105"/>
        </w:rPr>
        <w:t> </w:t>
      </w:r>
      <w:r>
        <w:rPr>
          <w:w w:val="105"/>
        </w:rPr>
        <w:t>non</w:t>
      </w:r>
      <w:r>
        <w:rPr>
          <w:spacing w:val="40"/>
          <w:w w:val="105"/>
        </w:rPr>
        <w:t> </w:t>
      </w:r>
      <w:r>
        <w:rPr>
          <w:w w:val="105"/>
        </w:rPr>
        <w:t>linéaires et</w:t>
      </w:r>
      <w:r>
        <w:rPr>
          <w:spacing w:val="39"/>
          <w:w w:val="105"/>
        </w:rPr>
        <w:t> </w:t>
      </w:r>
      <w:r>
        <w:rPr>
          <w:w w:val="105"/>
        </w:rPr>
        <w:t>à</w:t>
      </w:r>
      <w:r>
        <w:rPr>
          <w:spacing w:val="40"/>
          <w:w w:val="105"/>
        </w:rPr>
        <w:t> </w:t>
      </w:r>
      <w:r>
        <w:rPr>
          <w:w w:val="105"/>
        </w:rPr>
        <w:t>réduire</w:t>
      </w:r>
      <w:r>
        <w:rPr>
          <w:spacing w:val="40"/>
          <w:w w:val="105"/>
        </w:rPr>
        <w:t> </w:t>
      </w:r>
      <w:r>
        <w:rPr>
          <w:w w:val="105"/>
        </w:rPr>
        <w:t>le</w:t>
      </w:r>
      <w:r>
        <w:rPr>
          <w:spacing w:val="40"/>
          <w:w w:val="105"/>
        </w:rPr>
        <w:t> </w:t>
      </w:r>
      <w:r>
        <w:rPr>
          <w:w w:val="105"/>
        </w:rPr>
        <w:t>sur-apprentissage</w:t>
      </w:r>
      <w:r>
        <w:rPr>
          <w:spacing w:val="39"/>
          <w:w w:val="105"/>
        </w:rPr>
        <w:t> </w:t>
      </w:r>
      <w:r>
        <w:rPr>
          <w:w w:val="105"/>
        </w:rPr>
        <w:t>grâce</w:t>
      </w:r>
      <w:r>
        <w:rPr>
          <w:spacing w:val="40"/>
          <w:w w:val="105"/>
        </w:rPr>
        <w:t> </w:t>
      </w:r>
      <w:r>
        <w:rPr>
          <w:w w:val="105"/>
        </w:rPr>
        <w:t>à</w:t>
      </w:r>
      <w:r>
        <w:rPr>
          <w:spacing w:val="40"/>
          <w:w w:val="105"/>
        </w:rPr>
        <w:t> </w:t>
      </w:r>
      <w:r>
        <w:rPr>
          <w:w w:val="105"/>
        </w:rPr>
        <w:t>l’agrégation</w:t>
      </w:r>
      <w:r>
        <w:rPr>
          <w:spacing w:val="39"/>
          <w:w w:val="105"/>
        </w:rPr>
        <w:t> </w:t>
      </w:r>
      <w:r>
        <w:rPr>
          <w:w w:val="105"/>
        </w:rPr>
        <w:t>de</w:t>
      </w:r>
      <w:r>
        <w:rPr>
          <w:spacing w:val="40"/>
          <w:w w:val="105"/>
        </w:rPr>
        <w:t> </w:t>
      </w:r>
      <w:r>
        <w:rPr>
          <w:w w:val="105"/>
        </w:rPr>
        <w:t>multiples</w:t>
      </w:r>
      <w:r>
        <w:rPr>
          <w:spacing w:val="40"/>
          <w:w w:val="105"/>
        </w:rPr>
        <w:t> </w:t>
      </w:r>
      <w:r>
        <w:rPr>
          <w:w w:val="105"/>
        </w:rPr>
        <w:t>arbres</w:t>
      </w:r>
      <w:r>
        <w:rPr>
          <w:spacing w:val="40"/>
          <w:w w:val="105"/>
        </w:rPr>
        <w:t> </w:t>
      </w:r>
      <w:r>
        <w:rPr>
          <w:w w:val="105"/>
        </w:rPr>
        <w:t>de</w:t>
      </w:r>
      <w:r>
        <w:rPr>
          <w:spacing w:val="40"/>
          <w:w w:val="105"/>
        </w:rPr>
        <w:t> </w:t>
      </w:r>
      <w:r>
        <w:rPr>
          <w:w w:val="105"/>
        </w:rPr>
        <w:t>décision. Les modèles de classification (comme la régression logistique ou le SVM) se sont avérés inadaptés, car la variable cible (hv204) est continue, et non catégorielle.</w:t>
      </w:r>
    </w:p>
    <w:p>
      <w:pPr>
        <w:pStyle w:val="BodyText"/>
        <w:spacing w:line="326" w:lineRule="auto" w:before="1"/>
        <w:ind w:left="23" w:right="1295" w:firstLine="351"/>
        <w:jc w:val="both"/>
      </w:pPr>
      <w:r>
        <w:rPr>
          <w:w w:val="105"/>
        </w:rPr>
        <w:t>Ces</w:t>
      </w:r>
      <w:r>
        <w:rPr>
          <w:w w:val="105"/>
        </w:rPr>
        <w:t> résultats</w:t>
      </w:r>
      <w:r>
        <w:rPr>
          <w:w w:val="105"/>
        </w:rPr>
        <w:t> confirment</w:t>
      </w:r>
      <w:r>
        <w:rPr>
          <w:w w:val="105"/>
        </w:rPr>
        <w:t> la</w:t>
      </w:r>
      <w:r>
        <w:rPr>
          <w:w w:val="105"/>
        </w:rPr>
        <w:t> pertinence</w:t>
      </w:r>
      <w:r>
        <w:rPr>
          <w:w w:val="105"/>
        </w:rPr>
        <w:t> des</w:t>
      </w:r>
      <w:r>
        <w:rPr>
          <w:w w:val="105"/>
        </w:rPr>
        <w:t> approches</w:t>
      </w:r>
      <w:r>
        <w:rPr>
          <w:w w:val="105"/>
        </w:rPr>
        <w:t> de</w:t>
      </w:r>
      <w:r>
        <w:rPr>
          <w:w w:val="105"/>
        </w:rPr>
        <w:t> machine</w:t>
      </w:r>
      <w:r>
        <w:rPr>
          <w:w w:val="105"/>
        </w:rPr>
        <w:t> learning</w:t>
      </w:r>
      <w:r>
        <w:rPr>
          <w:w w:val="105"/>
        </w:rPr>
        <w:t> dans</w:t>
      </w:r>
      <w:r>
        <w:rPr>
          <w:w w:val="105"/>
        </w:rPr>
        <w:t> le traitement de données issues d’enquêtes socio-économiques, à condition que les modèles soient choisis en adéquation avec la nature de la variable cible.</w:t>
      </w:r>
    </w:p>
    <w:p>
      <w:pPr>
        <w:pStyle w:val="ListParagraph"/>
        <w:numPr>
          <w:ilvl w:val="0"/>
          <w:numId w:val="2"/>
        </w:numPr>
        <w:tabs>
          <w:tab w:pos="725" w:val="left" w:leader="none"/>
        </w:tabs>
        <w:spacing w:line="326" w:lineRule="auto" w:before="1" w:after="0"/>
        <w:ind w:left="725" w:right="1297" w:hanging="352"/>
        <w:jc w:val="both"/>
        <w:rPr>
          <w:sz w:val="24"/>
        </w:rPr>
      </w:pPr>
      <w:r>
        <w:rPr>
          <w:w w:val="105"/>
          <w:sz w:val="24"/>
        </w:rPr>
        <w:t>lieu</w:t>
      </w:r>
      <w:r>
        <w:rPr>
          <w:spacing w:val="40"/>
          <w:w w:val="105"/>
          <w:sz w:val="24"/>
        </w:rPr>
        <w:t> </w:t>
      </w:r>
      <w:r>
        <w:rPr>
          <w:w w:val="105"/>
          <w:sz w:val="24"/>
        </w:rPr>
        <w:t>de</w:t>
      </w:r>
      <w:r>
        <w:rPr>
          <w:spacing w:val="40"/>
          <w:w w:val="105"/>
          <w:sz w:val="24"/>
        </w:rPr>
        <w:t> </w:t>
      </w:r>
      <w:r>
        <w:rPr>
          <w:w w:val="105"/>
          <w:sz w:val="24"/>
        </w:rPr>
        <w:t>résidence</w:t>
      </w:r>
      <w:r>
        <w:rPr>
          <w:spacing w:val="40"/>
          <w:w w:val="105"/>
          <w:sz w:val="24"/>
        </w:rPr>
        <w:t> </w:t>
      </w:r>
      <w:r>
        <w:rPr>
          <w:w w:val="105"/>
          <w:sz w:val="24"/>
        </w:rPr>
        <w:t>(hv025)</w:t>
      </w:r>
      <w:r>
        <w:rPr>
          <w:spacing w:val="40"/>
          <w:w w:val="105"/>
          <w:sz w:val="24"/>
        </w:rPr>
        <w:t> </w:t>
      </w:r>
      <w:r>
        <w:rPr>
          <w:w w:val="105"/>
          <w:sz w:val="24"/>
        </w:rPr>
        <w:t>:</w:t>
      </w:r>
      <w:r>
        <w:rPr>
          <w:spacing w:val="40"/>
          <w:w w:val="105"/>
          <w:sz w:val="24"/>
        </w:rPr>
        <w:t> </w:t>
      </w:r>
      <w:r>
        <w:rPr>
          <w:w w:val="105"/>
          <w:sz w:val="24"/>
        </w:rPr>
        <w:t>Les</w:t>
      </w:r>
      <w:r>
        <w:rPr>
          <w:spacing w:val="40"/>
          <w:w w:val="105"/>
          <w:sz w:val="24"/>
        </w:rPr>
        <w:t> </w:t>
      </w:r>
      <w:r>
        <w:rPr>
          <w:w w:val="105"/>
          <w:sz w:val="24"/>
        </w:rPr>
        <w:t>ménages</w:t>
      </w:r>
      <w:r>
        <w:rPr>
          <w:spacing w:val="40"/>
          <w:w w:val="105"/>
          <w:sz w:val="24"/>
        </w:rPr>
        <w:t> </w:t>
      </w:r>
      <w:r>
        <w:rPr>
          <w:w w:val="105"/>
          <w:sz w:val="24"/>
        </w:rPr>
        <w:t>en</w:t>
      </w:r>
      <w:r>
        <w:rPr>
          <w:spacing w:val="40"/>
          <w:w w:val="105"/>
          <w:sz w:val="24"/>
        </w:rPr>
        <w:t> </w:t>
      </w:r>
      <w:r>
        <w:rPr>
          <w:w w:val="105"/>
          <w:sz w:val="24"/>
        </w:rPr>
        <w:t>milieu</w:t>
      </w:r>
      <w:r>
        <w:rPr>
          <w:spacing w:val="40"/>
          <w:w w:val="105"/>
          <w:sz w:val="24"/>
        </w:rPr>
        <w:t> </w:t>
      </w:r>
      <w:r>
        <w:rPr>
          <w:w w:val="105"/>
          <w:sz w:val="24"/>
        </w:rPr>
        <w:t>rural</w:t>
      </w:r>
      <w:r>
        <w:rPr>
          <w:spacing w:val="40"/>
          <w:w w:val="105"/>
          <w:sz w:val="24"/>
        </w:rPr>
        <w:t> </w:t>
      </w:r>
      <w:r>
        <w:rPr>
          <w:w w:val="105"/>
          <w:sz w:val="24"/>
        </w:rPr>
        <w:t>ont</w:t>
      </w:r>
      <w:r>
        <w:rPr>
          <w:spacing w:val="40"/>
          <w:w w:val="105"/>
          <w:sz w:val="24"/>
        </w:rPr>
        <w:t> </w:t>
      </w:r>
      <w:r>
        <w:rPr>
          <w:w w:val="105"/>
          <w:sz w:val="24"/>
        </w:rPr>
        <w:t>souvent</w:t>
      </w:r>
      <w:r>
        <w:rPr>
          <w:spacing w:val="40"/>
          <w:w w:val="105"/>
          <w:sz w:val="24"/>
        </w:rPr>
        <w:t> </w:t>
      </w:r>
      <w:r>
        <w:rPr>
          <w:w w:val="105"/>
          <w:sz w:val="24"/>
        </w:rPr>
        <w:t>un</w:t>
      </w:r>
      <w:r>
        <w:rPr>
          <w:spacing w:val="40"/>
          <w:w w:val="105"/>
          <w:sz w:val="24"/>
        </w:rPr>
        <w:t> </w:t>
      </w:r>
      <w:r>
        <w:rPr>
          <w:w w:val="105"/>
          <w:sz w:val="24"/>
        </w:rPr>
        <w:t>accès plus</w:t>
      </w:r>
      <w:r>
        <w:rPr>
          <w:w w:val="105"/>
          <w:sz w:val="24"/>
        </w:rPr>
        <w:t> difficile</w:t>
      </w:r>
      <w:r>
        <w:rPr>
          <w:w w:val="105"/>
          <w:sz w:val="24"/>
        </w:rPr>
        <w:t> à</w:t>
      </w:r>
      <w:r>
        <w:rPr>
          <w:w w:val="105"/>
          <w:sz w:val="24"/>
        </w:rPr>
        <w:t> l’eau,</w:t>
      </w:r>
      <w:r>
        <w:rPr>
          <w:w w:val="105"/>
          <w:sz w:val="24"/>
        </w:rPr>
        <w:t> en</w:t>
      </w:r>
      <w:r>
        <w:rPr>
          <w:w w:val="105"/>
          <w:sz w:val="24"/>
        </w:rPr>
        <w:t> raison</w:t>
      </w:r>
      <w:r>
        <w:rPr>
          <w:w w:val="105"/>
          <w:sz w:val="24"/>
        </w:rPr>
        <w:t> de</w:t>
      </w:r>
      <w:r>
        <w:rPr>
          <w:w w:val="105"/>
          <w:sz w:val="24"/>
        </w:rPr>
        <w:t> la</w:t>
      </w:r>
      <w:r>
        <w:rPr>
          <w:w w:val="105"/>
          <w:sz w:val="24"/>
        </w:rPr>
        <w:t> distance</w:t>
      </w:r>
      <w:r>
        <w:rPr>
          <w:w w:val="105"/>
          <w:sz w:val="24"/>
        </w:rPr>
        <w:t> aux</w:t>
      </w:r>
      <w:r>
        <w:rPr>
          <w:w w:val="105"/>
          <w:sz w:val="24"/>
        </w:rPr>
        <w:t> points</w:t>
      </w:r>
      <w:r>
        <w:rPr>
          <w:w w:val="105"/>
          <w:sz w:val="24"/>
        </w:rPr>
        <w:t> d’eau</w:t>
      </w:r>
      <w:r>
        <w:rPr>
          <w:w w:val="105"/>
          <w:sz w:val="24"/>
        </w:rPr>
        <w:t> et</w:t>
      </w:r>
      <w:r>
        <w:rPr>
          <w:w w:val="105"/>
          <w:sz w:val="24"/>
        </w:rPr>
        <w:t> du</w:t>
      </w:r>
      <w:r>
        <w:rPr>
          <w:w w:val="105"/>
          <w:sz w:val="24"/>
        </w:rPr>
        <w:t> manque </w:t>
      </w:r>
      <w:r>
        <w:rPr>
          <w:spacing w:val="-2"/>
          <w:w w:val="105"/>
          <w:sz w:val="24"/>
        </w:rPr>
        <w:t>d’infrastructure.</w:t>
      </w:r>
    </w:p>
    <w:p>
      <w:pPr>
        <w:pStyle w:val="ListParagraph"/>
        <w:numPr>
          <w:ilvl w:val="0"/>
          <w:numId w:val="2"/>
        </w:numPr>
        <w:tabs>
          <w:tab w:pos="725" w:val="left" w:leader="none"/>
        </w:tabs>
        <w:spacing w:line="326" w:lineRule="auto" w:before="1" w:after="0"/>
        <w:ind w:left="725" w:right="1297" w:hanging="352"/>
        <w:jc w:val="both"/>
        <w:rPr>
          <w:sz w:val="24"/>
        </w:rPr>
      </w:pPr>
      <w:r>
        <w:rPr>
          <w:w w:val="105"/>
          <w:sz w:val="24"/>
        </w:rPr>
        <w:t>Le niveau de vie (hv270) : Les ménages plus riches ont généralement les moyens d’installer des systèmes de collecte ou de stockage d’eau, réduisant ainsi le temps</w:t>
      </w:r>
    </w:p>
    <w:p>
      <w:pPr>
        <w:pStyle w:val="ListParagraph"/>
        <w:spacing w:after="0" w:line="326" w:lineRule="auto"/>
        <w:jc w:val="both"/>
        <w:rPr>
          <w:sz w:val="24"/>
        </w:rPr>
        <w:sectPr>
          <w:pgSz w:w="11910" w:h="16840"/>
          <w:pgMar w:header="819" w:footer="0" w:top="1360" w:bottom="280" w:left="1417" w:right="141"/>
        </w:sectPr>
      </w:pPr>
    </w:p>
    <w:p>
      <w:pPr>
        <w:pStyle w:val="BodyText"/>
        <w:spacing w:before="91"/>
        <w:ind w:left="725"/>
      </w:pPr>
      <w:r>
        <w:rPr>
          <w:spacing w:val="-2"/>
        </w:rPr>
        <w:t>d’accès.</w:t>
      </w:r>
    </w:p>
    <w:p>
      <w:pPr>
        <w:pStyle w:val="ListParagraph"/>
        <w:numPr>
          <w:ilvl w:val="0"/>
          <w:numId w:val="2"/>
        </w:numPr>
        <w:tabs>
          <w:tab w:pos="725" w:val="left" w:leader="none"/>
        </w:tabs>
        <w:spacing w:line="326" w:lineRule="auto" w:before="99" w:after="0"/>
        <w:ind w:left="725" w:right="1296" w:hanging="352"/>
        <w:jc w:val="both"/>
        <w:rPr>
          <w:sz w:val="24"/>
        </w:rPr>
      </w:pPr>
      <w:r>
        <w:rPr>
          <w:w w:val="105"/>
          <w:sz w:val="24"/>
        </w:rPr>
        <w:t>La</w:t>
      </w:r>
      <w:r>
        <w:rPr>
          <w:w w:val="105"/>
          <w:sz w:val="24"/>
        </w:rPr>
        <w:t> région</w:t>
      </w:r>
      <w:r>
        <w:rPr>
          <w:w w:val="105"/>
          <w:sz w:val="24"/>
        </w:rPr>
        <w:t> (hv024)</w:t>
      </w:r>
      <w:r>
        <w:rPr>
          <w:w w:val="105"/>
          <w:sz w:val="24"/>
        </w:rPr>
        <w:t> :</w:t>
      </w:r>
      <w:r>
        <w:rPr>
          <w:w w:val="105"/>
          <w:sz w:val="24"/>
        </w:rPr>
        <w:t> Certaines régions</w:t>
      </w:r>
      <w:r>
        <w:rPr>
          <w:w w:val="105"/>
          <w:sz w:val="24"/>
        </w:rPr>
        <w:t> peuvent avoir un meilleur</w:t>
      </w:r>
      <w:r>
        <w:rPr>
          <w:w w:val="105"/>
          <w:sz w:val="24"/>
        </w:rPr>
        <w:t> accès à</w:t>
      </w:r>
      <w:r>
        <w:rPr>
          <w:w w:val="105"/>
          <w:sz w:val="24"/>
        </w:rPr>
        <w:t> l’eau en fonction</w:t>
      </w:r>
      <w:r>
        <w:rPr>
          <w:spacing w:val="-5"/>
          <w:w w:val="105"/>
          <w:sz w:val="24"/>
        </w:rPr>
        <w:t> </w:t>
      </w:r>
      <w:r>
        <w:rPr>
          <w:w w:val="105"/>
          <w:sz w:val="24"/>
        </w:rPr>
        <w:t>des</w:t>
      </w:r>
      <w:r>
        <w:rPr>
          <w:spacing w:val="-5"/>
          <w:w w:val="105"/>
          <w:sz w:val="24"/>
        </w:rPr>
        <w:t> </w:t>
      </w:r>
      <w:r>
        <w:rPr>
          <w:w w:val="105"/>
          <w:sz w:val="24"/>
        </w:rPr>
        <w:t>politiques</w:t>
      </w:r>
      <w:r>
        <w:rPr>
          <w:spacing w:val="-5"/>
          <w:w w:val="105"/>
          <w:sz w:val="24"/>
        </w:rPr>
        <w:t> </w:t>
      </w:r>
      <w:r>
        <w:rPr>
          <w:w w:val="105"/>
          <w:sz w:val="24"/>
        </w:rPr>
        <w:t>locales,</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disponibilité</w:t>
      </w:r>
      <w:r>
        <w:rPr>
          <w:spacing w:val="-5"/>
          <w:w w:val="105"/>
          <w:sz w:val="24"/>
        </w:rPr>
        <w:t> </w:t>
      </w:r>
      <w:r>
        <w:rPr>
          <w:w w:val="105"/>
          <w:sz w:val="24"/>
        </w:rPr>
        <w:t>des</w:t>
      </w:r>
      <w:r>
        <w:rPr>
          <w:spacing w:val="-5"/>
          <w:w w:val="105"/>
          <w:sz w:val="24"/>
        </w:rPr>
        <w:t> </w:t>
      </w:r>
      <w:r>
        <w:rPr>
          <w:w w:val="105"/>
          <w:sz w:val="24"/>
        </w:rPr>
        <w:t>ressources</w:t>
      </w:r>
      <w:r>
        <w:rPr>
          <w:spacing w:val="-5"/>
          <w:w w:val="105"/>
          <w:sz w:val="24"/>
        </w:rPr>
        <w:t> </w:t>
      </w:r>
      <w:r>
        <w:rPr>
          <w:w w:val="105"/>
          <w:sz w:val="24"/>
        </w:rPr>
        <w:t>hydriques,</w:t>
      </w:r>
      <w:r>
        <w:rPr>
          <w:spacing w:val="-5"/>
          <w:w w:val="105"/>
          <w:sz w:val="24"/>
        </w:rPr>
        <w:t> </w:t>
      </w:r>
      <w:r>
        <w:rPr>
          <w:w w:val="105"/>
          <w:sz w:val="24"/>
        </w:rPr>
        <w:t>ou</w:t>
      </w:r>
      <w:r>
        <w:rPr>
          <w:spacing w:val="-5"/>
          <w:w w:val="105"/>
          <w:sz w:val="24"/>
        </w:rPr>
        <w:t> </w:t>
      </w:r>
      <w:r>
        <w:rPr>
          <w:w w:val="105"/>
          <w:sz w:val="24"/>
        </w:rPr>
        <w:t>des investissements en infrastructure.</w:t>
      </w:r>
    </w:p>
    <w:p>
      <w:pPr>
        <w:pStyle w:val="ListParagraph"/>
        <w:numPr>
          <w:ilvl w:val="0"/>
          <w:numId w:val="2"/>
        </w:numPr>
        <w:tabs>
          <w:tab w:pos="725" w:val="left" w:leader="none"/>
        </w:tabs>
        <w:spacing w:line="326" w:lineRule="auto" w:before="1" w:after="0"/>
        <w:ind w:left="725" w:right="1297" w:hanging="352"/>
        <w:jc w:val="both"/>
        <w:rPr>
          <w:sz w:val="24"/>
        </w:rPr>
      </w:pPr>
      <w:r>
        <w:rPr>
          <w:w w:val="105"/>
          <w:sz w:val="24"/>
        </w:rPr>
        <w:t>La</w:t>
      </w:r>
      <w:r>
        <w:rPr>
          <w:spacing w:val="-11"/>
          <w:w w:val="105"/>
          <w:sz w:val="24"/>
        </w:rPr>
        <w:t> </w:t>
      </w:r>
      <w:r>
        <w:rPr>
          <w:w w:val="105"/>
          <w:sz w:val="24"/>
        </w:rPr>
        <w:t>source</w:t>
      </w:r>
      <w:r>
        <w:rPr>
          <w:spacing w:val="-11"/>
          <w:w w:val="105"/>
          <w:sz w:val="24"/>
        </w:rPr>
        <w:t> </w:t>
      </w:r>
      <w:r>
        <w:rPr>
          <w:w w:val="105"/>
          <w:sz w:val="24"/>
        </w:rPr>
        <w:t>d’eau</w:t>
      </w:r>
      <w:r>
        <w:rPr>
          <w:spacing w:val="-11"/>
          <w:w w:val="105"/>
          <w:sz w:val="24"/>
        </w:rPr>
        <w:t> </w:t>
      </w:r>
      <w:r>
        <w:rPr>
          <w:w w:val="105"/>
          <w:sz w:val="24"/>
        </w:rPr>
        <w:t>principale</w:t>
      </w:r>
      <w:r>
        <w:rPr>
          <w:spacing w:val="-11"/>
          <w:w w:val="105"/>
          <w:sz w:val="24"/>
        </w:rPr>
        <w:t> </w:t>
      </w:r>
      <w:r>
        <w:rPr>
          <w:w w:val="105"/>
          <w:sz w:val="24"/>
        </w:rPr>
        <w:t>(hv201)</w:t>
      </w:r>
      <w:r>
        <w:rPr>
          <w:spacing w:val="-11"/>
          <w:w w:val="105"/>
          <w:sz w:val="24"/>
        </w:rPr>
        <w:t> </w:t>
      </w:r>
      <w:r>
        <w:rPr>
          <w:w w:val="105"/>
          <w:sz w:val="24"/>
        </w:rPr>
        <w:t>:</w:t>
      </w:r>
      <w:r>
        <w:rPr>
          <w:spacing w:val="-11"/>
          <w:w w:val="105"/>
          <w:sz w:val="24"/>
        </w:rPr>
        <w:t> </w:t>
      </w:r>
      <w:r>
        <w:rPr>
          <w:w w:val="105"/>
          <w:sz w:val="24"/>
        </w:rPr>
        <w:t>L’utilisation</w:t>
      </w:r>
      <w:r>
        <w:rPr>
          <w:spacing w:val="-11"/>
          <w:w w:val="105"/>
          <w:sz w:val="24"/>
        </w:rPr>
        <w:t> </w:t>
      </w:r>
      <w:r>
        <w:rPr>
          <w:w w:val="105"/>
          <w:sz w:val="24"/>
        </w:rPr>
        <w:t>d’une</w:t>
      </w:r>
      <w:r>
        <w:rPr>
          <w:spacing w:val="-11"/>
          <w:w w:val="105"/>
          <w:sz w:val="24"/>
        </w:rPr>
        <w:t> </w:t>
      </w:r>
      <w:r>
        <w:rPr>
          <w:w w:val="105"/>
          <w:sz w:val="24"/>
        </w:rPr>
        <w:t>source</w:t>
      </w:r>
      <w:r>
        <w:rPr>
          <w:spacing w:val="-11"/>
          <w:w w:val="105"/>
          <w:sz w:val="24"/>
        </w:rPr>
        <w:t> </w:t>
      </w:r>
      <w:r>
        <w:rPr>
          <w:w w:val="105"/>
          <w:sz w:val="24"/>
        </w:rPr>
        <w:t>améliorée</w:t>
      </w:r>
      <w:r>
        <w:rPr>
          <w:spacing w:val="-11"/>
          <w:w w:val="105"/>
          <w:sz w:val="24"/>
        </w:rPr>
        <w:t> </w:t>
      </w:r>
      <w:r>
        <w:rPr>
          <w:w w:val="105"/>
          <w:sz w:val="24"/>
        </w:rPr>
        <w:t>(eau</w:t>
      </w:r>
      <w:r>
        <w:rPr>
          <w:spacing w:val="-11"/>
          <w:w w:val="105"/>
          <w:sz w:val="24"/>
        </w:rPr>
        <w:t> </w:t>
      </w:r>
      <w:r>
        <w:rPr>
          <w:w w:val="105"/>
          <w:sz w:val="24"/>
        </w:rPr>
        <w:t>cou- rante, puits protégé) est souvent associée à un temps d’accès réduit.</w:t>
      </w:r>
    </w:p>
    <w:p>
      <w:pPr>
        <w:pStyle w:val="BodyText"/>
        <w:spacing w:line="326" w:lineRule="auto" w:before="1"/>
        <w:ind w:left="23" w:right="1296" w:firstLine="351"/>
        <w:jc w:val="both"/>
      </w:pPr>
      <w:r>
        <w:rPr>
          <w:w w:val="105"/>
        </w:rPr>
        <w:t>Les</w:t>
      </w:r>
      <w:r>
        <w:rPr>
          <w:spacing w:val="-6"/>
          <w:w w:val="105"/>
        </w:rPr>
        <w:t> </w:t>
      </w:r>
      <w:r>
        <w:rPr>
          <w:w w:val="105"/>
        </w:rPr>
        <w:t>résultats</w:t>
      </w:r>
      <w:r>
        <w:rPr>
          <w:spacing w:val="-6"/>
          <w:w w:val="105"/>
        </w:rPr>
        <w:t> </w:t>
      </w:r>
      <w:r>
        <w:rPr>
          <w:w w:val="105"/>
        </w:rPr>
        <w:t>de</w:t>
      </w:r>
      <w:r>
        <w:rPr>
          <w:spacing w:val="-6"/>
          <w:w w:val="105"/>
        </w:rPr>
        <w:t> </w:t>
      </w:r>
      <w:r>
        <w:rPr>
          <w:w w:val="105"/>
        </w:rPr>
        <w:t>cette</w:t>
      </w:r>
      <w:r>
        <w:rPr>
          <w:spacing w:val="-6"/>
          <w:w w:val="105"/>
        </w:rPr>
        <w:t> </w:t>
      </w:r>
      <w:r>
        <w:rPr>
          <w:w w:val="105"/>
        </w:rPr>
        <w:t>étude</w:t>
      </w:r>
      <w:r>
        <w:rPr>
          <w:spacing w:val="-6"/>
          <w:w w:val="105"/>
        </w:rPr>
        <w:t> </w:t>
      </w:r>
      <w:r>
        <w:rPr>
          <w:w w:val="105"/>
        </w:rPr>
        <w:t>peuvent</w:t>
      </w:r>
      <w:r>
        <w:rPr>
          <w:spacing w:val="-6"/>
          <w:w w:val="105"/>
        </w:rPr>
        <w:t> </w:t>
      </w:r>
      <w:r>
        <w:rPr>
          <w:w w:val="105"/>
        </w:rPr>
        <w:t>être</w:t>
      </w:r>
      <w:r>
        <w:rPr>
          <w:spacing w:val="-6"/>
          <w:w w:val="105"/>
        </w:rPr>
        <w:t> </w:t>
      </w:r>
      <w:r>
        <w:rPr>
          <w:w w:val="105"/>
        </w:rPr>
        <w:t>mobilisés</w:t>
      </w:r>
      <w:r>
        <w:rPr>
          <w:spacing w:val="-6"/>
          <w:w w:val="105"/>
        </w:rPr>
        <w:t> </w:t>
      </w:r>
      <w:r>
        <w:rPr>
          <w:w w:val="105"/>
        </w:rPr>
        <w:t>pour</w:t>
      </w:r>
      <w:r>
        <w:rPr>
          <w:spacing w:val="-6"/>
          <w:w w:val="105"/>
        </w:rPr>
        <w:t> </w:t>
      </w:r>
      <w:r>
        <w:rPr>
          <w:w w:val="105"/>
        </w:rPr>
        <w:t>identifier</w:t>
      </w:r>
      <w:r>
        <w:rPr>
          <w:spacing w:val="-6"/>
          <w:w w:val="105"/>
        </w:rPr>
        <w:t> </w:t>
      </w:r>
      <w:r>
        <w:rPr>
          <w:w w:val="105"/>
        </w:rPr>
        <w:t>les</w:t>
      </w:r>
      <w:r>
        <w:rPr>
          <w:spacing w:val="-6"/>
          <w:w w:val="105"/>
        </w:rPr>
        <w:t> </w:t>
      </w:r>
      <w:r>
        <w:rPr>
          <w:w w:val="105"/>
        </w:rPr>
        <w:t>zones</w:t>
      </w:r>
      <w:r>
        <w:rPr>
          <w:spacing w:val="-6"/>
          <w:w w:val="105"/>
        </w:rPr>
        <w:t> </w:t>
      </w:r>
      <w:r>
        <w:rPr>
          <w:w w:val="105"/>
        </w:rPr>
        <w:t>prioritaires d’intervention.</w:t>
      </w:r>
      <w:r>
        <w:rPr>
          <w:spacing w:val="-12"/>
          <w:w w:val="105"/>
        </w:rPr>
        <w:t> </w:t>
      </w:r>
      <w:r>
        <w:rPr>
          <w:w w:val="105"/>
        </w:rPr>
        <w:t>Par</w:t>
      </w:r>
      <w:r>
        <w:rPr>
          <w:spacing w:val="-12"/>
          <w:w w:val="105"/>
        </w:rPr>
        <w:t> </w:t>
      </w:r>
      <w:r>
        <w:rPr>
          <w:w w:val="105"/>
        </w:rPr>
        <w:t>exemple,</w:t>
      </w:r>
      <w:r>
        <w:rPr>
          <w:spacing w:val="-12"/>
          <w:w w:val="105"/>
        </w:rPr>
        <w:t> </w:t>
      </w:r>
      <w:r>
        <w:rPr>
          <w:w w:val="105"/>
        </w:rPr>
        <w:t>une</w:t>
      </w:r>
      <w:r>
        <w:rPr>
          <w:spacing w:val="-12"/>
          <w:w w:val="105"/>
        </w:rPr>
        <w:t> </w:t>
      </w:r>
      <w:r>
        <w:rPr>
          <w:w w:val="105"/>
        </w:rPr>
        <w:t>cartographie</w:t>
      </w:r>
      <w:r>
        <w:rPr>
          <w:spacing w:val="-12"/>
          <w:w w:val="105"/>
        </w:rPr>
        <w:t> </w:t>
      </w:r>
      <w:r>
        <w:rPr>
          <w:w w:val="105"/>
        </w:rPr>
        <w:t>basée</w:t>
      </w:r>
      <w:r>
        <w:rPr>
          <w:spacing w:val="-12"/>
          <w:w w:val="105"/>
        </w:rPr>
        <w:t> </w:t>
      </w:r>
      <w:r>
        <w:rPr>
          <w:w w:val="105"/>
        </w:rPr>
        <w:t>sur</w:t>
      </w:r>
      <w:r>
        <w:rPr>
          <w:spacing w:val="-12"/>
          <w:w w:val="105"/>
        </w:rPr>
        <w:t> </w:t>
      </w:r>
      <w:r>
        <w:rPr>
          <w:w w:val="105"/>
        </w:rPr>
        <w:t>les</w:t>
      </w:r>
      <w:r>
        <w:rPr>
          <w:spacing w:val="-12"/>
          <w:w w:val="105"/>
        </w:rPr>
        <w:t> </w:t>
      </w:r>
      <w:r>
        <w:rPr>
          <w:w w:val="105"/>
        </w:rPr>
        <w:t>prédictions</w:t>
      </w:r>
      <w:r>
        <w:rPr>
          <w:spacing w:val="-12"/>
          <w:w w:val="105"/>
        </w:rPr>
        <w:t> </w:t>
      </w:r>
      <w:r>
        <w:rPr>
          <w:w w:val="105"/>
        </w:rPr>
        <w:t>du</w:t>
      </w:r>
      <w:r>
        <w:rPr>
          <w:spacing w:val="-12"/>
          <w:w w:val="105"/>
        </w:rPr>
        <w:t> </w:t>
      </w:r>
      <w:r>
        <w:rPr>
          <w:w w:val="105"/>
        </w:rPr>
        <w:t>modèle</w:t>
      </w:r>
      <w:r>
        <w:rPr>
          <w:spacing w:val="-12"/>
          <w:w w:val="105"/>
        </w:rPr>
        <w:t> </w:t>
      </w:r>
      <w:r>
        <w:rPr>
          <w:w w:val="105"/>
        </w:rPr>
        <w:t>pourrait aider les décideurs à cibler les zones où le temps d’accès dépasse un seuil critique (ex. : plus de 30 minutes), indicatif d’un stress hydrique sévère.</w:t>
      </w:r>
    </w:p>
    <w:p>
      <w:pPr>
        <w:pStyle w:val="BodyText"/>
        <w:spacing w:line="326" w:lineRule="auto" w:before="1"/>
        <w:ind w:left="23" w:right="1296" w:firstLine="351"/>
        <w:jc w:val="both"/>
      </w:pPr>
      <w:r>
        <w:rPr>
          <w:w w:val="105"/>
        </w:rPr>
        <w:t>De</w:t>
      </w:r>
      <w:r>
        <w:rPr>
          <w:spacing w:val="-2"/>
          <w:w w:val="105"/>
        </w:rPr>
        <w:t> </w:t>
      </w:r>
      <w:r>
        <w:rPr>
          <w:w w:val="105"/>
        </w:rPr>
        <w:t>plus,</w:t>
      </w:r>
      <w:r>
        <w:rPr>
          <w:spacing w:val="-2"/>
          <w:w w:val="105"/>
        </w:rPr>
        <w:t> </w:t>
      </w:r>
      <w:r>
        <w:rPr>
          <w:w w:val="105"/>
        </w:rPr>
        <w:t>cette</w:t>
      </w:r>
      <w:r>
        <w:rPr>
          <w:spacing w:val="-2"/>
          <w:w w:val="105"/>
        </w:rPr>
        <w:t> </w:t>
      </w:r>
      <w:r>
        <w:rPr>
          <w:w w:val="105"/>
        </w:rPr>
        <w:t>approche</w:t>
      </w:r>
      <w:r>
        <w:rPr>
          <w:spacing w:val="-2"/>
          <w:w w:val="105"/>
        </w:rPr>
        <w:t> </w:t>
      </w:r>
      <w:r>
        <w:rPr>
          <w:w w:val="105"/>
        </w:rPr>
        <w:t>pourrait</w:t>
      </w:r>
      <w:r>
        <w:rPr>
          <w:spacing w:val="-2"/>
          <w:w w:val="105"/>
        </w:rPr>
        <w:t> </w:t>
      </w:r>
      <w:r>
        <w:rPr>
          <w:w w:val="105"/>
        </w:rPr>
        <w:t>être</w:t>
      </w:r>
      <w:r>
        <w:rPr>
          <w:spacing w:val="-2"/>
          <w:w w:val="105"/>
        </w:rPr>
        <w:t> </w:t>
      </w:r>
      <w:r>
        <w:rPr>
          <w:w w:val="105"/>
        </w:rPr>
        <w:t>intégrée</w:t>
      </w:r>
      <w:r>
        <w:rPr>
          <w:spacing w:val="-2"/>
          <w:w w:val="105"/>
        </w:rPr>
        <w:t> </w:t>
      </w:r>
      <w:r>
        <w:rPr>
          <w:w w:val="105"/>
        </w:rPr>
        <w:t>dans</w:t>
      </w:r>
      <w:r>
        <w:rPr>
          <w:spacing w:val="-2"/>
          <w:w w:val="105"/>
        </w:rPr>
        <w:t> </w:t>
      </w:r>
      <w:r>
        <w:rPr>
          <w:w w:val="105"/>
        </w:rPr>
        <w:t>des</w:t>
      </w:r>
      <w:r>
        <w:rPr>
          <w:spacing w:val="-2"/>
          <w:w w:val="105"/>
        </w:rPr>
        <w:t> </w:t>
      </w:r>
      <w:r>
        <w:rPr>
          <w:w w:val="105"/>
        </w:rPr>
        <w:t>systèmes</w:t>
      </w:r>
      <w:r>
        <w:rPr>
          <w:spacing w:val="-2"/>
          <w:w w:val="105"/>
        </w:rPr>
        <w:t> </w:t>
      </w:r>
      <w:r>
        <w:rPr>
          <w:w w:val="105"/>
        </w:rPr>
        <w:t>de</w:t>
      </w:r>
      <w:r>
        <w:rPr>
          <w:spacing w:val="-2"/>
          <w:w w:val="105"/>
        </w:rPr>
        <w:t> </w:t>
      </w:r>
      <w:r>
        <w:rPr>
          <w:w w:val="105"/>
        </w:rPr>
        <w:t>suivi</w:t>
      </w:r>
      <w:r>
        <w:rPr>
          <w:spacing w:val="-2"/>
          <w:w w:val="105"/>
        </w:rPr>
        <w:t> </w:t>
      </w:r>
      <w:r>
        <w:rPr>
          <w:w w:val="105"/>
        </w:rPr>
        <w:t>nationaux</w:t>
      </w:r>
      <w:r>
        <w:rPr>
          <w:spacing w:val="-3"/>
          <w:w w:val="105"/>
        </w:rPr>
        <w:t> </w:t>
      </w:r>
      <w:r>
        <w:rPr>
          <w:w w:val="105"/>
        </w:rPr>
        <w:t>ou régionaux,</w:t>
      </w:r>
      <w:r>
        <w:rPr>
          <w:spacing w:val="-1"/>
          <w:w w:val="105"/>
        </w:rPr>
        <w:t> </w:t>
      </w:r>
      <w:r>
        <w:rPr>
          <w:w w:val="105"/>
        </w:rPr>
        <w:t>afin</w:t>
      </w:r>
      <w:r>
        <w:rPr>
          <w:spacing w:val="-2"/>
          <w:w w:val="105"/>
        </w:rPr>
        <w:t> </w:t>
      </w:r>
      <w:r>
        <w:rPr>
          <w:w w:val="105"/>
        </w:rPr>
        <w:t>d’anticiper</w:t>
      </w:r>
      <w:r>
        <w:rPr>
          <w:spacing w:val="-1"/>
          <w:w w:val="105"/>
        </w:rPr>
        <w:t> </w:t>
      </w:r>
      <w:r>
        <w:rPr>
          <w:w w:val="105"/>
        </w:rPr>
        <w:t>les</w:t>
      </w:r>
      <w:r>
        <w:rPr>
          <w:spacing w:val="-2"/>
          <w:w w:val="105"/>
        </w:rPr>
        <w:t> </w:t>
      </w:r>
      <w:r>
        <w:rPr>
          <w:w w:val="105"/>
        </w:rPr>
        <w:t>besoins</w:t>
      </w:r>
      <w:r>
        <w:rPr>
          <w:spacing w:val="-2"/>
          <w:w w:val="105"/>
        </w:rPr>
        <w:t> </w:t>
      </w:r>
      <w:r>
        <w:rPr>
          <w:w w:val="105"/>
        </w:rPr>
        <w:t>futurs</w:t>
      </w:r>
      <w:r>
        <w:rPr>
          <w:spacing w:val="-1"/>
          <w:w w:val="105"/>
        </w:rPr>
        <w:t> </w:t>
      </w:r>
      <w:r>
        <w:rPr>
          <w:w w:val="105"/>
        </w:rPr>
        <w:t>en</w:t>
      </w:r>
      <w:r>
        <w:rPr>
          <w:spacing w:val="-1"/>
          <w:w w:val="105"/>
        </w:rPr>
        <w:t> </w:t>
      </w:r>
      <w:r>
        <w:rPr>
          <w:w w:val="105"/>
        </w:rPr>
        <w:t>infrastructure.</w:t>
      </w:r>
      <w:r>
        <w:rPr>
          <w:spacing w:val="-1"/>
          <w:w w:val="105"/>
        </w:rPr>
        <w:t> </w:t>
      </w:r>
      <w:r>
        <w:rPr>
          <w:w w:val="105"/>
        </w:rPr>
        <w:t>En</w:t>
      </w:r>
      <w:r>
        <w:rPr>
          <w:spacing w:val="-2"/>
          <w:w w:val="105"/>
        </w:rPr>
        <w:t> </w:t>
      </w:r>
      <w:r>
        <w:rPr>
          <w:w w:val="105"/>
        </w:rPr>
        <w:t>effet,</w:t>
      </w:r>
      <w:r>
        <w:rPr>
          <w:spacing w:val="-1"/>
          <w:w w:val="105"/>
        </w:rPr>
        <w:t> </w:t>
      </w:r>
      <w:r>
        <w:rPr>
          <w:w w:val="105"/>
        </w:rPr>
        <w:t>l’implémentation de</w:t>
      </w:r>
      <w:r>
        <w:rPr>
          <w:w w:val="105"/>
        </w:rPr>
        <w:t> modèles</w:t>
      </w:r>
      <w:r>
        <w:rPr>
          <w:w w:val="105"/>
        </w:rPr>
        <w:t> prédictifs</w:t>
      </w:r>
      <w:r>
        <w:rPr>
          <w:w w:val="105"/>
        </w:rPr>
        <w:t> dans</w:t>
      </w:r>
      <w:r>
        <w:rPr>
          <w:w w:val="105"/>
        </w:rPr>
        <w:t> les</w:t>
      </w:r>
      <w:r>
        <w:rPr>
          <w:w w:val="105"/>
        </w:rPr>
        <w:t> politiques</w:t>
      </w:r>
      <w:r>
        <w:rPr>
          <w:w w:val="105"/>
        </w:rPr>
        <w:t> publiques</w:t>
      </w:r>
      <w:r>
        <w:rPr>
          <w:w w:val="105"/>
        </w:rPr>
        <w:t> permettrait</w:t>
      </w:r>
      <w:r>
        <w:rPr>
          <w:w w:val="105"/>
        </w:rPr>
        <w:t> de</w:t>
      </w:r>
      <w:r>
        <w:rPr>
          <w:w w:val="105"/>
        </w:rPr>
        <w:t> passer</w:t>
      </w:r>
      <w:r>
        <w:rPr>
          <w:w w:val="105"/>
        </w:rPr>
        <w:t> d’une</w:t>
      </w:r>
      <w:r>
        <w:rPr>
          <w:w w:val="105"/>
        </w:rPr>
        <w:t> logique réactive à une logique proactive.</w:t>
      </w:r>
    </w:p>
    <w:p>
      <w:pPr>
        <w:pStyle w:val="BodyText"/>
        <w:spacing w:before="192"/>
      </w:pPr>
    </w:p>
    <w:p>
      <w:pPr>
        <w:pStyle w:val="Heading1"/>
      </w:pPr>
      <w:r>
        <w:rPr/>
        <w:t>LIMITES</w:t>
      </w:r>
      <w:r>
        <w:rPr>
          <w:spacing w:val="18"/>
        </w:rPr>
        <w:t> </w:t>
      </w:r>
      <w:r>
        <w:rPr/>
        <w:t>DE</w:t>
      </w:r>
      <w:r>
        <w:rPr>
          <w:spacing w:val="18"/>
        </w:rPr>
        <w:t> </w:t>
      </w:r>
      <w:r>
        <w:rPr>
          <w:spacing w:val="-2"/>
        </w:rPr>
        <w:t>L’ETUDE</w:t>
      </w:r>
    </w:p>
    <w:p>
      <w:pPr>
        <w:pStyle w:val="BodyText"/>
        <w:spacing w:before="313"/>
        <w:ind w:left="374"/>
        <w:jc w:val="both"/>
      </w:pPr>
      <w:r>
        <w:rPr>
          <w:w w:val="105"/>
        </w:rPr>
        <w:t>Cette</w:t>
      </w:r>
      <w:r>
        <w:rPr>
          <w:spacing w:val="3"/>
          <w:w w:val="105"/>
        </w:rPr>
        <w:t> </w:t>
      </w:r>
      <w:r>
        <w:rPr>
          <w:w w:val="105"/>
        </w:rPr>
        <w:t>étude</w:t>
      </w:r>
      <w:r>
        <w:rPr>
          <w:spacing w:val="4"/>
          <w:w w:val="105"/>
        </w:rPr>
        <w:t> </w:t>
      </w:r>
      <w:r>
        <w:rPr>
          <w:w w:val="105"/>
        </w:rPr>
        <w:t>présente</w:t>
      </w:r>
      <w:r>
        <w:rPr>
          <w:spacing w:val="4"/>
          <w:w w:val="105"/>
        </w:rPr>
        <w:t> </w:t>
      </w:r>
      <w:r>
        <w:rPr>
          <w:w w:val="105"/>
        </w:rPr>
        <w:t>plusieurs</w:t>
      </w:r>
      <w:r>
        <w:rPr>
          <w:spacing w:val="4"/>
          <w:w w:val="105"/>
        </w:rPr>
        <w:t> </w:t>
      </w:r>
      <w:r>
        <w:rPr>
          <w:w w:val="105"/>
        </w:rPr>
        <w:t>limites</w:t>
      </w:r>
      <w:r>
        <w:rPr>
          <w:spacing w:val="4"/>
          <w:w w:val="105"/>
        </w:rPr>
        <w:t> </w:t>
      </w:r>
      <w:r>
        <w:rPr>
          <w:w w:val="105"/>
        </w:rPr>
        <w:t>qu’il</w:t>
      </w:r>
      <w:r>
        <w:rPr>
          <w:spacing w:val="4"/>
          <w:w w:val="105"/>
        </w:rPr>
        <w:t> </w:t>
      </w:r>
      <w:r>
        <w:rPr>
          <w:w w:val="105"/>
        </w:rPr>
        <w:t>convient</w:t>
      </w:r>
      <w:r>
        <w:rPr>
          <w:spacing w:val="3"/>
          <w:w w:val="105"/>
        </w:rPr>
        <w:t> </w:t>
      </w:r>
      <w:r>
        <w:rPr>
          <w:w w:val="105"/>
        </w:rPr>
        <w:t>de</w:t>
      </w:r>
      <w:r>
        <w:rPr>
          <w:spacing w:val="3"/>
          <w:w w:val="105"/>
        </w:rPr>
        <w:t> </w:t>
      </w:r>
      <w:r>
        <w:rPr>
          <w:w w:val="105"/>
        </w:rPr>
        <w:t>souligner</w:t>
      </w:r>
      <w:r>
        <w:rPr>
          <w:spacing w:val="5"/>
          <w:w w:val="105"/>
        </w:rPr>
        <w:t> </w:t>
      </w:r>
      <w:r>
        <w:rPr>
          <w:spacing w:val="-10"/>
          <w:w w:val="105"/>
        </w:rPr>
        <w:t>:</w:t>
      </w:r>
    </w:p>
    <w:p>
      <w:pPr>
        <w:pStyle w:val="ListParagraph"/>
        <w:numPr>
          <w:ilvl w:val="0"/>
          <w:numId w:val="2"/>
        </w:numPr>
        <w:tabs>
          <w:tab w:pos="725" w:val="left" w:leader="none"/>
        </w:tabs>
        <w:spacing w:line="326" w:lineRule="auto" w:before="100" w:after="0"/>
        <w:ind w:left="725" w:right="1297" w:hanging="352"/>
        <w:jc w:val="both"/>
        <w:rPr>
          <w:sz w:val="24"/>
        </w:rPr>
      </w:pPr>
      <w:r>
        <w:rPr>
          <w:w w:val="105"/>
          <w:sz w:val="24"/>
        </w:rPr>
        <w:t>Données limitées aux ménages interrogés : Les données EDS sont représentatives mais</w:t>
      </w:r>
      <w:r>
        <w:rPr>
          <w:spacing w:val="-1"/>
          <w:w w:val="105"/>
          <w:sz w:val="24"/>
        </w:rPr>
        <w:t> </w:t>
      </w:r>
      <w:r>
        <w:rPr>
          <w:w w:val="105"/>
          <w:sz w:val="24"/>
        </w:rPr>
        <w:t>restent</w:t>
      </w:r>
      <w:r>
        <w:rPr>
          <w:spacing w:val="-1"/>
          <w:w w:val="105"/>
          <w:sz w:val="24"/>
        </w:rPr>
        <w:t> </w:t>
      </w:r>
      <w:r>
        <w:rPr>
          <w:w w:val="105"/>
          <w:sz w:val="24"/>
        </w:rPr>
        <w:t>échantillonnées.</w:t>
      </w:r>
      <w:r>
        <w:rPr>
          <w:spacing w:val="-1"/>
          <w:w w:val="105"/>
          <w:sz w:val="24"/>
        </w:rPr>
        <w:t> </w:t>
      </w:r>
      <w:r>
        <w:rPr>
          <w:w w:val="105"/>
          <w:sz w:val="24"/>
        </w:rPr>
        <w:t>Elles</w:t>
      </w:r>
      <w:r>
        <w:rPr>
          <w:spacing w:val="-1"/>
          <w:w w:val="105"/>
          <w:sz w:val="24"/>
        </w:rPr>
        <w:t> </w:t>
      </w:r>
      <w:r>
        <w:rPr>
          <w:w w:val="105"/>
          <w:sz w:val="24"/>
        </w:rPr>
        <w:t>ne</w:t>
      </w:r>
      <w:r>
        <w:rPr>
          <w:spacing w:val="-1"/>
          <w:w w:val="105"/>
          <w:sz w:val="24"/>
        </w:rPr>
        <w:t> </w:t>
      </w:r>
      <w:r>
        <w:rPr>
          <w:w w:val="105"/>
          <w:sz w:val="24"/>
        </w:rPr>
        <w:t>capturent</w:t>
      </w:r>
      <w:r>
        <w:rPr>
          <w:spacing w:val="-1"/>
          <w:w w:val="105"/>
          <w:sz w:val="24"/>
        </w:rPr>
        <w:t> </w:t>
      </w:r>
      <w:r>
        <w:rPr>
          <w:w w:val="105"/>
          <w:sz w:val="24"/>
        </w:rPr>
        <w:t>pas</w:t>
      </w:r>
      <w:r>
        <w:rPr>
          <w:spacing w:val="-1"/>
          <w:w w:val="105"/>
          <w:sz w:val="24"/>
        </w:rPr>
        <w:t> </w:t>
      </w:r>
      <w:r>
        <w:rPr>
          <w:w w:val="105"/>
          <w:sz w:val="24"/>
        </w:rPr>
        <w:t>nécessairement</w:t>
      </w:r>
      <w:r>
        <w:rPr>
          <w:spacing w:val="-1"/>
          <w:w w:val="105"/>
          <w:sz w:val="24"/>
        </w:rPr>
        <w:t> </w:t>
      </w:r>
      <w:r>
        <w:rPr>
          <w:w w:val="105"/>
          <w:sz w:val="24"/>
        </w:rPr>
        <w:t>la</w:t>
      </w:r>
      <w:r>
        <w:rPr>
          <w:spacing w:val="-1"/>
          <w:w w:val="105"/>
          <w:sz w:val="24"/>
        </w:rPr>
        <w:t> </w:t>
      </w:r>
      <w:r>
        <w:rPr>
          <w:w w:val="105"/>
          <w:sz w:val="24"/>
        </w:rPr>
        <w:t>réalité</w:t>
      </w:r>
      <w:r>
        <w:rPr>
          <w:spacing w:val="-1"/>
          <w:w w:val="105"/>
          <w:sz w:val="24"/>
        </w:rPr>
        <w:t> </w:t>
      </w:r>
      <w:r>
        <w:rPr>
          <w:w w:val="105"/>
          <w:sz w:val="24"/>
        </w:rPr>
        <w:t>com- plète</w:t>
      </w:r>
      <w:r>
        <w:rPr>
          <w:w w:val="105"/>
          <w:sz w:val="24"/>
        </w:rPr>
        <w:t> de</w:t>
      </w:r>
      <w:r>
        <w:rPr>
          <w:w w:val="105"/>
          <w:sz w:val="24"/>
        </w:rPr>
        <w:t> l’accès</w:t>
      </w:r>
      <w:r>
        <w:rPr>
          <w:w w:val="105"/>
          <w:sz w:val="24"/>
        </w:rPr>
        <w:t> à</w:t>
      </w:r>
      <w:r>
        <w:rPr>
          <w:w w:val="105"/>
          <w:sz w:val="24"/>
        </w:rPr>
        <w:t> l’eau</w:t>
      </w:r>
      <w:r>
        <w:rPr>
          <w:w w:val="105"/>
          <w:sz w:val="24"/>
        </w:rPr>
        <w:t> dans</w:t>
      </w:r>
      <w:r>
        <w:rPr>
          <w:w w:val="105"/>
          <w:sz w:val="24"/>
        </w:rPr>
        <w:t> certaines</w:t>
      </w:r>
      <w:r>
        <w:rPr>
          <w:w w:val="105"/>
          <w:sz w:val="24"/>
        </w:rPr>
        <w:t> zones</w:t>
      </w:r>
      <w:r>
        <w:rPr>
          <w:w w:val="105"/>
          <w:sz w:val="24"/>
        </w:rPr>
        <w:t> marginalisées</w:t>
      </w:r>
      <w:r>
        <w:rPr>
          <w:w w:val="105"/>
          <w:sz w:val="24"/>
        </w:rPr>
        <w:t> ou</w:t>
      </w:r>
      <w:r>
        <w:rPr>
          <w:w w:val="105"/>
          <w:sz w:val="24"/>
        </w:rPr>
        <w:t> en</w:t>
      </w:r>
      <w:r>
        <w:rPr>
          <w:w w:val="105"/>
          <w:sz w:val="24"/>
        </w:rPr>
        <w:t> conflit,</w:t>
      </w:r>
      <w:r>
        <w:rPr>
          <w:w w:val="105"/>
          <w:sz w:val="24"/>
        </w:rPr>
        <w:t> souvent absentes des enquêtes.</w:t>
      </w:r>
    </w:p>
    <w:p>
      <w:pPr>
        <w:pStyle w:val="ListParagraph"/>
        <w:numPr>
          <w:ilvl w:val="0"/>
          <w:numId w:val="2"/>
        </w:numPr>
        <w:tabs>
          <w:tab w:pos="725" w:val="left" w:leader="none"/>
        </w:tabs>
        <w:spacing w:line="326" w:lineRule="auto" w:before="1" w:after="0"/>
        <w:ind w:left="725" w:right="1296" w:hanging="352"/>
        <w:jc w:val="both"/>
        <w:rPr>
          <w:sz w:val="24"/>
        </w:rPr>
      </w:pPr>
      <w:r>
        <w:rPr>
          <w:w w:val="105"/>
          <w:sz w:val="24"/>
        </w:rPr>
        <w:t>Manque</w:t>
      </w:r>
      <w:r>
        <w:rPr>
          <w:w w:val="105"/>
          <w:sz w:val="24"/>
        </w:rPr>
        <w:t> de</w:t>
      </w:r>
      <w:r>
        <w:rPr>
          <w:w w:val="105"/>
          <w:sz w:val="24"/>
        </w:rPr>
        <w:t> variables</w:t>
      </w:r>
      <w:r>
        <w:rPr>
          <w:w w:val="105"/>
          <w:sz w:val="24"/>
        </w:rPr>
        <w:t> géographiques</w:t>
      </w:r>
      <w:r>
        <w:rPr>
          <w:w w:val="105"/>
          <w:sz w:val="24"/>
        </w:rPr>
        <w:t> précises</w:t>
      </w:r>
      <w:r>
        <w:rPr>
          <w:w w:val="105"/>
          <w:sz w:val="24"/>
        </w:rPr>
        <w:t> :</w:t>
      </w:r>
      <w:r>
        <w:rPr>
          <w:w w:val="105"/>
          <w:sz w:val="24"/>
        </w:rPr>
        <w:t> L’absence</w:t>
      </w:r>
      <w:r>
        <w:rPr>
          <w:w w:val="105"/>
          <w:sz w:val="24"/>
        </w:rPr>
        <w:t> de</w:t>
      </w:r>
      <w:r>
        <w:rPr>
          <w:w w:val="105"/>
          <w:sz w:val="24"/>
        </w:rPr>
        <w:t> données</w:t>
      </w:r>
      <w:r>
        <w:rPr>
          <w:w w:val="105"/>
          <w:sz w:val="24"/>
        </w:rPr>
        <w:t> </w:t>
      </w:r>
      <w:r>
        <w:rPr>
          <w:w w:val="105"/>
          <w:sz w:val="24"/>
        </w:rPr>
        <w:t>géospatiales (comme la distance réelle à la source d’eau ou la topographie du terrain) limite la précision</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prédiction.</w:t>
      </w:r>
      <w:r>
        <w:rPr>
          <w:spacing w:val="-4"/>
          <w:w w:val="105"/>
          <w:sz w:val="24"/>
        </w:rPr>
        <w:t> </w:t>
      </w:r>
      <w:r>
        <w:rPr>
          <w:w w:val="105"/>
          <w:sz w:val="24"/>
        </w:rPr>
        <w:t>Le</w:t>
      </w:r>
      <w:r>
        <w:rPr>
          <w:spacing w:val="-4"/>
          <w:w w:val="105"/>
          <w:sz w:val="24"/>
        </w:rPr>
        <w:t> </w:t>
      </w:r>
      <w:r>
        <w:rPr>
          <w:w w:val="105"/>
          <w:sz w:val="24"/>
        </w:rPr>
        <w:t>temps</w:t>
      </w:r>
      <w:r>
        <w:rPr>
          <w:spacing w:val="-4"/>
          <w:w w:val="105"/>
          <w:sz w:val="24"/>
        </w:rPr>
        <w:t> </w:t>
      </w:r>
      <w:r>
        <w:rPr>
          <w:w w:val="105"/>
          <w:sz w:val="24"/>
        </w:rPr>
        <w:t>d’accès</w:t>
      </w:r>
      <w:r>
        <w:rPr>
          <w:spacing w:val="-4"/>
          <w:w w:val="105"/>
          <w:sz w:val="24"/>
        </w:rPr>
        <w:t> </w:t>
      </w:r>
      <w:r>
        <w:rPr>
          <w:w w:val="105"/>
          <w:sz w:val="24"/>
        </w:rPr>
        <w:t>est</w:t>
      </w:r>
      <w:r>
        <w:rPr>
          <w:spacing w:val="-4"/>
          <w:w w:val="105"/>
          <w:sz w:val="24"/>
        </w:rPr>
        <w:t> </w:t>
      </w:r>
      <w:r>
        <w:rPr>
          <w:w w:val="105"/>
          <w:sz w:val="24"/>
        </w:rPr>
        <w:t>fortement</w:t>
      </w:r>
      <w:r>
        <w:rPr>
          <w:spacing w:val="-4"/>
          <w:w w:val="105"/>
          <w:sz w:val="24"/>
        </w:rPr>
        <w:t> </w:t>
      </w:r>
      <w:r>
        <w:rPr>
          <w:w w:val="105"/>
          <w:sz w:val="24"/>
        </w:rPr>
        <w:t>influencé</w:t>
      </w:r>
      <w:r>
        <w:rPr>
          <w:spacing w:val="-4"/>
          <w:w w:val="105"/>
          <w:sz w:val="24"/>
        </w:rPr>
        <w:t> </w:t>
      </w:r>
      <w:r>
        <w:rPr>
          <w:w w:val="105"/>
          <w:sz w:val="24"/>
        </w:rPr>
        <w:t>par</w:t>
      </w:r>
      <w:r>
        <w:rPr>
          <w:spacing w:val="-4"/>
          <w:w w:val="105"/>
          <w:sz w:val="24"/>
        </w:rPr>
        <w:t> </w:t>
      </w:r>
      <w:r>
        <w:rPr>
          <w:w w:val="105"/>
          <w:sz w:val="24"/>
        </w:rPr>
        <w:t>la</w:t>
      </w:r>
      <w:r>
        <w:rPr>
          <w:spacing w:val="-4"/>
          <w:w w:val="105"/>
          <w:sz w:val="24"/>
        </w:rPr>
        <w:t> </w:t>
      </w:r>
      <w:r>
        <w:rPr>
          <w:w w:val="105"/>
          <w:sz w:val="24"/>
        </w:rPr>
        <w:t>distance physique et les conditions de déplacement, non mesurées ici.</w:t>
      </w:r>
    </w:p>
    <w:p>
      <w:pPr>
        <w:pStyle w:val="ListParagraph"/>
        <w:numPr>
          <w:ilvl w:val="0"/>
          <w:numId w:val="2"/>
        </w:numPr>
        <w:tabs>
          <w:tab w:pos="725" w:val="left" w:leader="none"/>
        </w:tabs>
        <w:spacing w:line="326" w:lineRule="auto" w:before="1" w:after="0"/>
        <w:ind w:left="725" w:right="1297" w:hanging="352"/>
        <w:jc w:val="both"/>
        <w:rPr>
          <w:sz w:val="24"/>
        </w:rPr>
      </w:pPr>
      <w:r>
        <w:rPr>
          <w:w w:val="105"/>
          <w:sz w:val="24"/>
        </w:rPr>
        <w:t>Biais</w:t>
      </w:r>
      <w:r>
        <w:rPr>
          <w:w w:val="105"/>
          <w:sz w:val="24"/>
        </w:rPr>
        <w:t> potentiel</w:t>
      </w:r>
      <w:r>
        <w:rPr>
          <w:w w:val="105"/>
          <w:sz w:val="24"/>
        </w:rPr>
        <w:t> dans</w:t>
      </w:r>
      <w:r>
        <w:rPr>
          <w:w w:val="105"/>
          <w:sz w:val="24"/>
        </w:rPr>
        <w:t> les</w:t>
      </w:r>
      <w:r>
        <w:rPr>
          <w:w w:val="105"/>
          <w:sz w:val="24"/>
        </w:rPr>
        <w:t> réponses</w:t>
      </w:r>
      <w:r>
        <w:rPr>
          <w:w w:val="105"/>
          <w:sz w:val="24"/>
        </w:rPr>
        <w:t> :</w:t>
      </w:r>
      <w:r>
        <w:rPr>
          <w:w w:val="105"/>
          <w:sz w:val="24"/>
        </w:rPr>
        <w:t> Les</w:t>
      </w:r>
      <w:r>
        <w:rPr>
          <w:w w:val="105"/>
          <w:sz w:val="24"/>
        </w:rPr>
        <w:t> données</w:t>
      </w:r>
      <w:r>
        <w:rPr>
          <w:w w:val="105"/>
          <w:sz w:val="24"/>
        </w:rPr>
        <w:t> sont</w:t>
      </w:r>
      <w:r>
        <w:rPr>
          <w:w w:val="105"/>
          <w:sz w:val="24"/>
        </w:rPr>
        <w:t> autodéclarées,</w:t>
      </w:r>
      <w:r>
        <w:rPr>
          <w:w w:val="105"/>
          <w:sz w:val="24"/>
        </w:rPr>
        <w:t> ce</w:t>
      </w:r>
      <w:r>
        <w:rPr>
          <w:w w:val="105"/>
          <w:sz w:val="24"/>
        </w:rPr>
        <w:t> qui</w:t>
      </w:r>
      <w:r>
        <w:rPr>
          <w:w w:val="105"/>
          <w:sz w:val="24"/>
        </w:rPr>
        <w:t> peut entraîner</w:t>
      </w:r>
      <w:r>
        <w:rPr>
          <w:w w:val="105"/>
          <w:sz w:val="24"/>
        </w:rPr>
        <w:t> des</w:t>
      </w:r>
      <w:r>
        <w:rPr>
          <w:w w:val="105"/>
          <w:sz w:val="24"/>
        </w:rPr>
        <w:t> erreurs</w:t>
      </w:r>
      <w:r>
        <w:rPr>
          <w:w w:val="105"/>
          <w:sz w:val="24"/>
        </w:rPr>
        <w:t> d’estimation</w:t>
      </w:r>
      <w:r>
        <w:rPr>
          <w:w w:val="105"/>
          <w:sz w:val="24"/>
        </w:rPr>
        <w:t> du</w:t>
      </w:r>
      <w:r>
        <w:rPr>
          <w:w w:val="105"/>
          <w:sz w:val="24"/>
        </w:rPr>
        <w:t> temps</w:t>
      </w:r>
      <w:r>
        <w:rPr>
          <w:w w:val="105"/>
          <w:sz w:val="24"/>
        </w:rPr>
        <w:t> d’accès</w:t>
      </w:r>
      <w:r>
        <w:rPr>
          <w:w w:val="105"/>
          <w:sz w:val="24"/>
        </w:rPr>
        <w:t> à</w:t>
      </w:r>
      <w:r>
        <w:rPr>
          <w:w w:val="105"/>
          <w:sz w:val="24"/>
        </w:rPr>
        <w:t> l’eau</w:t>
      </w:r>
      <w:r>
        <w:rPr>
          <w:w w:val="105"/>
          <w:sz w:val="24"/>
        </w:rPr>
        <w:t> par</w:t>
      </w:r>
      <w:r>
        <w:rPr>
          <w:w w:val="105"/>
          <w:sz w:val="24"/>
        </w:rPr>
        <w:t> les</w:t>
      </w:r>
      <w:r>
        <w:rPr>
          <w:w w:val="105"/>
          <w:sz w:val="24"/>
        </w:rPr>
        <w:t> répondants. Certains peuvent sous- ou surestimer ce temps, volontairement ou non.</w:t>
      </w:r>
    </w:p>
    <w:p>
      <w:pPr>
        <w:pStyle w:val="BodyText"/>
        <w:spacing w:before="192"/>
      </w:pPr>
    </w:p>
    <w:p>
      <w:pPr>
        <w:pStyle w:val="Heading1"/>
      </w:pPr>
      <w:r>
        <w:rPr/>
        <w:t>CONCLUSION</w:t>
      </w:r>
      <w:r>
        <w:rPr>
          <w:spacing w:val="48"/>
        </w:rPr>
        <w:t> </w:t>
      </w:r>
      <w:r>
        <w:rPr/>
        <w:t>ET</w:t>
      </w:r>
      <w:r>
        <w:rPr>
          <w:spacing w:val="49"/>
        </w:rPr>
        <w:t> </w:t>
      </w:r>
      <w:r>
        <w:rPr>
          <w:spacing w:val="-2"/>
        </w:rPr>
        <w:t>RECOMMANDATION</w:t>
      </w:r>
    </w:p>
    <w:p>
      <w:pPr>
        <w:pStyle w:val="BodyText"/>
        <w:spacing w:line="326" w:lineRule="auto" w:before="313"/>
        <w:ind w:left="23" w:right="1296" w:firstLine="351"/>
        <w:jc w:val="both"/>
      </w:pPr>
      <w:r>
        <w:rPr/>
        <w:t>L’accès</w:t>
      </w:r>
      <w:r>
        <w:rPr>
          <w:spacing w:val="40"/>
        </w:rPr>
        <w:t> </w:t>
      </w:r>
      <w:r>
        <w:rPr/>
        <w:t>à</w:t>
      </w:r>
      <w:r>
        <w:rPr>
          <w:spacing w:val="40"/>
        </w:rPr>
        <w:t> </w:t>
      </w:r>
      <w:r>
        <w:rPr/>
        <w:t>l’eau</w:t>
      </w:r>
      <w:r>
        <w:rPr>
          <w:spacing w:val="40"/>
        </w:rPr>
        <w:t> </w:t>
      </w:r>
      <w:r>
        <w:rPr/>
        <w:t>potable</w:t>
      </w:r>
      <w:r>
        <w:rPr>
          <w:spacing w:val="40"/>
        </w:rPr>
        <w:t> </w:t>
      </w:r>
      <w:r>
        <w:rPr/>
        <w:t>demeure</w:t>
      </w:r>
      <w:r>
        <w:rPr>
          <w:spacing w:val="40"/>
        </w:rPr>
        <w:t> </w:t>
      </w:r>
      <w:r>
        <w:rPr/>
        <w:t>un</w:t>
      </w:r>
      <w:r>
        <w:rPr>
          <w:spacing w:val="40"/>
        </w:rPr>
        <w:t> </w:t>
      </w:r>
      <w:r>
        <w:rPr/>
        <w:t>défi</w:t>
      </w:r>
      <w:r>
        <w:rPr>
          <w:spacing w:val="40"/>
        </w:rPr>
        <w:t> </w:t>
      </w:r>
      <w:r>
        <w:rPr/>
        <w:t>majeur,</w:t>
      </w:r>
      <w:r>
        <w:rPr>
          <w:spacing w:val="40"/>
        </w:rPr>
        <w:t> </w:t>
      </w:r>
      <w:r>
        <w:rPr/>
        <w:t>en</w:t>
      </w:r>
      <w:r>
        <w:rPr>
          <w:spacing w:val="40"/>
        </w:rPr>
        <w:t> </w:t>
      </w:r>
      <w:r>
        <w:rPr/>
        <w:t>particulier</w:t>
      </w:r>
      <w:r>
        <w:rPr>
          <w:spacing w:val="40"/>
        </w:rPr>
        <w:t> </w:t>
      </w:r>
      <w:r>
        <w:rPr/>
        <w:t>pour</w:t>
      </w:r>
      <w:r>
        <w:rPr>
          <w:spacing w:val="40"/>
        </w:rPr>
        <w:t> </w:t>
      </w:r>
      <w:r>
        <w:rPr/>
        <w:t>les</w:t>
      </w:r>
      <w:r>
        <w:rPr>
          <w:spacing w:val="40"/>
        </w:rPr>
        <w:t> </w:t>
      </w:r>
      <w:r>
        <w:rPr/>
        <w:t>populations les plus vulnérables. Cette étude, fondée sur les données EDS, a permis d’identifier les déterminants</w:t>
      </w:r>
      <w:r>
        <w:rPr>
          <w:spacing w:val="43"/>
        </w:rPr>
        <w:t> </w:t>
      </w:r>
      <w:r>
        <w:rPr/>
        <w:t>sociodémographiques</w:t>
      </w:r>
      <w:r>
        <w:rPr>
          <w:spacing w:val="43"/>
        </w:rPr>
        <w:t> </w:t>
      </w:r>
      <w:r>
        <w:rPr/>
        <w:t>du</w:t>
      </w:r>
      <w:r>
        <w:rPr>
          <w:spacing w:val="43"/>
        </w:rPr>
        <w:t> </w:t>
      </w:r>
      <w:r>
        <w:rPr/>
        <w:t>temps</w:t>
      </w:r>
      <w:r>
        <w:rPr>
          <w:spacing w:val="43"/>
        </w:rPr>
        <w:t> </w:t>
      </w:r>
      <w:r>
        <w:rPr/>
        <w:t>d’accès</w:t>
      </w:r>
      <w:r>
        <w:rPr>
          <w:spacing w:val="44"/>
        </w:rPr>
        <w:t> </w:t>
      </w:r>
      <w:r>
        <w:rPr/>
        <w:t>à</w:t>
      </w:r>
      <w:r>
        <w:rPr>
          <w:spacing w:val="43"/>
        </w:rPr>
        <w:t> </w:t>
      </w:r>
      <w:r>
        <w:rPr/>
        <w:t>l’eau</w:t>
      </w:r>
      <w:r>
        <w:rPr>
          <w:spacing w:val="43"/>
        </w:rPr>
        <w:t> </w:t>
      </w:r>
      <w:r>
        <w:rPr/>
        <w:t>et</w:t>
      </w:r>
      <w:r>
        <w:rPr>
          <w:spacing w:val="43"/>
        </w:rPr>
        <w:t> </w:t>
      </w:r>
      <w:r>
        <w:rPr/>
        <w:t>de</w:t>
      </w:r>
      <w:r>
        <w:rPr>
          <w:spacing w:val="44"/>
        </w:rPr>
        <w:t> </w:t>
      </w:r>
      <w:r>
        <w:rPr/>
        <w:t>proposer</w:t>
      </w:r>
      <w:r>
        <w:rPr>
          <w:spacing w:val="43"/>
        </w:rPr>
        <w:t> </w:t>
      </w:r>
      <w:r>
        <w:rPr/>
        <w:t>des</w:t>
      </w:r>
      <w:r>
        <w:rPr>
          <w:spacing w:val="43"/>
        </w:rPr>
        <w:t> </w:t>
      </w:r>
      <w:r>
        <w:rPr>
          <w:spacing w:val="-2"/>
        </w:rPr>
        <w:t>modèles</w:t>
      </w:r>
    </w:p>
    <w:p>
      <w:pPr>
        <w:pStyle w:val="BodyText"/>
        <w:spacing w:after="0" w:line="326" w:lineRule="auto"/>
        <w:jc w:val="both"/>
        <w:sectPr>
          <w:pgSz w:w="11910" w:h="16840"/>
          <w:pgMar w:header="819" w:footer="0" w:top="1360" w:bottom="280" w:left="1417" w:right="141"/>
        </w:sectPr>
      </w:pPr>
    </w:p>
    <w:p>
      <w:pPr>
        <w:pStyle w:val="BodyText"/>
        <w:spacing w:line="326" w:lineRule="auto" w:before="91"/>
        <w:ind w:left="23" w:right="1295"/>
        <w:jc w:val="both"/>
      </w:pPr>
      <w:r>
        <w:rPr>
          <w:w w:val="105"/>
        </w:rPr>
        <w:t>prédictifs à partir d’approches de machine learning. Le modèle de forêts aléatoires s’est avéré</w:t>
      </w:r>
      <w:r>
        <w:rPr>
          <w:w w:val="105"/>
        </w:rPr>
        <w:t> particulièrement</w:t>
      </w:r>
      <w:r>
        <w:rPr>
          <w:w w:val="105"/>
        </w:rPr>
        <w:t> performant,</w:t>
      </w:r>
      <w:r>
        <w:rPr>
          <w:w w:val="105"/>
        </w:rPr>
        <w:t> confirmant</w:t>
      </w:r>
      <w:r>
        <w:rPr>
          <w:w w:val="105"/>
        </w:rPr>
        <w:t> la</w:t>
      </w:r>
      <w:r>
        <w:rPr>
          <w:w w:val="105"/>
        </w:rPr>
        <w:t> complexité</w:t>
      </w:r>
      <w:r>
        <w:rPr>
          <w:w w:val="105"/>
        </w:rPr>
        <w:t> des</w:t>
      </w:r>
      <w:r>
        <w:rPr>
          <w:w w:val="105"/>
        </w:rPr>
        <w:t> interactions</w:t>
      </w:r>
      <w:r>
        <w:rPr>
          <w:w w:val="105"/>
        </w:rPr>
        <w:t> entre</w:t>
      </w:r>
      <w:r>
        <w:rPr>
          <w:w w:val="105"/>
        </w:rPr>
        <w:t> les </w:t>
      </w:r>
      <w:r>
        <w:rPr>
          <w:spacing w:val="-2"/>
          <w:w w:val="105"/>
        </w:rPr>
        <w:t>variables.</w:t>
      </w:r>
    </w:p>
    <w:p>
      <w:pPr>
        <w:pStyle w:val="BodyText"/>
        <w:spacing w:line="326" w:lineRule="auto" w:before="1"/>
        <w:ind w:left="23" w:right="1296" w:firstLine="351"/>
        <w:jc w:val="both"/>
      </w:pPr>
      <w:r>
        <w:rPr>
          <w:w w:val="105"/>
        </w:rPr>
        <w:t>Les</w:t>
      </w:r>
      <w:r>
        <w:rPr>
          <w:spacing w:val="-10"/>
          <w:w w:val="105"/>
        </w:rPr>
        <w:t> </w:t>
      </w:r>
      <w:r>
        <w:rPr>
          <w:w w:val="105"/>
        </w:rPr>
        <w:t>résultats</w:t>
      </w:r>
      <w:r>
        <w:rPr>
          <w:spacing w:val="-10"/>
          <w:w w:val="105"/>
        </w:rPr>
        <w:t> </w:t>
      </w:r>
      <w:r>
        <w:rPr>
          <w:w w:val="105"/>
        </w:rPr>
        <w:t>mettent</w:t>
      </w:r>
      <w:r>
        <w:rPr>
          <w:spacing w:val="-10"/>
          <w:w w:val="105"/>
        </w:rPr>
        <w:t> </w:t>
      </w:r>
      <w:r>
        <w:rPr>
          <w:w w:val="105"/>
        </w:rPr>
        <w:t>en</w:t>
      </w:r>
      <w:r>
        <w:rPr>
          <w:spacing w:val="-10"/>
          <w:w w:val="105"/>
        </w:rPr>
        <w:t> </w:t>
      </w:r>
      <w:r>
        <w:rPr>
          <w:w w:val="105"/>
        </w:rPr>
        <w:t>évidence</w:t>
      </w:r>
      <w:r>
        <w:rPr>
          <w:spacing w:val="-10"/>
          <w:w w:val="105"/>
        </w:rPr>
        <w:t> </w:t>
      </w:r>
      <w:r>
        <w:rPr>
          <w:w w:val="105"/>
        </w:rPr>
        <w:t>l’importance</w:t>
      </w:r>
      <w:r>
        <w:rPr>
          <w:spacing w:val="-10"/>
          <w:w w:val="105"/>
        </w:rPr>
        <w:t> </w:t>
      </w:r>
      <w:r>
        <w:rPr>
          <w:w w:val="105"/>
        </w:rPr>
        <w:t>de</w:t>
      </w:r>
      <w:r>
        <w:rPr>
          <w:spacing w:val="-10"/>
          <w:w w:val="105"/>
        </w:rPr>
        <w:t> </w:t>
      </w:r>
      <w:r>
        <w:rPr>
          <w:w w:val="105"/>
        </w:rPr>
        <w:t>facteurs</w:t>
      </w:r>
      <w:r>
        <w:rPr>
          <w:spacing w:val="-10"/>
          <w:w w:val="105"/>
        </w:rPr>
        <w:t> </w:t>
      </w:r>
      <w:r>
        <w:rPr>
          <w:w w:val="105"/>
        </w:rPr>
        <w:t>tels</w:t>
      </w:r>
      <w:r>
        <w:rPr>
          <w:spacing w:val="-10"/>
          <w:w w:val="105"/>
        </w:rPr>
        <w:t> </w:t>
      </w:r>
      <w:r>
        <w:rPr>
          <w:w w:val="105"/>
        </w:rPr>
        <w:t>que</w:t>
      </w:r>
      <w:r>
        <w:rPr>
          <w:spacing w:val="-10"/>
          <w:w w:val="105"/>
        </w:rPr>
        <w:t> </w:t>
      </w:r>
      <w:r>
        <w:rPr>
          <w:w w:val="105"/>
        </w:rPr>
        <w:t>le</w:t>
      </w:r>
      <w:r>
        <w:rPr>
          <w:spacing w:val="-10"/>
          <w:w w:val="105"/>
        </w:rPr>
        <w:t> </w:t>
      </w:r>
      <w:r>
        <w:rPr>
          <w:w w:val="105"/>
        </w:rPr>
        <w:t>lieu</w:t>
      </w:r>
      <w:r>
        <w:rPr>
          <w:spacing w:val="-10"/>
          <w:w w:val="105"/>
        </w:rPr>
        <w:t> </w:t>
      </w:r>
      <w:r>
        <w:rPr>
          <w:w w:val="105"/>
        </w:rPr>
        <w:t>de</w:t>
      </w:r>
      <w:r>
        <w:rPr>
          <w:spacing w:val="-10"/>
          <w:w w:val="105"/>
        </w:rPr>
        <w:t> </w:t>
      </w:r>
      <w:r>
        <w:rPr>
          <w:w w:val="105"/>
        </w:rPr>
        <w:t>résidence, le niveau de vie, la région et le type de source d’eau. Ces éléments peuvent être utilisés pour</w:t>
      </w:r>
      <w:r>
        <w:rPr>
          <w:spacing w:val="-7"/>
          <w:w w:val="105"/>
        </w:rPr>
        <w:t> </w:t>
      </w:r>
      <w:r>
        <w:rPr>
          <w:w w:val="105"/>
        </w:rPr>
        <w:t>orienter</w:t>
      </w:r>
      <w:r>
        <w:rPr>
          <w:spacing w:val="-7"/>
          <w:w w:val="105"/>
        </w:rPr>
        <w:t> </w:t>
      </w:r>
      <w:r>
        <w:rPr>
          <w:w w:val="105"/>
        </w:rPr>
        <w:t>des</w:t>
      </w:r>
      <w:r>
        <w:rPr>
          <w:spacing w:val="-7"/>
          <w:w w:val="105"/>
        </w:rPr>
        <w:t> </w:t>
      </w:r>
      <w:r>
        <w:rPr>
          <w:w w:val="105"/>
        </w:rPr>
        <w:t>politiques</w:t>
      </w:r>
      <w:r>
        <w:rPr>
          <w:spacing w:val="-7"/>
          <w:w w:val="105"/>
        </w:rPr>
        <w:t> </w:t>
      </w:r>
      <w:r>
        <w:rPr>
          <w:w w:val="105"/>
        </w:rPr>
        <w:t>ciblées</w:t>
      </w:r>
      <w:r>
        <w:rPr>
          <w:spacing w:val="-7"/>
          <w:w w:val="105"/>
        </w:rPr>
        <w:t> </w:t>
      </w:r>
      <w:r>
        <w:rPr>
          <w:w w:val="105"/>
        </w:rPr>
        <w:t>d’amélioration</w:t>
      </w:r>
      <w:r>
        <w:rPr>
          <w:spacing w:val="-7"/>
          <w:w w:val="105"/>
        </w:rPr>
        <w:t> </w:t>
      </w:r>
      <w:r>
        <w:rPr>
          <w:w w:val="105"/>
        </w:rPr>
        <w:t>de</w:t>
      </w:r>
      <w:r>
        <w:rPr>
          <w:spacing w:val="-7"/>
          <w:w w:val="105"/>
        </w:rPr>
        <w:t> </w:t>
      </w:r>
      <w:r>
        <w:rPr>
          <w:w w:val="105"/>
        </w:rPr>
        <w:t>l’accès</w:t>
      </w:r>
      <w:r>
        <w:rPr>
          <w:spacing w:val="-7"/>
          <w:w w:val="105"/>
        </w:rPr>
        <w:t> </w:t>
      </w:r>
      <w:r>
        <w:rPr>
          <w:w w:val="105"/>
        </w:rPr>
        <w:t>à</w:t>
      </w:r>
      <w:r>
        <w:rPr>
          <w:spacing w:val="-7"/>
          <w:w w:val="105"/>
        </w:rPr>
        <w:t> </w:t>
      </w:r>
      <w:r>
        <w:rPr>
          <w:w w:val="105"/>
        </w:rPr>
        <w:t>l’eau,</w:t>
      </w:r>
      <w:r>
        <w:rPr>
          <w:spacing w:val="-7"/>
          <w:w w:val="105"/>
        </w:rPr>
        <w:t> </w:t>
      </w:r>
      <w:r>
        <w:rPr>
          <w:w w:val="105"/>
        </w:rPr>
        <w:t>notamment</w:t>
      </w:r>
      <w:r>
        <w:rPr>
          <w:spacing w:val="-7"/>
          <w:w w:val="105"/>
        </w:rPr>
        <w:t> </w:t>
      </w:r>
      <w:r>
        <w:rPr>
          <w:w w:val="105"/>
        </w:rPr>
        <w:t>en</w:t>
      </w:r>
      <w:r>
        <w:rPr>
          <w:spacing w:val="-7"/>
          <w:w w:val="105"/>
        </w:rPr>
        <w:t> </w:t>
      </w:r>
      <w:r>
        <w:rPr>
          <w:w w:val="105"/>
        </w:rPr>
        <w:t>zones rurales ou pauvres, où les inégalités sont les plus marquées.</w:t>
      </w:r>
    </w:p>
    <w:p>
      <w:pPr>
        <w:pStyle w:val="BodyText"/>
        <w:spacing w:before="1"/>
        <w:ind w:left="374"/>
        <w:jc w:val="both"/>
      </w:pPr>
      <w:r>
        <w:rPr>
          <w:w w:val="105"/>
        </w:rPr>
        <w:t>En</w:t>
      </w:r>
      <w:r>
        <w:rPr>
          <w:spacing w:val="5"/>
          <w:w w:val="105"/>
        </w:rPr>
        <w:t> </w:t>
      </w:r>
      <w:r>
        <w:rPr>
          <w:w w:val="105"/>
        </w:rPr>
        <w:t>recommandation</w:t>
      </w:r>
      <w:r>
        <w:rPr>
          <w:spacing w:val="7"/>
          <w:w w:val="105"/>
        </w:rPr>
        <w:t> </w:t>
      </w:r>
      <w:r>
        <w:rPr>
          <w:w w:val="105"/>
        </w:rPr>
        <w:t>nous</w:t>
      </w:r>
      <w:r>
        <w:rPr>
          <w:spacing w:val="5"/>
          <w:w w:val="105"/>
        </w:rPr>
        <w:t> </w:t>
      </w:r>
      <w:r>
        <w:rPr>
          <w:w w:val="105"/>
        </w:rPr>
        <w:t>pouvons</w:t>
      </w:r>
      <w:r>
        <w:rPr>
          <w:spacing w:val="6"/>
          <w:w w:val="105"/>
        </w:rPr>
        <w:t> </w:t>
      </w:r>
      <w:r>
        <w:rPr>
          <w:w w:val="105"/>
        </w:rPr>
        <w:t>dire</w:t>
      </w:r>
      <w:r>
        <w:rPr>
          <w:spacing w:val="6"/>
          <w:w w:val="105"/>
        </w:rPr>
        <w:t> </w:t>
      </w:r>
      <w:r>
        <w:rPr>
          <w:spacing w:val="-10"/>
          <w:w w:val="105"/>
        </w:rPr>
        <w:t>:</w:t>
      </w:r>
    </w:p>
    <w:p>
      <w:pPr>
        <w:pStyle w:val="ListParagraph"/>
        <w:numPr>
          <w:ilvl w:val="0"/>
          <w:numId w:val="2"/>
        </w:numPr>
        <w:tabs>
          <w:tab w:pos="725" w:val="left" w:leader="none"/>
        </w:tabs>
        <w:spacing w:line="326" w:lineRule="auto" w:before="99" w:after="0"/>
        <w:ind w:left="725" w:right="1297" w:hanging="352"/>
        <w:jc w:val="left"/>
        <w:rPr>
          <w:sz w:val="24"/>
        </w:rPr>
      </w:pPr>
      <w:r>
        <w:rPr>
          <w:w w:val="105"/>
          <w:sz w:val="24"/>
        </w:rPr>
        <w:t>Renforcement de l’infrastructure en zones rurales : Investir dans des points d’eau de proximité pour réduire le temps de trajet.</w:t>
      </w:r>
    </w:p>
    <w:p>
      <w:pPr>
        <w:pStyle w:val="ListParagraph"/>
        <w:numPr>
          <w:ilvl w:val="0"/>
          <w:numId w:val="2"/>
        </w:numPr>
        <w:tabs>
          <w:tab w:pos="725" w:val="left" w:leader="none"/>
        </w:tabs>
        <w:spacing w:line="326" w:lineRule="auto" w:before="1" w:after="0"/>
        <w:ind w:left="725" w:right="1296" w:hanging="352"/>
        <w:jc w:val="left"/>
        <w:rPr>
          <w:sz w:val="24"/>
        </w:rPr>
      </w:pPr>
      <w:r>
        <w:rPr>
          <w:w w:val="105"/>
          <w:sz w:val="24"/>
        </w:rPr>
        <w:t>Amélioration de la qualité des enquêtes : Ajouter des indicateurs objectifs comme la distance en mètres ou l’utilisation de GPS.</w:t>
      </w:r>
    </w:p>
    <w:p>
      <w:pPr>
        <w:pStyle w:val="ListParagraph"/>
        <w:numPr>
          <w:ilvl w:val="0"/>
          <w:numId w:val="2"/>
        </w:numPr>
        <w:tabs>
          <w:tab w:pos="725" w:val="left" w:leader="none"/>
        </w:tabs>
        <w:spacing w:line="326" w:lineRule="auto" w:before="0" w:after="0"/>
        <w:ind w:left="725" w:right="1297" w:hanging="352"/>
        <w:jc w:val="left"/>
        <w:rPr>
          <w:sz w:val="24"/>
        </w:rPr>
      </w:pPr>
      <w:r>
        <w:rPr>
          <w:w w:val="105"/>
          <w:sz w:val="24"/>
        </w:rPr>
        <w:t>Déploiement de solutions intelligentes : Utiliser les modèles prédictifs pour carto- graphier les zones à risque et planifier les interventions.</w:t>
      </w:r>
    </w:p>
    <w:sectPr>
      <w:pgSz w:w="11910" w:h="16840"/>
      <w:pgMar w:header="819" w:footer="0" w:top="1360" w:bottom="280" w:left="1417"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Georgia">
    <w:altName w:val="Georg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7552">
              <wp:simplePos x="0" y="0"/>
              <wp:positionH relativeFrom="page">
                <wp:posOffset>6430594</wp:posOffset>
              </wp:positionH>
              <wp:positionV relativeFrom="page">
                <wp:posOffset>507228</wp:posOffset>
              </wp:positionV>
              <wp:extent cx="266065" cy="2171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6065" cy="217170"/>
                      </a:xfrm>
                      <a:prstGeom prst="rect">
                        <a:avLst/>
                      </a:prstGeom>
                    </wps:spPr>
                    <wps:txbx>
                      <w:txbxContent>
                        <w:p>
                          <w:pPr>
                            <w:pStyle w:val="BodyText"/>
                            <w:spacing w:before="21"/>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346008pt;margin-top:39.939217pt;width:20.95pt;height:17.1pt;mso-position-horizontal-relative:page;mso-position-vertical-relative:page;z-index:-15868928" type="#_x0000_t202" id="docshape1" filled="false" stroked="false">
              <v:textbox inset="0,0,0,0">
                <w:txbxContent>
                  <w:p>
                    <w:pPr>
                      <w:pStyle w:val="BodyText"/>
                      <w:spacing w:before="21"/>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5" w:hanging="35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682" w:hanging="352"/>
      </w:pPr>
      <w:rPr>
        <w:rFonts w:hint="default"/>
        <w:lang w:val="fr-FR" w:eastAsia="en-US" w:bidi="ar-SA"/>
      </w:rPr>
    </w:lvl>
    <w:lvl w:ilvl="2">
      <w:start w:val="0"/>
      <w:numFmt w:val="bullet"/>
      <w:lvlText w:val="•"/>
      <w:lvlJc w:val="left"/>
      <w:pPr>
        <w:ind w:left="2645" w:hanging="352"/>
      </w:pPr>
      <w:rPr>
        <w:rFonts w:hint="default"/>
        <w:lang w:val="fr-FR" w:eastAsia="en-US" w:bidi="ar-SA"/>
      </w:rPr>
    </w:lvl>
    <w:lvl w:ilvl="3">
      <w:start w:val="0"/>
      <w:numFmt w:val="bullet"/>
      <w:lvlText w:val="•"/>
      <w:lvlJc w:val="left"/>
      <w:pPr>
        <w:ind w:left="3608" w:hanging="352"/>
      </w:pPr>
      <w:rPr>
        <w:rFonts w:hint="default"/>
        <w:lang w:val="fr-FR" w:eastAsia="en-US" w:bidi="ar-SA"/>
      </w:rPr>
    </w:lvl>
    <w:lvl w:ilvl="4">
      <w:start w:val="0"/>
      <w:numFmt w:val="bullet"/>
      <w:lvlText w:val="•"/>
      <w:lvlJc w:val="left"/>
      <w:pPr>
        <w:ind w:left="4571" w:hanging="352"/>
      </w:pPr>
      <w:rPr>
        <w:rFonts w:hint="default"/>
        <w:lang w:val="fr-FR" w:eastAsia="en-US" w:bidi="ar-SA"/>
      </w:rPr>
    </w:lvl>
    <w:lvl w:ilvl="5">
      <w:start w:val="0"/>
      <w:numFmt w:val="bullet"/>
      <w:lvlText w:val="•"/>
      <w:lvlJc w:val="left"/>
      <w:pPr>
        <w:ind w:left="5533" w:hanging="352"/>
      </w:pPr>
      <w:rPr>
        <w:rFonts w:hint="default"/>
        <w:lang w:val="fr-FR" w:eastAsia="en-US" w:bidi="ar-SA"/>
      </w:rPr>
    </w:lvl>
    <w:lvl w:ilvl="6">
      <w:start w:val="0"/>
      <w:numFmt w:val="bullet"/>
      <w:lvlText w:val="•"/>
      <w:lvlJc w:val="left"/>
      <w:pPr>
        <w:ind w:left="6496" w:hanging="352"/>
      </w:pPr>
      <w:rPr>
        <w:rFonts w:hint="default"/>
        <w:lang w:val="fr-FR" w:eastAsia="en-US" w:bidi="ar-SA"/>
      </w:rPr>
    </w:lvl>
    <w:lvl w:ilvl="7">
      <w:start w:val="0"/>
      <w:numFmt w:val="bullet"/>
      <w:lvlText w:val="•"/>
      <w:lvlJc w:val="left"/>
      <w:pPr>
        <w:ind w:left="7459" w:hanging="352"/>
      </w:pPr>
      <w:rPr>
        <w:rFonts w:hint="default"/>
        <w:lang w:val="fr-FR" w:eastAsia="en-US" w:bidi="ar-SA"/>
      </w:rPr>
    </w:lvl>
    <w:lvl w:ilvl="8">
      <w:start w:val="0"/>
      <w:numFmt w:val="bullet"/>
      <w:lvlText w:val="•"/>
      <w:lvlJc w:val="left"/>
      <w:pPr>
        <w:ind w:left="8422" w:hanging="352"/>
      </w:pPr>
      <w:rPr>
        <w:rFonts w:hint="default"/>
        <w:lang w:val="fr-FR" w:eastAsia="en-US" w:bidi="ar-SA"/>
      </w:rPr>
    </w:lvl>
  </w:abstractNum>
  <w:abstractNum w:abstractNumId="0">
    <w:multiLevelType w:val="hybridMultilevel"/>
    <w:lvl w:ilvl="0">
      <w:start w:val="0"/>
      <w:numFmt w:val="bullet"/>
      <w:lvlText w:val="—"/>
      <w:lvlJc w:val="left"/>
      <w:pPr>
        <w:ind w:left="725" w:hanging="35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682" w:hanging="352"/>
      </w:pPr>
      <w:rPr>
        <w:rFonts w:hint="default"/>
        <w:lang w:val="fr-FR" w:eastAsia="en-US" w:bidi="ar-SA"/>
      </w:rPr>
    </w:lvl>
    <w:lvl w:ilvl="2">
      <w:start w:val="0"/>
      <w:numFmt w:val="bullet"/>
      <w:lvlText w:val="•"/>
      <w:lvlJc w:val="left"/>
      <w:pPr>
        <w:ind w:left="2645" w:hanging="352"/>
      </w:pPr>
      <w:rPr>
        <w:rFonts w:hint="default"/>
        <w:lang w:val="fr-FR" w:eastAsia="en-US" w:bidi="ar-SA"/>
      </w:rPr>
    </w:lvl>
    <w:lvl w:ilvl="3">
      <w:start w:val="0"/>
      <w:numFmt w:val="bullet"/>
      <w:lvlText w:val="•"/>
      <w:lvlJc w:val="left"/>
      <w:pPr>
        <w:ind w:left="3608" w:hanging="352"/>
      </w:pPr>
      <w:rPr>
        <w:rFonts w:hint="default"/>
        <w:lang w:val="fr-FR" w:eastAsia="en-US" w:bidi="ar-SA"/>
      </w:rPr>
    </w:lvl>
    <w:lvl w:ilvl="4">
      <w:start w:val="0"/>
      <w:numFmt w:val="bullet"/>
      <w:lvlText w:val="•"/>
      <w:lvlJc w:val="left"/>
      <w:pPr>
        <w:ind w:left="4571" w:hanging="352"/>
      </w:pPr>
      <w:rPr>
        <w:rFonts w:hint="default"/>
        <w:lang w:val="fr-FR" w:eastAsia="en-US" w:bidi="ar-SA"/>
      </w:rPr>
    </w:lvl>
    <w:lvl w:ilvl="5">
      <w:start w:val="0"/>
      <w:numFmt w:val="bullet"/>
      <w:lvlText w:val="•"/>
      <w:lvlJc w:val="left"/>
      <w:pPr>
        <w:ind w:left="5533" w:hanging="352"/>
      </w:pPr>
      <w:rPr>
        <w:rFonts w:hint="default"/>
        <w:lang w:val="fr-FR" w:eastAsia="en-US" w:bidi="ar-SA"/>
      </w:rPr>
    </w:lvl>
    <w:lvl w:ilvl="6">
      <w:start w:val="0"/>
      <w:numFmt w:val="bullet"/>
      <w:lvlText w:val="•"/>
      <w:lvlJc w:val="left"/>
      <w:pPr>
        <w:ind w:left="6496" w:hanging="352"/>
      </w:pPr>
      <w:rPr>
        <w:rFonts w:hint="default"/>
        <w:lang w:val="fr-FR" w:eastAsia="en-US" w:bidi="ar-SA"/>
      </w:rPr>
    </w:lvl>
    <w:lvl w:ilvl="7">
      <w:start w:val="0"/>
      <w:numFmt w:val="bullet"/>
      <w:lvlText w:val="•"/>
      <w:lvlJc w:val="left"/>
      <w:pPr>
        <w:ind w:left="7459" w:hanging="352"/>
      </w:pPr>
      <w:rPr>
        <w:rFonts w:hint="default"/>
        <w:lang w:val="fr-FR" w:eastAsia="en-US" w:bidi="ar-SA"/>
      </w:rPr>
    </w:lvl>
    <w:lvl w:ilvl="8">
      <w:start w:val="0"/>
      <w:numFmt w:val="bullet"/>
      <w:lvlText w:val="•"/>
      <w:lvlJc w:val="left"/>
      <w:pPr>
        <w:ind w:left="8422" w:hanging="352"/>
      </w:pPr>
      <w:rPr>
        <w:rFonts w:hint="default"/>
        <w:lang w:val="fr-FR"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23"/>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ind w:left="23"/>
      <w:outlineLvl w:val="2"/>
    </w:pPr>
    <w:rPr>
      <w:rFonts w:ascii="Cambria" w:hAnsi="Cambria" w:eastAsia="Cambria" w:cs="Cambria"/>
      <w:b/>
      <w:bCs/>
      <w:sz w:val="28"/>
      <w:szCs w:val="28"/>
      <w:lang w:val="fr-FR" w:eastAsia="en-US" w:bidi="ar-SA"/>
    </w:rPr>
  </w:style>
  <w:style w:styleId="Title" w:type="paragraph">
    <w:name w:val="Title"/>
    <w:basedOn w:val="Normal"/>
    <w:uiPriority w:val="1"/>
    <w:qFormat/>
    <w:pPr>
      <w:ind w:left="418" w:right="1693" w:hanging="1"/>
      <w:jc w:val="center"/>
    </w:pPr>
    <w:rPr>
      <w:rFonts w:ascii="Times New Roman" w:hAnsi="Times New Roman" w:eastAsia="Times New Roman" w:cs="Times New Roman"/>
      <w:sz w:val="41"/>
      <w:szCs w:val="41"/>
      <w:lang w:val="fr-FR" w:eastAsia="en-US" w:bidi="ar-SA"/>
    </w:rPr>
  </w:style>
  <w:style w:styleId="ListParagraph" w:type="paragraph">
    <w:name w:val="List Paragraph"/>
    <w:basedOn w:val="Normal"/>
    <w:uiPriority w:val="1"/>
    <w:qFormat/>
    <w:pPr>
      <w:spacing w:before="1"/>
      <w:ind w:left="725" w:hanging="352"/>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2025-06-28T13:20:32Z</dcterms:created>
  <dcterms:modified xsi:type="dcterms:W3CDTF">2025-06-28T13:20:32Z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TeX</vt:lpwstr>
  </property>
  <property fmtid="{D5CDD505-2E9C-101B-9397-08002B2CF9AE}" pid="4" name="LastSaved">
    <vt:filetime>2025-06-28T00:00:00Z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