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A323C" w14:textId="25FFC538" w:rsidR="00701023" w:rsidRPr="006A103E" w:rsidRDefault="00DD5B76" w:rsidP="00F44493">
      <w:pPr>
        <w:spacing w:line="240" w:lineRule="auto"/>
        <w:rPr>
          <w:i/>
          <w:iCs/>
          <w:sz w:val="24"/>
          <w:szCs w:val="24"/>
        </w:rPr>
      </w:pPr>
      <w:r w:rsidRPr="00DD5B76">
        <w:rPr>
          <w:rFonts w:asciiTheme="majorHAnsi" w:hAnsiTheme="majorHAnsi" w:cstheme="majorHAnsi"/>
          <w:b/>
          <w:bCs/>
          <w:sz w:val="34"/>
          <w:szCs w:val="34"/>
        </w:rPr>
        <w:t>MTA Public Safety Policy Reform Plan to Reduce Crime in Subway</w:t>
      </w:r>
      <w:r w:rsidRPr="006A103E">
        <w:rPr>
          <w:i/>
          <w:iCs/>
          <w:sz w:val="24"/>
          <w:szCs w:val="24"/>
        </w:rPr>
        <w:t xml:space="preserve"> </w:t>
      </w:r>
      <w:r w:rsidR="00EE5E80" w:rsidRPr="006A103E">
        <w:rPr>
          <w:i/>
          <w:iCs/>
          <w:sz w:val="24"/>
          <w:szCs w:val="24"/>
        </w:rPr>
        <w:t xml:space="preserve">Organizational Review </w:t>
      </w:r>
      <w:r w:rsidR="00F91897" w:rsidRPr="006A103E">
        <w:rPr>
          <w:i/>
          <w:iCs/>
          <w:sz w:val="24"/>
          <w:szCs w:val="24"/>
        </w:rPr>
        <w:t xml:space="preserve">Part </w:t>
      </w:r>
      <w:r w:rsidR="00EE5E80" w:rsidRPr="006A103E">
        <w:rPr>
          <w:i/>
          <w:iCs/>
          <w:sz w:val="24"/>
          <w:szCs w:val="24"/>
        </w:rPr>
        <w:t>I</w:t>
      </w:r>
      <w:r w:rsidR="008D0DB9">
        <w:rPr>
          <w:i/>
          <w:iCs/>
          <w:sz w:val="24"/>
          <w:szCs w:val="24"/>
        </w:rPr>
        <w:t xml:space="preserve"> | Siyong Liu | sl9404</w:t>
      </w:r>
    </w:p>
    <w:p w14:paraId="0E3A389D" w14:textId="294140DF" w:rsidR="00EE5E80" w:rsidRPr="006A103E" w:rsidRDefault="006A103E" w:rsidP="00F44493">
      <w:pPr>
        <w:pStyle w:val="Heading2"/>
        <w:rPr>
          <w:b/>
          <w:bCs/>
          <w:sz w:val="28"/>
          <w:szCs w:val="28"/>
          <w:u w:val="single"/>
        </w:rPr>
      </w:pPr>
      <w:r w:rsidRPr="006A103E">
        <w:rPr>
          <w:b/>
          <w:bCs/>
          <w:sz w:val="28"/>
          <w:szCs w:val="28"/>
          <w:u w:val="single"/>
        </w:rPr>
        <w:t>INTRODUCTION</w:t>
      </w:r>
    </w:p>
    <w:p w14:paraId="3789EB9B" w14:textId="77777777" w:rsidR="00F44493" w:rsidRDefault="00F91897" w:rsidP="00F44493">
      <w:pPr>
        <w:spacing w:line="240" w:lineRule="auto"/>
        <w:rPr>
          <w:sz w:val="24"/>
          <w:szCs w:val="24"/>
        </w:rPr>
      </w:pPr>
      <w:r w:rsidRPr="006A103E">
        <w:rPr>
          <w:sz w:val="24"/>
          <w:szCs w:val="24"/>
        </w:rPr>
        <w:t>The Metropolitan Transportation Authority</w:t>
      </w:r>
      <w:r w:rsidR="00701023" w:rsidRPr="006A103E">
        <w:rPr>
          <w:sz w:val="24"/>
          <w:szCs w:val="24"/>
        </w:rPr>
        <w:t xml:space="preserve"> (MTA)</w:t>
      </w:r>
      <w:r w:rsidRPr="006A103E">
        <w:rPr>
          <w:sz w:val="24"/>
          <w:szCs w:val="24"/>
        </w:rPr>
        <w:t xml:space="preserve"> is North America's largest transportation network, serving a population of 15.3 million people across a 5,000-square-mile travel area surrounding New York City through Long Island</w:t>
      </w:r>
      <w:r w:rsidR="00B40A3A">
        <w:rPr>
          <w:sz w:val="24"/>
          <w:szCs w:val="24"/>
        </w:rPr>
        <w:t xml:space="preserve"> and</w:t>
      </w:r>
      <w:r w:rsidRPr="006A103E">
        <w:rPr>
          <w:sz w:val="24"/>
          <w:szCs w:val="24"/>
        </w:rPr>
        <w:t xml:space="preserve"> southeastern New York Stat</w:t>
      </w:r>
      <w:r w:rsidR="00B40A3A">
        <w:rPr>
          <w:rFonts w:hint="eastAsia"/>
          <w:sz w:val="24"/>
          <w:szCs w:val="24"/>
        </w:rPr>
        <w:t>e</w:t>
      </w:r>
      <w:r w:rsidRPr="006A103E">
        <w:rPr>
          <w:sz w:val="24"/>
          <w:szCs w:val="24"/>
        </w:rPr>
        <w:t>.</w:t>
      </w:r>
    </w:p>
    <w:p w14:paraId="0F99FF5E" w14:textId="6DA7EF28" w:rsidR="00F91897" w:rsidRPr="006A103E" w:rsidRDefault="00F91897" w:rsidP="00F44493">
      <w:pPr>
        <w:spacing w:line="240" w:lineRule="auto"/>
        <w:rPr>
          <w:sz w:val="24"/>
          <w:szCs w:val="24"/>
        </w:rPr>
      </w:pPr>
      <w:r w:rsidRPr="006A103E">
        <w:rPr>
          <w:sz w:val="24"/>
          <w:szCs w:val="24"/>
        </w:rPr>
        <w:t xml:space="preserve">The MTA network comprises the nation’s largest bus fleet and more subway and commuter rail cars than all other U.S. transit systems combined. The MTA's operating agencies are MTA New York City Transit, MTA Bus, Long Island </w:t>
      </w:r>
      <w:proofErr w:type="gramStart"/>
      <w:r w:rsidRPr="006A103E">
        <w:rPr>
          <w:sz w:val="24"/>
          <w:szCs w:val="24"/>
        </w:rPr>
        <w:t>Rail Road</w:t>
      </w:r>
      <w:proofErr w:type="gramEnd"/>
      <w:r w:rsidR="00207E99">
        <w:rPr>
          <w:sz w:val="24"/>
          <w:szCs w:val="24"/>
        </w:rPr>
        <w:t xml:space="preserve"> (LIRR)</w:t>
      </w:r>
      <w:r w:rsidRPr="006A103E">
        <w:rPr>
          <w:sz w:val="24"/>
          <w:szCs w:val="24"/>
        </w:rPr>
        <w:t>, Metro-North Railroad</w:t>
      </w:r>
      <w:r w:rsidR="00207E99">
        <w:rPr>
          <w:sz w:val="24"/>
          <w:szCs w:val="24"/>
        </w:rPr>
        <w:t xml:space="preserve"> (MNR)</w:t>
      </w:r>
      <w:r w:rsidRPr="006A103E">
        <w:rPr>
          <w:sz w:val="24"/>
          <w:szCs w:val="24"/>
        </w:rPr>
        <w:t xml:space="preserve">, and MTA Bridges and Tunnels. </w:t>
      </w:r>
    </w:p>
    <w:p w14:paraId="6F21F142" w14:textId="598C82D5" w:rsidR="00001858" w:rsidRPr="006A103E" w:rsidRDefault="006A103E" w:rsidP="00F44493">
      <w:pPr>
        <w:pStyle w:val="Heading2"/>
        <w:rPr>
          <w:b/>
          <w:bCs/>
          <w:sz w:val="28"/>
          <w:szCs w:val="28"/>
          <w:u w:val="single"/>
        </w:rPr>
      </w:pPr>
      <w:r w:rsidRPr="006A103E">
        <w:rPr>
          <w:b/>
          <w:bCs/>
          <w:sz w:val="28"/>
          <w:szCs w:val="28"/>
          <w:u w:val="single"/>
        </w:rPr>
        <w:t>ORGANIZATION STRUCTURE</w:t>
      </w:r>
    </w:p>
    <w:p w14:paraId="5CA97CBE" w14:textId="49449361" w:rsidR="004F59DB" w:rsidRPr="006A103E" w:rsidRDefault="00235CD8" w:rsidP="00F44493">
      <w:pPr>
        <w:spacing w:line="240" w:lineRule="auto"/>
        <w:rPr>
          <w:sz w:val="24"/>
          <w:szCs w:val="24"/>
        </w:rPr>
      </w:pPr>
      <w:r w:rsidRPr="006A103E">
        <w:rPr>
          <w:sz w:val="24"/>
          <w:szCs w:val="24"/>
        </w:rPr>
        <w:t xml:space="preserve">The </w:t>
      </w:r>
      <w:r w:rsidR="004C3B6B" w:rsidRPr="006A103E">
        <w:rPr>
          <w:sz w:val="24"/>
          <w:szCs w:val="24"/>
        </w:rPr>
        <w:t xml:space="preserve">current </w:t>
      </w:r>
      <w:r w:rsidRPr="006A103E">
        <w:rPr>
          <w:sz w:val="24"/>
          <w:szCs w:val="24"/>
        </w:rPr>
        <w:t xml:space="preserve">MTA organization chart is not available </w:t>
      </w:r>
      <w:r w:rsidR="00812DFC">
        <w:rPr>
          <w:sz w:val="24"/>
          <w:szCs w:val="24"/>
        </w:rPr>
        <w:t>on</w:t>
      </w:r>
      <w:r w:rsidRPr="006A103E">
        <w:rPr>
          <w:sz w:val="24"/>
          <w:szCs w:val="24"/>
        </w:rPr>
        <w:t xml:space="preserve"> the site. The chart I made </w:t>
      </w:r>
      <w:r w:rsidR="00812DFC">
        <w:rPr>
          <w:sz w:val="24"/>
          <w:szCs w:val="24"/>
        </w:rPr>
        <w:t xml:space="preserve">is </w:t>
      </w:r>
      <w:r w:rsidRPr="006A103E">
        <w:rPr>
          <w:sz w:val="24"/>
          <w:szCs w:val="24"/>
        </w:rPr>
        <w:t xml:space="preserve">based on the people </w:t>
      </w:r>
      <w:r w:rsidR="00812DFC">
        <w:rPr>
          <w:sz w:val="24"/>
          <w:szCs w:val="24"/>
        </w:rPr>
        <w:t xml:space="preserve">bio from MTA’s website </w:t>
      </w:r>
      <w:r w:rsidR="004C3B6B" w:rsidRPr="006A103E">
        <w:rPr>
          <w:sz w:val="24"/>
          <w:szCs w:val="24"/>
        </w:rPr>
        <w:t xml:space="preserve">and </w:t>
      </w:r>
      <w:r w:rsidR="00812DFC">
        <w:rPr>
          <w:sz w:val="24"/>
          <w:szCs w:val="24"/>
        </w:rPr>
        <w:t xml:space="preserve">the </w:t>
      </w:r>
      <w:r w:rsidR="004C3B6B" w:rsidRPr="006A103E">
        <w:rPr>
          <w:sz w:val="24"/>
          <w:szCs w:val="24"/>
        </w:rPr>
        <w:t>2018 MTA organization chart</w:t>
      </w:r>
      <w:r w:rsidRPr="006A103E">
        <w:rPr>
          <w:sz w:val="24"/>
          <w:szCs w:val="24"/>
        </w:rPr>
        <w:t xml:space="preserve">. </w:t>
      </w:r>
      <w:r w:rsidRPr="00DD6D35">
        <w:rPr>
          <w:sz w:val="24"/>
          <w:szCs w:val="24"/>
        </w:rPr>
        <w:t>The people highlighted</w:t>
      </w:r>
      <w:r w:rsidRPr="006A103E">
        <w:rPr>
          <w:sz w:val="24"/>
          <w:szCs w:val="24"/>
        </w:rPr>
        <w:t xml:space="preserve"> </w:t>
      </w:r>
      <w:r w:rsidR="00812DFC">
        <w:rPr>
          <w:sz w:val="24"/>
          <w:szCs w:val="24"/>
        </w:rPr>
        <w:t>in</w:t>
      </w:r>
      <w:r w:rsidR="00DD6D35">
        <w:rPr>
          <w:sz w:val="24"/>
          <w:szCs w:val="24"/>
        </w:rPr>
        <w:t xml:space="preserve"> yellow </w:t>
      </w:r>
      <w:r w:rsidRPr="006A103E">
        <w:rPr>
          <w:sz w:val="24"/>
          <w:szCs w:val="24"/>
        </w:rPr>
        <w:t>are who</w:t>
      </w:r>
      <w:r w:rsidR="00256276" w:rsidRPr="006A103E">
        <w:rPr>
          <w:sz w:val="24"/>
          <w:szCs w:val="24"/>
        </w:rPr>
        <w:t xml:space="preserve">se work </w:t>
      </w:r>
      <w:r w:rsidR="00812DFC">
        <w:rPr>
          <w:sz w:val="24"/>
          <w:szCs w:val="24"/>
        </w:rPr>
        <w:t>is</w:t>
      </w:r>
      <w:r w:rsidRPr="006A103E">
        <w:rPr>
          <w:sz w:val="24"/>
          <w:szCs w:val="24"/>
        </w:rPr>
        <w:t xml:space="preserve"> related to my project. The first line </w:t>
      </w:r>
      <w:r w:rsidR="00256276" w:rsidRPr="006A103E">
        <w:rPr>
          <w:sz w:val="24"/>
          <w:szCs w:val="24"/>
        </w:rPr>
        <w:t xml:space="preserve">in this chart </w:t>
      </w:r>
      <w:r w:rsidRPr="006A103E">
        <w:rPr>
          <w:sz w:val="24"/>
          <w:szCs w:val="24"/>
        </w:rPr>
        <w:t xml:space="preserve">shows a part of officers </w:t>
      </w:r>
      <w:r w:rsidR="00256276" w:rsidRPr="006A103E">
        <w:rPr>
          <w:sz w:val="24"/>
          <w:szCs w:val="24"/>
        </w:rPr>
        <w:t xml:space="preserve">who related </w:t>
      </w:r>
      <w:r w:rsidR="00812DFC">
        <w:rPr>
          <w:sz w:val="24"/>
          <w:szCs w:val="24"/>
        </w:rPr>
        <w:t>to</w:t>
      </w:r>
      <w:r w:rsidR="00256276" w:rsidRPr="006A103E">
        <w:rPr>
          <w:sz w:val="24"/>
          <w:szCs w:val="24"/>
        </w:rPr>
        <w:t xml:space="preserve"> my project. The second line shows the president of </w:t>
      </w:r>
      <w:r w:rsidR="004C3B6B" w:rsidRPr="006A103E">
        <w:rPr>
          <w:sz w:val="24"/>
          <w:szCs w:val="24"/>
        </w:rPr>
        <w:t xml:space="preserve">different transit </w:t>
      </w:r>
      <w:r w:rsidR="00812DFC">
        <w:rPr>
          <w:sz w:val="24"/>
          <w:szCs w:val="24"/>
        </w:rPr>
        <w:t>sections</w:t>
      </w:r>
      <w:r w:rsidR="004C3B6B" w:rsidRPr="006A103E">
        <w:rPr>
          <w:sz w:val="24"/>
          <w:szCs w:val="24"/>
        </w:rPr>
        <w:t xml:space="preserve">. The third line shows other </w:t>
      </w:r>
      <w:r w:rsidR="00F91897" w:rsidRPr="006A103E">
        <w:rPr>
          <w:sz w:val="24"/>
          <w:szCs w:val="24"/>
        </w:rPr>
        <w:t xml:space="preserve">chief </w:t>
      </w:r>
      <w:r w:rsidR="004C3B6B" w:rsidRPr="006A103E">
        <w:rPr>
          <w:sz w:val="24"/>
          <w:szCs w:val="24"/>
        </w:rPr>
        <w:t>officers.</w:t>
      </w:r>
      <w:r w:rsidR="000F48CB">
        <w:rPr>
          <w:sz w:val="24"/>
          <w:szCs w:val="24"/>
        </w:rPr>
        <w:t xml:space="preserve"> Resource from Transparency Program MTA Executive leadership Board</w:t>
      </w:r>
      <w:r w:rsidR="000F48CB">
        <w:rPr>
          <w:rStyle w:val="FootnoteReference"/>
          <w:sz w:val="24"/>
          <w:szCs w:val="24"/>
        </w:rPr>
        <w:footnoteReference w:id="1"/>
      </w:r>
    </w:p>
    <w:p w14:paraId="65D299AE" w14:textId="6050B825" w:rsidR="004C3B6B" w:rsidRDefault="002F4B51" w:rsidP="00F44493">
      <w:pPr>
        <w:keepNext/>
        <w:spacing w:after="0" w:line="240" w:lineRule="auto"/>
      </w:pPr>
      <w:r>
        <w:rPr>
          <w:noProof/>
        </w:rPr>
        <w:drawing>
          <wp:inline distT="0" distB="0" distL="0" distR="0" wp14:anchorId="14A5E5DB" wp14:editId="1460CACC">
            <wp:extent cx="5943600"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51760"/>
                    </a:xfrm>
                    <a:prstGeom prst="rect">
                      <a:avLst/>
                    </a:prstGeom>
                    <a:noFill/>
                    <a:ln>
                      <a:noFill/>
                    </a:ln>
                  </pic:spPr>
                </pic:pic>
              </a:graphicData>
            </a:graphic>
          </wp:inline>
        </w:drawing>
      </w:r>
    </w:p>
    <w:p w14:paraId="6415F3FD" w14:textId="75FDFC7B" w:rsidR="003F59DB" w:rsidRPr="004C3B6B" w:rsidRDefault="004C3B6B" w:rsidP="00F44493">
      <w:pPr>
        <w:pStyle w:val="Caption"/>
        <w:rPr>
          <w:b w:val="0"/>
          <w:bCs w:val="0"/>
          <w:i/>
          <w:iCs/>
          <w:color w:val="auto"/>
        </w:rPr>
      </w:pPr>
      <w:r>
        <w:rPr>
          <w:b w:val="0"/>
          <w:bCs w:val="0"/>
          <w:i/>
          <w:iCs/>
          <w:color w:val="auto"/>
        </w:rPr>
        <w:t xml:space="preserve">                                                       </w:t>
      </w:r>
      <w:r w:rsidRPr="004C3B6B">
        <w:rPr>
          <w:b w:val="0"/>
          <w:bCs w:val="0"/>
          <w:i/>
          <w:iCs/>
          <w:color w:val="auto"/>
        </w:rPr>
        <w:t xml:space="preserve">Figure </w:t>
      </w:r>
      <w:r w:rsidRPr="004C3B6B">
        <w:rPr>
          <w:b w:val="0"/>
          <w:bCs w:val="0"/>
          <w:i/>
          <w:iCs/>
          <w:color w:val="auto"/>
        </w:rPr>
        <w:fldChar w:fldCharType="begin"/>
      </w:r>
      <w:r w:rsidRPr="004C3B6B">
        <w:rPr>
          <w:b w:val="0"/>
          <w:bCs w:val="0"/>
          <w:i/>
          <w:iCs/>
          <w:color w:val="auto"/>
        </w:rPr>
        <w:instrText xml:space="preserve"> SEQ Figure \* ARABIC </w:instrText>
      </w:r>
      <w:r w:rsidRPr="004C3B6B">
        <w:rPr>
          <w:b w:val="0"/>
          <w:bCs w:val="0"/>
          <w:i/>
          <w:iCs/>
          <w:color w:val="auto"/>
        </w:rPr>
        <w:fldChar w:fldCharType="separate"/>
      </w:r>
      <w:r w:rsidR="00F12D58">
        <w:rPr>
          <w:b w:val="0"/>
          <w:bCs w:val="0"/>
          <w:i/>
          <w:iCs/>
          <w:noProof/>
          <w:color w:val="auto"/>
        </w:rPr>
        <w:t>1</w:t>
      </w:r>
      <w:r w:rsidRPr="004C3B6B">
        <w:rPr>
          <w:b w:val="0"/>
          <w:bCs w:val="0"/>
          <w:i/>
          <w:iCs/>
          <w:color w:val="auto"/>
        </w:rPr>
        <w:fldChar w:fldCharType="end"/>
      </w:r>
      <w:r w:rsidRPr="004C3B6B">
        <w:rPr>
          <w:b w:val="0"/>
          <w:bCs w:val="0"/>
          <w:i/>
          <w:iCs/>
          <w:color w:val="auto"/>
        </w:rPr>
        <w:t>: MTA Organization Chart</w:t>
      </w:r>
    </w:p>
    <w:p w14:paraId="7885147B" w14:textId="77777777" w:rsidR="00960535" w:rsidRDefault="004C3B6B" w:rsidP="00960535">
      <w:pPr>
        <w:pStyle w:val="ListParagraph"/>
        <w:numPr>
          <w:ilvl w:val="0"/>
          <w:numId w:val="3"/>
        </w:numPr>
        <w:spacing w:line="240" w:lineRule="auto"/>
        <w:rPr>
          <w:sz w:val="24"/>
          <w:szCs w:val="24"/>
        </w:rPr>
      </w:pPr>
      <w:r w:rsidRPr="00B40A3A">
        <w:rPr>
          <w:sz w:val="24"/>
          <w:szCs w:val="24"/>
        </w:rPr>
        <w:t>Patrick Warren:</w:t>
      </w:r>
      <w:r w:rsidR="00EE5E80" w:rsidRPr="00B40A3A">
        <w:rPr>
          <w:sz w:val="24"/>
          <w:szCs w:val="24"/>
        </w:rPr>
        <w:t xml:space="preserve">  Oversees the implementation of all-agency safety management policies.</w:t>
      </w:r>
    </w:p>
    <w:p w14:paraId="321628A1" w14:textId="3AB2CD91" w:rsidR="004C3B6B" w:rsidRPr="00960535" w:rsidRDefault="003A4DC2" w:rsidP="00960535">
      <w:pPr>
        <w:pStyle w:val="ListParagraph"/>
        <w:numPr>
          <w:ilvl w:val="0"/>
          <w:numId w:val="3"/>
        </w:numPr>
        <w:spacing w:line="240" w:lineRule="auto"/>
        <w:rPr>
          <w:sz w:val="24"/>
          <w:szCs w:val="24"/>
        </w:rPr>
      </w:pPr>
      <w:r w:rsidRPr="00960535">
        <w:rPr>
          <w:sz w:val="24"/>
          <w:szCs w:val="24"/>
        </w:rPr>
        <w:t>Craig Cipri</w:t>
      </w:r>
      <w:r w:rsidR="00960535" w:rsidRPr="00960535">
        <w:rPr>
          <w:sz w:val="24"/>
          <w:szCs w:val="24"/>
        </w:rPr>
        <w:t>ano</w:t>
      </w:r>
      <w:r w:rsidR="004C3B6B" w:rsidRPr="00960535">
        <w:rPr>
          <w:sz w:val="24"/>
          <w:szCs w:val="24"/>
        </w:rPr>
        <w:t>:</w:t>
      </w:r>
      <w:r w:rsidR="00EE5E80" w:rsidRPr="00960535">
        <w:rPr>
          <w:sz w:val="24"/>
          <w:szCs w:val="24"/>
        </w:rPr>
        <w:t xml:space="preserve"> manage the subway lines and system, and operations.</w:t>
      </w:r>
    </w:p>
    <w:p w14:paraId="001EDD13" w14:textId="60AE8F92" w:rsidR="004C3B6B" w:rsidRPr="00B40A3A" w:rsidRDefault="004C3B6B" w:rsidP="00F44493">
      <w:pPr>
        <w:pStyle w:val="ListParagraph"/>
        <w:numPr>
          <w:ilvl w:val="0"/>
          <w:numId w:val="3"/>
        </w:numPr>
        <w:spacing w:line="240" w:lineRule="auto"/>
        <w:rPr>
          <w:sz w:val="24"/>
          <w:szCs w:val="24"/>
        </w:rPr>
      </w:pPr>
      <w:r w:rsidRPr="00B40A3A">
        <w:rPr>
          <w:sz w:val="24"/>
          <w:szCs w:val="24"/>
        </w:rPr>
        <w:t>Sarah Meyer:</w:t>
      </w:r>
      <w:r w:rsidR="00EE5E80" w:rsidRPr="00B40A3A">
        <w:rPr>
          <w:sz w:val="24"/>
          <w:szCs w:val="24"/>
        </w:rPr>
        <w:t xml:space="preserve"> Charges with rebuilding and enhancing the customer experience</w:t>
      </w:r>
    </w:p>
    <w:p w14:paraId="30D79F73" w14:textId="4AFEC64F" w:rsidR="00F91897" w:rsidRPr="00B40A3A" w:rsidRDefault="004C3B6B" w:rsidP="00F44493">
      <w:pPr>
        <w:pStyle w:val="ListParagraph"/>
        <w:numPr>
          <w:ilvl w:val="0"/>
          <w:numId w:val="3"/>
        </w:numPr>
        <w:spacing w:line="240" w:lineRule="auto"/>
        <w:rPr>
          <w:sz w:val="24"/>
          <w:szCs w:val="24"/>
        </w:rPr>
      </w:pPr>
      <w:r w:rsidRPr="00B40A3A">
        <w:rPr>
          <w:sz w:val="24"/>
          <w:szCs w:val="24"/>
        </w:rPr>
        <w:t>Anita Miller:</w:t>
      </w:r>
      <w:r w:rsidR="00EE5E80" w:rsidRPr="00B40A3A">
        <w:rPr>
          <w:sz w:val="24"/>
          <w:szCs w:val="24"/>
        </w:rPr>
        <w:t xml:space="preserve"> Oversees the strategic direction for labor and </w:t>
      </w:r>
      <w:r w:rsidR="00B56E6C">
        <w:rPr>
          <w:sz w:val="24"/>
          <w:szCs w:val="24"/>
        </w:rPr>
        <w:t>Work-Life</w:t>
      </w:r>
      <w:r w:rsidR="00EE5E80" w:rsidRPr="00B40A3A">
        <w:rPr>
          <w:sz w:val="24"/>
          <w:szCs w:val="24"/>
        </w:rPr>
        <w:t xml:space="preserve"> Services.</w:t>
      </w:r>
    </w:p>
    <w:p w14:paraId="5BD9AF9B" w14:textId="41207159" w:rsidR="003F59DB" w:rsidRPr="006A103E" w:rsidRDefault="00001858" w:rsidP="00F44493">
      <w:pPr>
        <w:pStyle w:val="Heading2"/>
        <w:rPr>
          <w:b/>
          <w:bCs/>
          <w:caps/>
          <w:sz w:val="28"/>
          <w:szCs w:val="28"/>
          <w:u w:val="single"/>
        </w:rPr>
      </w:pPr>
      <w:r w:rsidRPr="006A103E">
        <w:rPr>
          <w:b/>
          <w:bCs/>
          <w:sz w:val="28"/>
          <w:szCs w:val="28"/>
          <w:u w:val="single"/>
        </w:rPr>
        <w:lastRenderedPageBreak/>
        <w:t>Department Structure</w:t>
      </w:r>
    </w:p>
    <w:p w14:paraId="4F17DF3F" w14:textId="56274498" w:rsidR="00B40A3A" w:rsidRPr="00B40A3A" w:rsidRDefault="00E819BD" w:rsidP="00F44493">
      <w:pPr>
        <w:spacing w:line="240" w:lineRule="auto"/>
        <w:rPr>
          <w:sz w:val="24"/>
          <w:szCs w:val="24"/>
        </w:rPr>
      </w:pPr>
      <w:r w:rsidRPr="00B40A3A">
        <w:rPr>
          <w:sz w:val="24"/>
          <w:szCs w:val="24"/>
        </w:rPr>
        <w:t xml:space="preserve">Department structure </w:t>
      </w:r>
      <w:r w:rsidR="00CA282C">
        <w:rPr>
          <w:sz w:val="24"/>
          <w:szCs w:val="24"/>
        </w:rPr>
        <w:t>is</w:t>
      </w:r>
      <w:r w:rsidRPr="00B40A3A">
        <w:rPr>
          <w:sz w:val="24"/>
          <w:szCs w:val="24"/>
        </w:rPr>
        <w:t xml:space="preserve"> </w:t>
      </w:r>
      <w:r w:rsidR="00CA282C">
        <w:rPr>
          <w:sz w:val="24"/>
          <w:szCs w:val="24"/>
        </w:rPr>
        <w:t xml:space="preserve">a </w:t>
      </w:r>
      <w:r w:rsidRPr="00B40A3A">
        <w:rPr>
          <w:sz w:val="24"/>
          <w:szCs w:val="24"/>
        </w:rPr>
        <w:t>reference from the MTA</w:t>
      </w:r>
      <w:r w:rsidR="004D5BB8" w:rsidRPr="00B40A3A">
        <w:rPr>
          <w:sz w:val="24"/>
          <w:szCs w:val="24"/>
        </w:rPr>
        <w:t xml:space="preserve"> </w:t>
      </w:r>
      <w:r w:rsidR="00701023" w:rsidRPr="00B40A3A">
        <w:rPr>
          <w:sz w:val="24"/>
          <w:szCs w:val="24"/>
        </w:rPr>
        <w:t xml:space="preserve">departments and agencies page. Different </w:t>
      </w:r>
      <w:r w:rsidR="00CA282C">
        <w:rPr>
          <w:sz w:val="24"/>
          <w:szCs w:val="24"/>
        </w:rPr>
        <w:t>from</w:t>
      </w:r>
      <w:r w:rsidR="00701023" w:rsidRPr="00B40A3A">
        <w:rPr>
          <w:sz w:val="24"/>
          <w:szCs w:val="24"/>
        </w:rPr>
        <w:t xml:space="preserve"> other government organizations, MTA </w:t>
      </w:r>
      <w:r w:rsidR="00CA282C">
        <w:rPr>
          <w:sz w:val="24"/>
          <w:szCs w:val="24"/>
        </w:rPr>
        <w:t>is</w:t>
      </w:r>
      <w:r w:rsidR="00701023" w:rsidRPr="00B40A3A">
        <w:rPr>
          <w:sz w:val="24"/>
          <w:szCs w:val="24"/>
        </w:rPr>
        <w:t xml:space="preserve"> found by </w:t>
      </w:r>
      <w:r w:rsidR="00CA282C">
        <w:rPr>
          <w:sz w:val="24"/>
          <w:szCs w:val="24"/>
        </w:rPr>
        <w:t xml:space="preserve">a </w:t>
      </w:r>
      <w:r w:rsidR="00701023" w:rsidRPr="00B40A3A">
        <w:rPr>
          <w:sz w:val="24"/>
          <w:szCs w:val="24"/>
        </w:rPr>
        <w:t>combination of LIRR, M</w:t>
      </w:r>
      <w:r w:rsidR="00A909D3">
        <w:rPr>
          <w:sz w:val="24"/>
          <w:szCs w:val="24"/>
        </w:rPr>
        <w:t>NR</w:t>
      </w:r>
      <w:r w:rsidR="00701023" w:rsidRPr="00B40A3A">
        <w:rPr>
          <w:sz w:val="24"/>
          <w:szCs w:val="24"/>
        </w:rPr>
        <w:t xml:space="preserve">, and NYC transit system. </w:t>
      </w:r>
      <w:r w:rsidR="001A3B86">
        <w:rPr>
          <w:sz w:val="24"/>
          <w:szCs w:val="24"/>
        </w:rPr>
        <w:t xml:space="preserve">MTA </w:t>
      </w:r>
      <w:r w:rsidR="00D70788">
        <w:rPr>
          <w:sz w:val="24"/>
          <w:szCs w:val="24"/>
        </w:rPr>
        <w:t>subdivisions are based on different types of services lines and regions. The</w:t>
      </w:r>
      <w:r w:rsidR="00B8083A" w:rsidRPr="00DD6D35">
        <w:rPr>
          <w:sz w:val="24"/>
          <w:szCs w:val="24"/>
        </w:rPr>
        <w:t xml:space="preserve"> departments highlighted</w:t>
      </w:r>
      <w:r w:rsidR="00DD6D35" w:rsidRPr="00DD6D35">
        <w:rPr>
          <w:sz w:val="24"/>
          <w:szCs w:val="24"/>
        </w:rPr>
        <w:t xml:space="preserve"> </w:t>
      </w:r>
      <w:r w:rsidR="00D70788">
        <w:rPr>
          <w:sz w:val="24"/>
          <w:szCs w:val="24"/>
        </w:rPr>
        <w:t>in</w:t>
      </w:r>
      <w:r w:rsidR="00DD6D35" w:rsidRPr="00DD6D35">
        <w:rPr>
          <w:sz w:val="24"/>
          <w:szCs w:val="24"/>
        </w:rPr>
        <w:t xml:space="preserve"> yellow</w:t>
      </w:r>
      <w:r w:rsidR="00B8083A" w:rsidRPr="00DD6D35">
        <w:rPr>
          <w:sz w:val="24"/>
          <w:szCs w:val="24"/>
        </w:rPr>
        <w:t xml:space="preserve"> are</w:t>
      </w:r>
      <w:r w:rsidR="00B8083A" w:rsidRPr="00B40A3A">
        <w:rPr>
          <w:sz w:val="24"/>
          <w:szCs w:val="24"/>
        </w:rPr>
        <w:t xml:space="preserve"> related to my project. I am focusing on the NYC Transit subway part and MTA Police.</w:t>
      </w:r>
      <w:r w:rsidR="000F48CB">
        <w:rPr>
          <w:sz w:val="24"/>
          <w:szCs w:val="24"/>
        </w:rPr>
        <w:t xml:space="preserve"> Resource from MTA </w:t>
      </w:r>
      <w:r w:rsidR="002F4B51">
        <w:rPr>
          <w:sz w:val="24"/>
          <w:szCs w:val="24"/>
        </w:rPr>
        <w:t>Agencies and Departments</w:t>
      </w:r>
      <w:r w:rsidR="000F48CB">
        <w:rPr>
          <w:rStyle w:val="FootnoteReference"/>
          <w:sz w:val="24"/>
          <w:szCs w:val="24"/>
        </w:rPr>
        <w:footnoteReference w:id="2"/>
      </w:r>
      <w:r w:rsidR="000F48CB">
        <w:rPr>
          <w:sz w:val="24"/>
          <w:szCs w:val="24"/>
        </w:rPr>
        <w:t>.</w:t>
      </w:r>
      <w:r w:rsidR="00207E99">
        <w:rPr>
          <w:sz w:val="24"/>
          <w:szCs w:val="24"/>
        </w:rPr>
        <w:t xml:space="preserve"> </w:t>
      </w:r>
    </w:p>
    <w:p w14:paraId="6DAF06BB" w14:textId="32645B86" w:rsidR="00B40A3A" w:rsidRDefault="00B8083A" w:rsidP="00F44493">
      <w:pPr>
        <w:keepNext/>
        <w:spacing w:line="240" w:lineRule="auto"/>
      </w:pPr>
      <w:r>
        <w:rPr>
          <w:noProof/>
        </w:rPr>
        <w:drawing>
          <wp:inline distT="0" distB="0" distL="0" distR="0" wp14:anchorId="1B59DC42" wp14:editId="08C3BEEF">
            <wp:extent cx="5826229" cy="1527859"/>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9">
                      <a:extLst>
                        <a:ext uri="{28A0092B-C50C-407E-A947-70E740481C1C}">
                          <a14:useLocalDpi xmlns:a14="http://schemas.microsoft.com/office/drawing/2010/main" val="0"/>
                        </a:ext>
                      </a:extLst>
                    </a:blip>
                    <a:srcRect t="11824" b="9535"/>
                    <a:stretch/>
                  </pic:blipFill>
                  <pic:spPr bwMode="auto">
                    <a:xfrm>
                      <a:off x="0" y="0"/>
                      <a:ext cx="5826229" cy="1527859"/>
                    </a:xfrm>
                    <a:prstGeom prst="rect">
                      <a:avLst/>
                    </a:prstGeom>
                    <a:noFill/>
                    <a:ln>
                      <a:noFill/>
                    </a:ln>
                    <a:extLst>
                      <a:ext uri="{53640926-AAD7-44D8-BBD7-CCE9431645EC}">
                        <a14:shadowObscured xmlns:a14="http://schemas.microsoft.com/office/drawing/2010/main"/>
                      </a:ext>
                    </a:extLst>
                  </pic:spPr>
                </pic:pic>
              </a:graphicData>
            </a:graphic>
          </wp:inline>
        </w:drawing>
      </w:r>
    </w:p>
    <w:p w14:paraId="420AA8AA" w14:textId="3505507F" w:rsidR="00B40A3A" w:rsidRPr="00501FCB" w:rsidRDefault="00B40A3A" w:rsidP="00F44493">
      <w:pPr>
        <w:pStyle w:val="Caption"/>
        <w:jc w:val="center"/>
        <w:rPr>
          <w:b w:val="0"/>
          <w:bCs w:val="0"/>
          <w:i/>
          <w:iCs/>
          <w:color w:val="auto"/>
        </w:rPr>
      </w:pPr>
      <w:r w:rsidRPr="00501FCB">
        <w:rPr>
          <w:b w:val="0"/>
          <w:bCs w:val="0"/>
          <w:i/>
          <w:iCs/>
          <w:color w:val="auto"/>
        </w:rPr>
        <w:t xml:space="preserve">Figure </w:t>
      </w:r>
      <w:r w:rsidRPr="00501FCB">
        <w:rPr>
          <w:b w:val="0"/>
          <w:bCs w:val="0"/>
          <w:i/>
          <w:iCs/>
          <w:color w:val="auto"/>
        </w:rPr>
        <w:fldChar w:fldCharType="begin"/>
      </w:r>
      <w:r w:rsidRPr="00501FCB">
        <w:rPr>
          <w:b w:val="0"/>
          <w:bCs w:val="0"/>
          <w:i/>
          <w:iCs/>
          <w:color w:val="auto"/>
        </w:rPr>
        <w:instrText xml:space="preserve"> SEQ Figure \* ARABIC </w:instrText>
      </w:r>
      <w:r w:rsidRPr="00501FCB">
        <w:rPr>
          <w:b w:val="0"/>
          <w:bCs w:val="0"/>
          <w:i/>
          <w:iCs/>
          <w:color w:val="auto"/>
        </w:rPr>
        <w:fldChar w:fldCharType="separate"/>
      </w:r>
      <w:r w:rsidR="00F12D58">
        <w:rPr>
          <w:b w:val="0"/>
          <w:bCs w:val="0"/>
          <w:i/>
          <w:iCs/>
          <w:noProof/>
          <w:color w:val="auto"/>
        </w:rPr>
        <w:t>2</w:t>
      </w:r>
      <w:r w:rsidRPr="00501FCB">
        <w:rPr>
          <w:b w:val="0"/>
          <w:bCs w:val="0"/>
          <w:i/>
          <w:iCs/>
          <w:color w:val="auto"/>
        </w:rPr>
        <w:fldChar w:fldCharType="end"/>
      </w:r>
      <w:r w:rsidRPr="00501FCB">
        <w:rPr>
          <w:b w:val="0"/>
          <w:bCs w:val="0"/>
          <w:i/>
          <w:iCs/>
          <w:color w:val="auto"/>
        </w:rPr>
        <w:t xml:space="preserve"> MTA </w:t>
      </w:r>
      <w:r w:rsidRPr="00501FCB">
        <w:rPr>
          <w:rFonts w:hint="eastAsia"/>
          <w:b w:val="0"/>
          <w:bCs w:val="0"/>
          <w:i/>
          <w:iCs/>
          <w:color w:val="auto"/>
        </w:rPr>
        <w:t>Departments</w:t>
      </w:r>
    </w:p>
    <w:tbl>
      <w:tblPr>
        <w:tblStyle w:val="GridTable2-Accent3"/>
        <w:tblW w:w="0" w:type="auto"/>
        <w:tblLook w:val="04A0" w:firstRow="1" w:lastRow="0" w:firstColumn="1" w:lastColumn="0" w:noHBand="0" w:noVBand="1"/>
      </w:tblPr>
      <w:tblGrid>
        <w:gridCol w:w="1406"/>
        <w:gridCol w:w="4093"/>
        <w:gridCol w:w="3861"/>
      </w:tblGrid>
      <w:tr w:rsidR="008D0DB9" w14:paraId="6CD3B0C0" w14:textId="77777777" w:rsidTr="00B40A3A">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406" w:type="dxa"/>
          </w:tcPr>
          <w:p w14:paraId="6DB19982" w14:textId="31C23970" w:rsidR="008D0DB9" w:rsidRPr="00B40A3A" w:rsidRDefault="008D0DB9" w:rsidP="00F44493">
            <w:pPr>
              <w:rPr>
                <w:b w:val="0"/>
                <w:bCs w:val="0"/>
                <w:sz w:val="24"/>
                <w:szCs w:val="24"/>
              </w:rPr>
            </w:pPr>
            <w:r w:rsidRPr="00B40A3A">
              <w:rPr>
                <w:b w:val="0"/>
                <w:bCs w:val="0"/>
                <w:sz w:val="24"/>
                <w:szCs w:val="24"/>
              </w:rPr>
              <w:t>Dept.</w:t>
            </w:r>
          </w:p>
        </w:tc>
        <w:tc>
          <w:tcPr>
            <w:tcW w:w="4093" w:type="dxa"/>
          </w:tcPr>
          <w:p w14:paraId="515B05B7" w14:textId="47B51C1F" w:rsidR="008D0DB9" w:rsidRPr="00B40A3A" w:rsidRDefault="008D0DB9" w:rsidP="00F44493">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B40A3A">
              <w:rPr>
                <w:b w:val="0"/>
                <w:bCs w:val="0"/>
                <w:sz w:val="24"/>
                <w:szCs w:val="24"/>
              </w:rPr>
              <w:t>Leader</w:t>
            </w:r>
            <w:r w:rsidR="00DC07F6" w:rsidRPr="00B40A3A">
              <w:rPr>
                <w:b w:val="0"/>
                <w:bCs w:val="0"/>
                <w:sz w:val="24"/>
                <w:szCs w:val="24"/>
              </w:rPr>
              <w:t>s</w:t>
            </w:r>
          </w:p>
        </w:tc>
        <w:tc>
          <w:tcPr>
            <w:tcW w:w="3861" w:type="dxa"/>
          </w:tcPr>
          <w:p w14:paraId="2BF71021" w14:textId="1804B671" w:rsidR="008D0DB9" w:rsidRPr="00B40A3A" w:rsidRDefault="008D0DB9" w:rsidP="00F44493">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B40A3A">
              <w:rPr>
                <w:b w:val="0"/>
                <w:bCs w:val="0"/>
                <w:sz w:val="24"/>
                <w:szCs w:val="24"/>
              </w:rPr>
              <w:t>Roles</w:t>
            </w:r>
          </w:p>
        </w:tc>
      </w:tr>
      <w:tr w:rsidR="00B40A3A" w14:paraId="5A868C83" w14:textId="77777777" w:rsidTr="00B40A3A">
        <w:trPr>
          <w:cnfStyle w:val="000000100000" w:firstRow="0" w:lastRow="0" w:firstColumn="0" w:lastColumn="0" w:oddVBand="0" w:evenVBand="0" w:oddHBand="1" w:evenHBand="0" w:firstRowFirstColumn="0" w:firstRowLastColumn="0" w:lastRowFirstColumn="0" w:lastRowLastColumn="0"/>
          <w:trHeight w:val="1605"/>
        </w:trPr>
        <w:tc>
          <w:tcPr>
            <w:cnfStyle w:val="001000000000" w:firstRow="0" w:lastRow="0" w:firstColumn="1" w:lastColumn="0" w:oddVBand="0" w:evenVBand="0" w:oddHBand="0" w:evenHBand="0" w:firstRowFirstColumn="0" w:firstRowLastColumn="0" w:lastRowFirstColumn="0" w:lastRowLastColumn="0"/>
            <w:tcW w:w="1406" w:type="dxa"/>
            <w:vAlign w:val="center"/>
          </w:tcPr>
          <w:p w14:paraId="1030ACBD" w14:textId="4DB6A6BB" w:rsidR="008D0DB9" w:rsidRPr="00B40A3A" w:rsidRDefault="008D0DB9" w:rsidP="00F44493">
            <w:pPr>
              <w:jc w:val="center"/>
              <w:rPr>
                <w:b w:val="0"/>
                <w:bCs w:val="0"/>
                <w:sz w:val="24"/>
                <w:szCs w:val="24"/>
              </w:rPr>
            </w:pPr>
            <w:r w:rsidRPr="00B40A3A">
              <w:rPr>
                <w:rFonts w:hint="eastAsia"/>
                <w:b w:val="0"/>
                <w:bCs w:val="0"/>
                <w:sz w:val="24"/>
                <w:szCs w:val="24"/>
              </w:rPr>
              <w:t>MTA</w:t>
            </w:r>
            <w:r w:rsidRPr="00B40A3A">
              <w:rPr>
                <w:b w:val="0"/>
                <w:bCs w:val="0"/>
                <w:sz w:val="24"/>
                <w:szCs w:val="24"/>
              </w:rPr>
              <w:t xml:space="preserve"> Police Department</w:t>
            </w:r>
          </w:p>
        </w:tc>
        <w:tc>
          <w:tcPr>
            <w:tcW w:w="4093" w:type="dxa"/>
            <w:vAlign w:val="center"/>
          </w:tcPr>
          <w:p w14:paraId="03EC0A73" w14:textId="0ABF06BB" w:rsidR="00DC07F6" w:rsidRPr="00B40A3A" w:rsidRDefault="00DC07F6" w:rsidP="00F44493">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sidRPr="00B40A3A">
              <w:rPr>
                <w:sz w:val="24"/>
                <w:szCs w:val="24"/>
              </w:rPr>
              <w:t xml:space="preserve">Joseph </w:t>
            </w:r>
            <w:proofErr w:type="spellStart"/>
            <w:r w:rsidRPr="00B40A3A">
              <w:rPr>
                <w:sz w:val="24"/>
                <w:szCs w:val="24"/>
              </w:rPr>
              <w:t>McGrann</w:t>
            </w:r>
            <w:proofErr w:type="spellEnd"/>
            <w:r w:rsidRPr="00B40A3A">
              <w:rPr>
                <w:sz w:val="24"/>
                <w:szCs w:val="24"/>
              </w:rPr>
              <w:br/>
              <w:t>Chief of Operations, Administration</w:t>
            </w:r>
          </w:p>
          <w:p w14:paraId="0C909E0E" w14:textId="5D71E8D5" w:rsidR="00DC07F6" w:rsidRPr="00B40A3A" w:rsidRDefault="00DC07F6" w:rsidP="00F44493">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sidRPr="00B40A3A">
              <w:rPr>
                <w:sz w:val="24"/>
                <w:szCs w:val="24"/>
              </w:rPr>
              <w:t>Sean Montgomery</w:t>
            </w:r>
            <w:r w:rsidRPr="00B40A3A">
              <w:rPr>
                <w:sz w:val="24"/>
                <w:szCs w:val="24"/>
              </w:rPr>
              <w:br/>
              <w:t>Chief of Special Services</w:t>
            </w:r>
          </w:p>
          <w:p w14:paraId="365F9338" w14:textId="75FE165B" w:rsidR="008D0DB9" w:rsidRPr="00B40A3A" w:rsidRDefault="00DC07F6" w:rsidP="00F44493">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sidRPr="00B40A3A">
              <w:rPr>
                <w:sz w:val="24"/>
                <w:szCs w:val="24"/>
              </w:rPr>
              <w:t xml:space="preserve">Gary J. </w:t>
            </w:r>
            <w:proofErr w:type="spellStart"/>
            <w:r w:rsidRPr="00B40A3A">
              <w:rPr>
                <w:sz w:val="24"/>
                <w:szCs w:val="24"/>
              </w:rPr>
              <w:t>Beahan</w:t>
            </w:r>
            <w:proofErr w:type="spellEnd"/>
            <w:r w:rsidRPr="00B40A3A">
              <w:rPr>
                <w:sz w:val="24"/>
                <w:szCs w:val="24"/>
              </w:rPr>
              <w:t xml:space="preserve"> Sr.</w:t>
            </w:r>
            <w:r w:rsidRPr="00B40A3A">
              <w:rPr>
                <w:sz w:val="24"/>
                <w:szCs w:val="24"/>
              </w:rPr>
              <w:br/>
              <w:t>Chief of Patrol</w:t>
            </w:r>
          </w:p>
        </w:tc>
        <w:tc>
          <w:tcPr>
            <w:tcW w:w="3861" w:type="dxa"/>
          </w:tcPr>
          <w:p w14:paraId="0B9FACE7" w14:textId="3FB0EBB5" w:rsidR="008D0DB9" w:rsidRPr="00B40A3A" w:rsidRDefault="00A909D3" w:rsidP="00F44493">
            <w:pPr>
              <w:cnfStyle w:val="000000100000" w:firstRow="0" w:lastRow="0" w:firstColumn="0" w:lastColumn="0" w:oddVBand="0" w:evenVBand="0" w:oddHBand="1" w:evenHBand="0" w:firstRowFirstColumn="0" w:firstRowLastColumn="0" w:lastRowFirstColumn="0" w:lastRowLastColumn="0"/>
              <w:rPr>
                <w:b/>
                <w:bCs/>
                <w:sz w:val="24"/>
                <w:szCs w:val="24"/>
              </w:rPr>
            </w:pPr>
            <w:r>
              <w:rPr>
                <w:sz w:val="24"/>
                <w:szCs w:val="24"/>
              </w:rPr>
              <w:t>P</w:t>
            </w:r>
            <w:r w:rsidR="00DC07F6" w:rsidRPr="00B40A3A">
              <w:rPr>
                <w:sz w:val="24"/>
                <w:szCs w:val="24"/>
              </w:rPr>
              <w:t>atrolling and securing Grand Central Terminal, Penn Station, and the infrastructure—including tracks, yards, shops, stations, and railroad crossings—of Metro-North, the LIRR</w:t>
            </w:r>
            <w:r w:rsidR="00D70788">
              <w:rPr>
                <w:sz w:val="24"/>
                <w:szCs w:val="24"/>
              </w:rPr>
              <w:t>,</w:t>
            </w:r>
            <w:r w:rsidR="00DC07F6" w:rsidRPr="00B40A3A">
              <w:rPr>
                <w:sz w:val="24"/>
                <w:szCs w:val="24"/>
              </w:rPr>
              <w:t xml:space="preserve"> and the Staten Island Railway.</w:t>
            </w:r>
          </w:p>
        </w:tc>
      </w:tr>
      <w:tr w:rsidR="008D0DB9" w14:paraId="405DA21F" w14:textId="77777777" w:rsidTr="00B40A3A">
        <w:trPr>
          <w:trHeight w:val="1120"/>
        </w:trPr>
        <w:tc>
          <w:tcPr>
            <w:cnfStyle w:val="001000000000" w:firstRow="0" w:lastRow="0" w:firstColumn="1" w:lastColumn="0" w:oddVBand="0" w:evenVBand="0" w:oddHBand="0" w:evenHBand="0" w:firstRowFirstColumn="0" w:firstRowLastColumn="0" w:lastRowFirstColumn="0" w:lastRowLastColumn="0"/>
            <w:tcW w:w="1406" w:type="dxa"/>
            <w:vAlign w:val="center"/>
          </w:tcPr>
          <w:p w14:paraId="76C97266" w14:textId="4C66C138" w:rsidR="008D0DB9" w:rsidRPr="00B40A3A" w:rsidRDefault="008D0DB9" w:rsidP="00F44493">
            <w:pPr>
              <w:jc w:val="center"/>
              <w:rPr>
                <w:b w:val="0"/>
                <w:bCs w:val="0"/>
                <w:sz w:val="24"/>
                <w:szCs w:val="24"/>
              </w:rPr>
            </w:pPr>
            <w:r w:rsidRPr="00B40A3A">
              <w:rPr>
                <w:b w:val="0"/>
                <w:bCs w:val="0"/>
                <w:sz w:val="24"/>
                <w:szCs w:val="24"/>
              </w:rPr>
              <w:t>NYC Transit</w:t>
            </w:r>
          </w:p>
        </w:tc>
        <w:tc>
          <w:tcPr>
            <w:tcW w:w="4093" w:type="dxa"/>
          </w:tcPr>
          <w:p w14:paraId="5964E844" w14:textId="77777777" w:rsidR="00DC07F6" w:rsidRPr="00B40A3A" w:rsidRDefault="00DC07F6" w:rsidP="00F44493">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szCs w:val="24"/>
              </w:rPr>
            </w:pPr>
            <w:r w:rsidRPr="00B40A3A">
              <w:rPr>
                <w:sz w:val="24"/>
                <w:szCs w:val="24"/>
              </w:rPr>
              <w:t>Craig Cipriano</w:t>
            </w:r>
          </w:p>
          <w:p w14:paraId="1A100E43" w14:textId="7089979E" w:rsidR="008D0DB9" w:rsidRPr="00B40A3A" w:rsidRDefault="00DC07F6" w:rsidP="00F44493">
            <w:pPr>
              <w:pStyle w:val="ListParagraph"/>
              <w:ind w:left="360"/>
              <w:cnfStyle w:val="000000000000" w:firstRow="0" w:lastRow="0" w:firstColumn="0" w:lastColumn="0" w:oddVBand="0" w:evenVBand="0" w:oddHBand="0" w:evenHBand="0" w:firstRowFirstColumn="0" w:firstRowLastColumn="0" w:lastRowFirstColumn="0" w:lastRowLastColumn="0"/>
              <w:rPr>
                <w:sz w:val="24"/>
                <w:szCs w:val="24"/>
              </w:rPr>
            </w:pPr>
            <w:r w:rsidRPr="00B40A3A">
              <w:rPr>
                <w:sz w:val="24"/>
                <w:szCs w:val="24"/>
              </w:rPr>
              <w:t>Interim President of NYC Transit</w:t>
            </w:r>
          </w:p>
          <w:p w14:paraId="31A3D069" w14:textId="77777777" w:rsidR="00DC07F6" w:rsidRPr="00B40A3A" w:rsidRDefault="00DC07F6" w:rsidP="00F44493">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 w:val="24"/>
                <w:szCs w:val="24"/>
              </w:rPr>
            </w:pPr>
            <w:r w:rsidRPr="00B40A3A">
              <w:rPr>
                <w:sz w:val="24"/>
                <w:szCs w:val="24"/>
              </w:rPr>
              <w:t xml:space="preserve">Frank </w:t>
            </w:r>
            <w:proofErr w:type="spellStart"/>
            <w:r w:rsidRPr="00B40A3A">
              <w:rPr>
                <w:sz w:val="24"/>
                <w:szCs w:val="24"/>
              </w:rPr>
              <w:t>Annicaro</w:t>
            </w:r>
            <w:proofErr w:type="spellEnd"/>
          </w:p>
          <w:p w14:paraId="2936BA14" w14:textId="747F08D5" w:rsidR="00DC07F6" w:rsidRPr="00B40A3A" w:rsidRDefault="00DC07F6" w:rsidP="00F44493">
            <w:pPr>
              <w:pStyle w:val="ListParagraph"/>
              <w:ind w:left="360"/>
              <w:cnfStyle w:val="000000000000" w:firstRow="0" w:lastRow="0" w:firstColumn="0" w:lastColumn="0" w:oddVBand="0" w:evenVBand="0" w:oddHBand="0" w:evenHBand="0" w:firstRowFirstColumn="0" w:firstRowLastColumn="0" w:lastRowFirstColumn="0" w:lastRowLastColumn="0"/>
              <w:rPr>
                <w:b/>
                <w:bCs/>
                <w:sz w:val="24"/>
                <w:szCs w:val="24"/>
              </w:rPr>
            </w:pPr>
            <w:r w:rsidRPr="00B40A3A">
              <w:rPr>
                <w:sz w:val="24"/>
                <w:szCs w:val="24"/>
              </w:rPr>
              <w:t>Acting President, MTA Bus Company</w:t>
            </w:r>
          </w:p>
        </w:tc>
        <w:tc>
          <w:tcPr>
            <w:tcW w:w="3861" w:type="dxa"/>
          </w:tcPr>
          <w:p w14:paraId="338D5108" w14:textId="42ED7FC6" w:rsidR="008D0DB9" w:rsidRPr="00B40A3A" w:rsidRDefault="00DC07F6" w:rsidP="00F44493">
            <w:pPr>
              <w:keepNext/>
              <w:cnfStyle w:val="000000000000" w:firstRow="0" w:lastRow="0" w:firstColumn="0" w:lastColumn="0" w:oddVBand="0" w:evenVBand="0" w:oddHBand="0" w:evenHBand="0" w:firstRowFirstColumn="0" w:firstRowLastColumn="0" w:lastRowFirstColumn="0" w:lastRowLastColumn="0"/>
              <w:rPr>
                <w:sz w:val="24"/>
                <w:szCs w:val="24"/>
              </w:rPr>
            </w:pPr>
            <w:r w:rsidRPr="00B40A3A">
              <w:rPr>
                <w:sz w:val="24"/>
                <w:szCs w:val="24"/>
              </w:rPr>
              <w:t xml:space="preserve">NYC Transit </w:t>
            </w:r>
            <w:r w:rsidR="00D70788">
              <w:rPr>
                <w:sz w:val="24"/>
                <w:szCs w:val="24"/>
              </w:rPr>
              <w:t>operates</w:t>
            </w:r>
            <w:r w:rsidRPr="00B40A3A">
              <w:rPr>
                <w:sz w:val="24"/>
                <w:szCs w:val="24"/>
              </w:rPr>
              <w:t xml:space="preserve"> NYC subway and bus services. Manage, maintain, and construct their Supporting facilities.</w:t>
            </w:r>
          </w:p>
        </w:tc>
      </w:tr>
    </w:tbl>
    <w:p w14:paraId="034A3668" w14:textId="44AB0DE0" w:rsidR="00F91897" w:rsidRPr="00501FCB" w:rsidRDefault="00B40A3A" w:rsidP="00F44493">
      <w:pPr>
        <w:pStyle w:val="Caption"/>
        <w:ind w:firstLine="720"/>
        <w:jc w:val="center"/>
        <w:rPr>
          <w:b w:val="0"/>
          <w:bCs w:val="0"/>
          <w:i/>
          <w:iCs/>
          <w:color w:val="auto"/>
        </w:rPr>
      </w:pPr>
      <w:r w:rsidRPr="00501FCB">
        <w:rPr>
          <w:b w:val="0"/>
          <w:bCs w:val="0"/>
          <w:i/>
          <w:iCs/>
          <w:color w:val="auto"/>
        </w:rPr>
        <w:t xml:space="preserve">Table </w:t>
      </w:r>
      <w:r w:rsidRPr="00501FCB">
        <w:rPr>
          <w:b w:val="0"/>
          <w:bCs w:val="0"/>
          <w:i/>
          <w:iCs/>
          <w:color w:val="auto"/>
        </w:rPr>
        <w:fldChar w:fldCharType="begin"/>
      </w:r>
      <w:r w:rsidRPr="00501FCB">
        <w:rPr>
          <w:b w:val="0"/>
          <w:bCs w:val="0"/>
          <w:i/>
          <w:iCs/>
          <w:color w:val="auto"/>
        </w:rPr>
        <w:instrText xml:space="preserve"> SEQ Table \* ARABIC </w:instrText>
      </w:r>
      <w:r w:rsidRPr="00501FCB">
        <w:rPr>
          <w:b w:val="0"/>
          <w:bCs w:val="0"/>
          <w:i/>
          <w:iCs/>
          <w:color w:val="auto"/>
        </w:rPr>
        <w:fldChar w:fldCharType="separate"/>
      </w:r>
      <w:r w:rsidRPr="00501FCB">
        <w:rPr>
          <w:b w:val="0"/>
          <w:bCs w:val="0"/>
          <w:i/>
          <w:iCs/>
          <w:noProof/>
          <w:color w:val="auto"/>
        </w:rPr>
        <w:t>1</w:t>
      </w:r>
      <w:r w:rsidRPr="00501FCB">
        <w:rPr>
          <w:b w:val="0"/>
          <w:bCs w:val="0"/>
          <w:i/>
          <w:iCs/>
          <w:color w:val="auto"/>
        </w:rPr>
        <w:fldChar w:fldCharType="end"/>
      </w:r>
      <w:r w:rsidRPr="00501FCB">
        <w:rPr>
          <w:b w:val="0"/>
          <w:bCs w:val="0"/>
          <w:i/>
          <w:iCs/>
          <w:color w:val="auto"/>
        </w:rPr>
        <w:t xml:space="preserve"> MTA Police and NYC Transit Department Detail</w:t>
      </w:r>
    </w:p>
    <w:p w14:paraId="69DA4FEF" w14:textId="77777777" w:rsidR="00DD6D35" w:rsidRDefault="00DD6D35">
      <w:pPr>
        <w:rPr>
          <w:rFonts w:asciiTheme="majorHAnsi" w:eastAsiaTheme="majorEastAsia" w:hAnsiTheme="majorHAnsi" w:cstheme="majorBidi"/>
          <w:b/>
          <w:bCs/>
          <w:caps/>
          <w:sz w:val="28"/>
          <w:szCs w:val="28"/>
          <w:u w:val="single"/>
        </w:rPr>
      </w:pPr>
      <w:r>
        <w:rPr>
          <w:b/>
          <w:bCs/>
          <w:u w:val="single"/>
        </w:rPr>
        <w:br w:type="page"/>
      </w:r>
    </w:p>
    <w:p w14:paraId="00816A09" w14:textId="59534065" w:rsidR="004954B7" w:rsidRDefault="00294A93" w:rsidP="00F44493">
      <w:pPr>
        <w:pStyle w:val="Heading3"/>
        <w:rPr>
          <w:b/>
          <w:bCs/>
          <w:u w:val="single"/>
        </w:rPr>
      </w:pPr>
      <w:r w:rsidRPr="008D0DB9">
        <w:rPr>
          <w:b/>
          <w:bCs/>
          <w:u w:val="single"/>
        </w:rPr>
        <w:lastRenderedPageBreak/>
        <w:t>FUNDING</w:t>
      </w:r>
      <w:r w:rsidR="00F12D58">
        <w:rPr>
          <w:b/>
          <w:bCs/>
          <w:u w:val="single"/>
        </w:rPr>
        <w:t xml:space="preserve"> &amp; BUDGET</w:t>
      </w:r>
    </w:p>
    <w:p w14:paraId="34D59697" w14:textId="7897163C" w:rsidR="00DD6D35" w:rsidRPr="006D7F08" w:rsidRDefault="000F48CB" w:rsidP="00A909D3">
      <w:pPr>
        <w:spacing w:line="240" w:lineRule="auto"/>
        <w:rPr>
          <w:sz w:val="24"/>
          <w:szCs w:val="24"/>
          <w:vertAlign w:val="superscript"/>
        </w:rPr>
      </w:pPr>
      <w:r w:rsidRPr="00A909D3">
        <w:rPr>
          <w:sz w:val="24"/>
          <w:szCs w:val="24"/>
        </w:rPr>
        <w:t xml:space="preserve">An overview of the </w:t>
      </w:r>
      <w:r w:rsidR="00DA425C" w:rsidRPr="00A909D3">
        <w:rPr>
          <w:sz w:val="24"/>
          <w:szCs w:val="24"/>
        </w:rPr>
        <w:t>MTA</w:t>
      </w:r>
      <w:r w:rsidRPr="00A909D3">
        <w:rPr>
          <w:sz w:val="24"/>
          <w:szCs w:val="24"/>
        </w:rPr>
        <w:t xml:space="preserve"> </w:t>
      </w:r>
      <w:r w:rsidR="00DA425C" w:rsidRPr="00A909D3">
        <w:rPr>
          <w:sz w:val="24"/>
          <w:szCs w:val="24"/>
        </w:rPr>
        <w:t>expense</w:t>
      </w:r>
      <w:r w:rsidRPr="00A909D3">
        <w:rPr>
          <w:sz w:val="24"/>
          <w:szCs w:val="24"/>
        </w:rPr>
        <w:t xml:space="preserve"> </w:t>
      </w:r>
      <w:r w:rsidR="00DA425C" w:rsidRPr="00A909D3">
        <w:rPr>
          <w:sz w:val="24"/>
          <w:szCs w:val="24"/>
        </w:rPr>
        <w:t>schedule for 2022 - 2025</w:t>
      </w:r>
      <w:r w:rsidRPr="00A909D3">
        <w:rPr>
          <w:sz w:val="24"/>
          <w:szCs w:val="24"/>
        </w:rPr>
        <w:t xml:space="preserve"> is included</w:t>
      </w:r>
      <w:r w:rsidR="00DD6D35" w:rsidRPr="00A909D3">
        <w:rPr>
          <w:sz w:val="24"/>
          <w:szCs w:val="24"/>
        </w:rPr>
        <w:t xml:space="preserve"> in Figure 3</w:t>
      </w:r>
      <w:r w:rsidRPr="00A909D3">
        <w:rPr>
          <w:sz w:val="24"/>
          <w:szCs w:val="24"/>
        </w:rPr>
        <w:t xml:space="preserve">. </w:t>
      </w:r>
      <w:r w:rsidR="00DA425C" w:rsidRPr="00A909D3">
        <w:rPr>
          <w:sz w:val="24"/>
          <w:szCs w:val="24"/>
        </w:rPr>
        <w:t xml:space="preserve">As we can see </w:t>
      </w:r>
      <w:r w:rsidR="00F12D58" w:rsidRPr="00A909D3">
        <w:rPr>
          <w:sz w:val="24"/>
          <w:szCs w:val="24"/>
        </w:rPr>
        <w:t xml:space="preserve">the total revenue is </w:t>
      </w:r>
      <w:r w:rsidR="00A909D3">
        <w:rPr>
          <w:sz w:val="24"/>
          <w:szCs w:val="24"/>
        </w:rPr>
        <w:t>$</w:t>
      </w:r>
      <w:r w:rsidR="00F12D58" w:rsidRPr="00A909D3">
        <w:rPr>
          <w:sz w:val="24"/>
          <w:szCs w:val="24"/>
        </w:rPr>
        <w:t>5635</w:t>
      </w:r>
      <w:r w:rsidR="00A909D3">
        <w:rPr>
          <w:sz w:val="24"/>
          <w:szCs w:val="24"/>
        </w:rPr>
        <w:t xml:space="preserve"> </w:t>
      </w:r>
      <w:r w:rsidR="00F12D58" w:rsidRPr="00A909D3">
        <w:rPr>
          <w:sz w:val="24"/>
          <w:szCs w:val="24"/>
        </w:rPr>
        <w:t>M</w:t>
      </w:r>
      <w:r w:rsidR="00F12D58" w:rsidRPr="00A909D3">
        <w:rPr>
          <w:rFonts w:hint="eastAsia"/>
          <w:sz w:val="24"/>
          <w:szCs w:val="24"/>
        </w:rPr>
        <w:t>,</w:t>
      </w:r>
      <w:r w:rsidR="00F12D58" w:rsidRPr="00A909D3">
        <w:rPr>
          <w:sz w:val="24"/>
          <w:szCs w:val="24"/>
        </w:rPr>
        <w:t xml:space="preserve"> which is significantly lower than previous years. The</w:t>
      </w:r>
      <w:r w:rsidR="00464AA6">
        <w:rPr>
          <w:sz w:val="24"/>
          <w:szCs w:val="24"/>
        </w:rPr>
        <w:t xml:space="preserve"> decline in the </w:t>
      </w:r>
      <w:r w:rsidR="005E0B6A">
        <w:rPr>
          <w:sz w:val="24"/>
          <w:szCs w:val="24"/>
        </w:rPr>
        <w:t>total revenue was due to a pandemic</w:t>
      </w:r>
      <w:r w:rsidR="00DD6D35" w:rsidRPr="00A909D3">
        <w:rPr>
          <w:sz w:val="24"/>
          <w:szCs w:val="24"/>
        </w:rPr>
        <w:t xml:space="preserve">. </w:t>
      </w:r>
      <w:r w:rsidR="005E0B6A">
        <w:rPr>
          <w:sz w:val="24"/>
          <w:szCs w:val="24"/>
        </w:rPr>
        <w:t>The labor</w:t>
      </w:r>
      <w:r w:rsidR="00DD6D35" w:rsidRPr="00A909D3">
        <w:rPr>
          <w:sz w:val="24"/>
          <w:szCs w:val="24"/>
        </w:rPr>
        <w:t xml:space="preserve"> expense is the largest expense in MTA, which is $10478 </w:t>
      </w:r>
      <w:r w:rsidR="005E0B6A">
        <w:rPr>
          <w:sz w:val="24"/>
          <w:szCs w:val="24"/>
        </w:rPr>
        <w:t xml:space="preserve">M </w:t>
      </w:r>
      <w:r w:rsidR="00DD6D35" w:rsidRPr="00A909D3">
        <w:rPr>
          <w:sz w:val="24"/>
          <w:szCs w:val="24"/>
        </w:rPr>
        <w:t xml:space="preserve">until mid-year.  The non-labor expense </w:t>
      </w:r>
      <w:r w:rsidR="000D1E27" w:rsidRPr="00A909D3">
        <w:rPr>
          <w:sz w:val="24"/>
          <w:szCs w:val="24"/>
        </w:rPr>
        <w:t>is</w:t>
      </w:r>
      <w:r w:rsidR="00DD6D35" w:rsidRPr="00A909D3">
        <w:rPr>
          <w:sz w:val="24"/>
          <w:szCs w:val="24"/>
        </w:rPr>
        <w:t xml:space="preserve"> $3802</w:t>
      </w:r>
      <w:r w:rsidR="005E0B6A">
        <w:rPr>
          <w:sz w:val="24"/>
          <w:szCs w:val="24"/>
        </w:rPr>
        <w:t xml:space="preserve"> M</w:t>
      </w:r>
      <w:r w:rsidR="00DD6D35" w:rsidRPr="00A909D3">
        <w:rPr>
          <w:sz w:val="24"/>
          <w:szCs w:val="24"/>
        </w:rPr>
        <w:t xml:space="preserve">. </w:t>
      </w:r>
      <w:r w:rsidR="00207E99" w:rsidRPr="00A909D3">
        <w:rPr>
          <w:sz w:val="24"/>
          <w:szCs w:val="24"/>
        </w:rPr>
        <w:t xml:space="preserve">Resource from MTA </w:t>
      </w:r>
      <w:r w:rsidR="002F4B51" w:rsidRPr="00A909D3">
        <w:rPr>
          <w:sz w:val="24"/>
          <w:szCs w:val="24"/>
        </w:rPr>
        <w:t>Financial,</w:t>
      </w:r>
      <w:r w:rsidR="00207E99" w:rsidRPr="00A909D3">
        <w:rPr>
          <w:sz w:val="24"/>
          <w:szCs w:val="24"/>
        </w:rPr>
        <w:t xml:space="preserve"> and Budget Statement</w:t>
      </w:r>
      <w:r w:rsidR="00AF78FC">
        <w:rPr>
          <w:sz w:val="24"/>
          <w:szCs w:val="24"/>
        </w:rPr>
        <w:t xml:space="preserve"> is shown below as per the MTA websit</w:t>
      </w:r>
      <w:r w:rsidR="002F4B51">
        <w:rPr>
          <w:sz w:val="24"/>
          <w:szCs w:val="24"/>
        </w:rPr>
        <w:t>e</w:t>
      </w:r>
      <w:r w:rsidR="002F4B51">
        <w:rPr>
          <w:rStyle w:val="FootnoteReference"/>
          <w:sz w:val="24"/>
          <w:szCs w:val="24"/>
        </w:rPr>
        <w:footnoteReference w:id="3"/>
      </w:r>
    </w:p>
    <w:p w14:paraId="6DCEE516" w14:textId="5DC958D4" w:rsidR="00DA425C" w:rsidRDefault="00DD6D35" w:rsidP="00DD6D35">
      <w:pPr>
        <w:jc w:val="center"/>
        <w:rPr>
          <w:noProof/>
        </w:rPr>
      </w:pPr>
      <w:r>
        <w:rPr>
          <w:noProof/>
        </w:rPr>
        <w:drawing>
          <wp:inline distT="0" distB="0" distL="0" distR="0" wp14:anchorId="132A285C" wp14:editId="1901136F">
            <wp:extent cx="3652710" cy="4936614"/>
            <wp:effectExtent l="0" t="0" r="5080" b="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rotWithShape="1">
                    <a:blip r:embed="rId10" cstate="print">
                      <a:extLst>
                        <a:ext uri="{28A0092B-C50C-407E-A947-70E740481C1C}">
                          <a14:useLocalDpi xmlns:a14="http://schemas.microsoft.com/office/drawing/2010/main" val="0"/>
                        </a:ext>
                      </a:extLst>
                    </a:blip>
                    <a:srcRect l="7694" t="1806" r="11101" b="13390"/>
                    <a:stretch/>
                  </pic:blipFill>
                  <pic:spPr bwMode="auto">
                    <a:xfrm>
                      <a:off x="0" y="0"/>
                      <a:ext cx="3660599" cy="4947276"/>
                    </a:xfrm>
                    <a:prstGeom prst="rect">
                      <a:avLst/>
                    </a:prstGeom>
                    <a:ln>
                      <a:noFill/>
                    </a:ln>
                    <a:extLst>
                      <a:ext uri="{53640926-AAD7-44D8-BBD7-CCE9431645EC}">
                        <a14:shadowObscured xmlns:a14="http://schemas.microsoft.com/office/drawing/2010/main"/>
                      </a:ext>
                    </a:extLst>
                  </pic:spPr>
                </pic:pic>
              </a:graphicData>
            </a:graphic>
          </wp:inline>
        </w:drawing>
      </w:r>
    </w:p>
    <w:p w14:paraId="20903176" w14:textId="77777777" w:rsidR="00DD6D35" w:rsidRPr="00DD6D35" w:rsidRDefault="00DD6D35" w:rsidP="00DD6D35">
      <w:pPr>
        <w:pStyle w:val="Caption"/>
        <w:jc w:val="center"/>
        <w:rPr>
          <w:color w:val="auto"/>
        </w:rPr>
      </w:pPr>
      <w:r w:rsidRPr="00F12D58">
        <w:rPr>
          <w:color w:val="auto"/>
        </w:rPr>
        <w:t xml:space="preserve">Figure </w:t>
      </w:r>
      <w:r>
        <w:rPr>
          <w:color w:val="auto"/>
        </w:rPr>
        <w:t>3</w:t>
      </w:r>
      <w:r w:rsidRPr="00F12D58">
        <w:rPr>
          <w:noProof/>
          <w:color w:val="auto"/>
        </w:rPr>
        <w:t xml:space="preserve"> MTA July 2021 Financial Plan 2022 – 2025</w:t>
      </w:r>
    </w:p>
    <w:p w14:paraId="33640E95" w14:textId="77777777" w:rsidR="00DD6D35" w:rsidRDefault="00DD6D35" w:rsidP="000F48CB"/>
    <w:p w14:paraId="0C664FE7" w14:textId="77777777" w:rsidR="00DD6D35" w:rsidRDefault="00DD6D35">
      <w:pPr>
        <w:rPr>
          <w:rFonts w:asciiTheme="majorHAnsi" w:eastAsiaTheme="majorEastAsia" w:hAnsiTheme="majorHAnsi" w:cstheme="majorBidi"/>
          <w:b/>
          <w:bCs/>
          <w:sz w:val="28"/>
          <w:szCs w:val="28"/>
          <w:u w:val="single"/>
        </w:rPr>
      </w:pPr>
      <w:r>
        <w:rPr>
          <w:b/>
          <w:bCs/>
          <w:sz w:val="28"/>
          <w:szCs w:val="28"/>
          <w:u w:val="single"/>
        </w:rPr>
        <w:br w:type="page"/>
      </w:r>
    </w:p>
    <w:p w14:paraId="7B8309D8" w14:textId="1BF0F51D" w:rsidR="004D5009" w:rsidRPr="005C2260" w:rsidRDefault="00DC07F6" w:rsidP="005C2260">
      <w:pPr>
        <w:pStyle w:val="Heading2"/>
        <w:rPr>
          <w:b/>
          <w:bCs/>
          <w:sz w:val="28"/>
          <w:szCs w:val="28"/>
          <w:u w:val="single"/>
        </w:rPr>
      </w:pPr>
      <w:r>
        <w:rPr>
          <w:b/>
          <w:bCs/>
          <w:sz w:val="28"/>
          <w:szCs w:val="28"/>
          <w:u w:val="single"/>
        </w:rPr>
        <w:lastRenderedPageBreak/>
        <w:t>IDEAL ORGANIZATIONAL STRUCTURE</w:t>
      </w:r>
    </w:p>
    <w:p w14:paraId="1C1DD3E8" w14:textId="51781EB4" w:rsidR="005C2260" w:rsidRDefault="005C2260" w:rsidP="00F44493">
      <w:pPr>
        <w:spacing w:line="240" w:lineRule="auto"/>
        <w:rPr>
          <w:sz w:val="24"/>
          <w:szCs w:val="24"/>
        </w:rPr>
      </w:pPr>
      <w:r>
        <w:rPr>
          <w:sz w:val="24"/>
          <w:szCs w:val="24"/>
        </w:rPr>
        <w:t>In my opinion</w:t>
      </w:r>
      <w:r w:rsidR="00F93CAE">
        <w:rPr>
          <w:sz w:val="24"/>
          <w:szCs w:val="24"/>
        </w:rPr>
        <w:t>,</w:t>
      </w:r>
      <w:r>
        <w:rPr>
          <w:sz w:val="24"/>
          <w:szCs w:val="24"/>
        </w:rPr>
        <w:t xml:space="preserve"> MTA should be reformed</w:t>
      </w:r>
      <w:r w:rsidR="00B434CD">
        <w:rPr>
          <w:sz w:val="24"/>
          <w:szCs w:val="24"/>
        </w:rPr>
        <w:t xml:space="preserve">. All departments should have more open communications and operate as one organization. </w:t>
      </w:r>
      <w:r w:rsidR="005E7A1E">
        <w:rPr>
          <w:sz w:val="24"/>
          <w:szCs w:val="24"/>
        </w:rPr>
        <w:t xml:space="preserve">AS we can see in the organizational chart, the </w:t>
      </w:r>
      <w:r w:rsidR="003C25A5">
        <w:rPr>
          <w:sz w:val="24"/>
          <w:szCs w:val="24"/>
        </w:rPr>
        <w:t>MTA’s</w:t>
      </w:r>
      <w:r w:rsidR="003C08D3">
        <w:rPr>
          <w:sz w:val="24"/>
          <w:szCs w:val="24"/>
        </w:rPr>
        <w:t xml:space="preserve"> president is based on regions rather than services. The president should </w:t>
      </w:r>
      <w:proofErr w:type="gramStart"/>
      <w:r w:rsidR="003C08D3">
        <w:rPr>
          <w:sz w:val="24"/>
          <w:szCs w:val="24"/>
        </w:rPr>
        <w:t xml:space="preserve">be </w:t>
      </w:r>
      <w:r w:rsidR="003C25A5">
        <w:rPr>
          <w:sz w:val="24"/>
          <w:szCs w:val="24"/>
        </w:rPr>
        <w:t>in charge</w:t>
      </w:r>
      <w:r w:rsidR="003C08D3">
        <w:rPr>
          <w:sz w:val="24"/>
          <w:szCs w:val="24"/>
        </w:rPr>
        <w:t xml:space="preserve"> of</w:t>
      </w:r>
      <w:proofErr w:type="gramEnd"/>
      <w:r w:rsidR="003C08D3">
        <w:rPr>
          <w:sz w:val="24"/>
          <w:szCs w:val="24"/>
        </w:rPr>
        <w:t xml:space="preserve"> the complete </w:t>
      </w:r>
      <w:r w:rsidR="003C25A5">
        <w:rPr>
          <w:sz w:val="24"/>
          <w:szCs w:val="24"/>
        </w:rPr>
        <w:t>organization</w:t>
      </w:r>
      <w:r w:rsidR="003C08D3">
        <w:rPr>
          <w:sz w:val="24"/>
          <w:szCs w:val="24"/>
        </w:rPr>
        <w:t xml:space="preserve"> and make sure all services are integrated</w:t>
      </w:r>
      <w:r w:rsidR="003C25A5">
        <w:rPr>
          <w:sz w:val="24"/>
          <w:szCs w:val="24"/>
        </w:rPr>
        <w:t xml:space="preserve"> to better help the customers. This will increase customer satisfaction and increase ridership. </w:t>
      </w:r>
      <w:r w:rsidR="00575CED">
        <w:rPr>
          <w:sz w:val="24"/>
          <w:szCs w:val="24"/>
        </w:rPr>
        <w:t xml:space="preserve">All agencies under MTA should have </w:t>
      </w:r>
      <w:r w:rsidR="009B00EE">
        <w:rPr>
          <w:sz w:val="24"/>
          <w:szCs w:val="24"/>
        </w:rPr>
        <w:t xml:space="preserve">the </w:t>
      </w:r>
      <w:r w:rsidR="00575CED">
        <w:rPr>
          <w:sz w:val="24"/>
          <w:szCs w:val="24"/>
        </w:rPr>
        <w:t xml:space="preserve">same </w:t>
      </w:r>
      <w:r w:rsidR="009B00EE">
        <w:rPr>
          <w:sz w:val="24"/>
          <w:szCs w:val="24"/>
        </w:rPr>
        <w:t>policies</w:t>
      </w:r>
      <w:r w:rsidR="00575CED">
        <w:rPr>
          <w:sz w:val="24"/>
          <w:szCs w:val="24"/>
        </w:rPr>
        <w:t>, rules</w:t>
      </w:r>
      <w:r w:rsidR="00394080">
        <w:rPr>
          <w:sz w:val="24"/>
          <w:szCs w:val="24"/>
        </w:rPr>
        <w:t>,</w:t>
      </w:r>
      <w:r w:rsidR="0011613C">
        <w:rPr>
          <w:sz w:val="24"/>
          <w:szCs w:val="24"/>
        </w:rPr>
        <w:t xml:space="preserve"> and regulations. I understand from history all these </w:t>
      </w:r>
      <w:r w:rsidR="00394080">
        <w:rPr>
          <w:sz w:val="24"/>
          <w:szCs w:val="24"/>
        </w:rPr>
        <w:t>agencies</w:t>
      </w:r>
      <w:r w:rsidR="0011613C">
        <w:rPr>
          <w:sz w:val="24"/>
          <w:szCs w:val="24"/>
        </w:rPr>
        <w:t xml:space="preserve"> were separate </w:t>
      </w:r>
      <w:r w:rsidR="002F4B51">
        <w:rPr>
          <w:sz w:val="24"/>
          <w:szCs w:val="24"/>
        </w:rPr>
        <w:t>entities,</w:t>
      </w:r>
      <w:r w:rsidR="0011613C">
        <w:rPr>
          <w:sz w:val="24"/>
          <w:szCs w:val="24"/>
        </w:rPr>
        <w:t xml:space="preserve"> </w:t>
      </w:r>
      <w:r w:rsidR="00A800F5">
        <w:rPr>
          <w:sz w:val="24"/>
          <w:szCs w:val="24"/>
        </w:rPr>
        <w:t xml:space="preserve">but it has been ages, MTA should at some point regulate the same service to all lines </w:t>
      </w:r>
      <w:r w:rsidR="00394080">
        <w:rPr>
          <w:sz w:val="24"/>
          <w:szCs w:val="24"/>
        </w:rPr>
        <w:t xml:space="preserve">by their capital infrastructure plan over the years. This will help </w:t>
      </w:r>
      <w:r w:rsidR="0000154E">
        <w:rPr>
          <w:sz w:val="24"/>
          <w:szCs w:val="24"/>
        </w:rPr>
        <w:t xml:space="preserve">MTA in procurement strategy, they would not have to procure different types of assets for different infrastructure due to old infrastructure. Having large procurement which is </w:t>
      </w:r>
      <w:r w:rsidR="007D5A23">
        <w:rPr>
          <w:sz w:val="24"/>
          <w:szCs w:val="24"/>
        </w:rPr>
        <w:t xml:space="preserve">the </w:t>
      </w:r>
      <w:r w:rsidR="0000154E">
        <w:rPr>
          <w:sz w:val="24"/>
          <w:szCs w:val="24"/>
        </w:rPr>
        <w:t xml:space="preserve">same </w:t>
      </w:r>
      <w:r w:rsidR="007D5A23">
        <w:rPr>
          <w:sz w:val="24"/>
          <w:szCs w:val="24"/>
        </w:rPr>
        <w:t xml:space="preserve">across all MTA’s organizations will help MTA save money and use the asset where it is needed. </w:t>
      </w:r>
    </w:p>
    <w:p w14:paraId="1D75DEEA" w14:textId="083EB4BD" w:rsidR="000D1E27" w:rsidRPr="002F4B51" w:rsidRDefault="007D5A23" w:rsidP="002F4B51">
      <w:pPr>
        <w:spacing w:line="240" w:lineRule="auto"/>
        <w:rPr>
          <w:sz w:val="24"/>
          <w:szCs w:val="24"/>
        </w:rPr>
      </w:pPr>
      <w:r>
        <w:rPr>
          <w:sz w:val="24"/>
          <w:szCs w:val="24"/>
        </w:rPr>
        <w:t>When I reviewed MTA public safety, I noticed a similar case</w:t>
      </w:r>
      <w:r w:rsidR="00355AA6">
        <w:rPr>
          <w:sz w:val="24"/>
          <w:szCs w:val="24"/>
        </w:rPr>
        <w:t xml:space="preserve"> all MTA agencies have different enforcement strategies. For example</w:t>
      </w:r>
      <w:r w:rsidR="00900EA3">
        <w:rPr>
          <w:sz w:val="24"/>
          <w:szCs w:val="24"/>
        </w:rPr>
        <w:t>,</w:t>
      </w:r>
      <w:r w:rsidR="00355AA6">
        <w:rPr>
          <w:sz w:val="24"/>
          <w:szCs w:val="24"/>
        </w:rPr>
        <w:t xml:space="preserve"> MTA North and MTA LIRR have their own police while MTA NYC Transit </w:t>
      </w:r>
      <w:r w:rsidR="00900EA3">
        <w:rPr>
          <w:sz w:val="24"/>
          <w:szCs w:val="24"/>
        </w:rPr>
        <w:t>has</w:t>
      </w:r>
      <w:r w:rsidR="00355AA6">
        <w:rPr>
          <w:sz w:val="24"/>
          <w:szCs w:val="24"/>
        </w:rPr>
        <w:t xml:space="preserve"> transit police.</w:t>
      </w:r>
      <w:r w:rsidR="00900EA3">
        <w:rPr>
          <w:sz w:val="24"/>
          <w:szCs w:val="24"/>
        </w:rPr>
        <w:t xml:space="preserve"> My safety program will also allow MTA to regulate this program across all agencies if this is successful in </w:t>
      </w:r>
      <w:r w:rsidR="004E5A4D">
        <w:rPr>
          <w:sz w:val="24"/>
          <w:szCs w:val="24"/>
        </w:rPr>
        <w:t xml:space="preserve">the </w:t>
      </w:r>
      <w:r w:rsidR="00900EA3">
        <w:rPr>
          <w:sz w:val="24"/>
          <w:szCs w:val="24"/>
        </w:rPr>
        <w:t xml:space="preserve">subway. This is a cheap way to control crime </w:t>
      </w:r>
      <w:r w:rsidR="004E5A4D">
        <w:rPr>
          <w:sz w:val="24"/>
          <w:szCs w:val="24"/>
        </w:rPr>
        <w:t xml:space="preserve">and improve safety. </w:t>
      </w:r>
    </w:p>
    <w:p w14:paraId="11AB4925" w14:textId="7321BDC5" w:rsidR="00F12D58" w:rsidRDefault="00F12D58" w:rsidP="00207E99">
      <w:pPr>
        <w:spacing w:after="0" w:line="240" w:lineRule="auto"/>
      </w:pPr>
    </w:p>
    <w:p w14:paraId="6490FA8C" w14:textId="77777777" w:rsidR="00F12D58" w:rsidRDefault="00F12D58" w:rsidP="00F12D58">
      <w:pPr>
        <w:keepNext/>
        <w:spacing w:after="0" w:line="240" w:lineRule="auto"/>
        <w:rPr>
          <w:noProof/>
        </w:rPr>
      </w:pPr>
    </w:p>
    <w:p w14:paraId="3D517715" w14:textId="1AF3F9D1" w:rsidR="00F12D58" w:rsidRDefault="00F12D58" w:rsidP="00F12D58">
      <w:pPr>
        <w:keepNext/>
        <w:spacing w:after="0" w:line="240" w:lineRule="auto"/>
        <w:jc w:val="center"/>
      </w:pPr>
    </w:p>
    <w:sectPr w:rsidR="00F12D5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13BA0" w14:textId="77777777" w:rsidR="00DB785B" w:rsidRDefault="00DB785B" w:rsidP="00F91897">
      <w:pPr>
        <w:spacing w:after="0" w:line="240" w:lineRule="auto"/>
      </w:pPr>
      <w:r>
        <w:separator/>
      </w:r>
    </w:p>
  </w:endnote>
  <w:endnote w:type="continuationSeparator" w:id="0">
    <w:p w14:paraId="61EB15DE" w14:textId="77777777" w:rsidR="00DB785B" w:rsidRDefault="00DB785B" w:rsidP="00F91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D13BB" w14:textId="77777777" w:rsidR="00DB785B" w:rsidRDefault="00DB785B" w:rsidP="00F91897">
      <w:pPr>
        <w:spacing w:after="0" w:line="240" w:lineRule="auto"/>
      </w:pPr>
      <w:r>
        <w:separator/>
      </w:r>
    </w:p>
  </w:footnote>
  <w:footnote w:type="continuationSeparator" w:id="0">
    <w:p w14:paraId="6D0F1FD9" w14:textId="77777777" w:rsidR="00DB785B" w:rsidRDefault="00DB785B" w:rsidP="00F91897">
      <w:pPr>
        <w:spacing w:after="0" w:line="240" w:lineRule="auto"/>
      </w:pPr>
      <w:r>
        <w:continuationSeparator/>
      </w:r>
    </w:p>
  </w:footnote>
  <w:footnote w:id="1">
    <w:p w14:paraId="7D3C4357" w14:textId="0BF048C2" w:rsidR="002F4B51" w:rsidRPr="002F4B51" w:rsidRDefault="000F48CB" w:rsidP="002F4B51">
      <w:pPr>
        <w:pStyle w:val="NormalWeb"/>
        <w:spacing w:before="0" w:beforeAutospacing="0" w:after="0" w:afterAutospacing="0"/>
        <w:rPr>
          <w:rFonts w:asciiTheme="minorHAnsi" w:eastAsiaTheme="minorEastAsia" w:hAnsiTheme="minorHAnsi" w:cstheme="minorHAnsi"/>
          <w:sz w:val="16"/>
          <w:szCs w:val="16"/>
        </w:rPr>
      </w:pPr>
      <w:r w:rsidRPr="002F4B51">
        <w:rPr>
          <w:rStyle w:val="FootnoteReference"/>
          <w:rFonts w:asciiTheme="minorHAnsi" w:hAnsiTheme="minorHAnsi" w:cstheme="minorHAnsi"/>
          <w:sz w:val="16"/>
          <w:szCs w:val="16"/>
        </w:rPr>
        <w:footnoteRef/>
      </w:r>
      <w:r w:rsidRPr="002F4B51">
        <w:rPr>
          <w:rFonts w:asciiTheme="minorHAnsi" w:hAnsiTheme="minorHAnsi" w:cstheme="minorHAnsi"/>
          <w:sz w:val="16"/>
          <w:szCs w:val="16"/>
        </w:rPr>
        <w:t xml:space="preserve"> </w:t>
      </w:r>
      <w:r w:rsidRPr="002F4B51">
        <w:rPr>
          <w:rFonts w:asciiTheme="minorHAnsi" w:hAnsiTheme="minorHAnsi" w:cstheme="minorHAnsi"/>
          <w:color w:val="000000"/>
          <w:sz w:val="16"/>
          <w:szCs w:val="16"/>
        </w:rPr>
        <w:t> </w:t>
      </w:r>
      <w:r w:rsidRPr="002F4B51">
        <w:rPr>
          <w:rFonts w:asciiTheme="minorHAnsi" w:eastAsiaTheme="minorEastAsia" w:hAnsiTheme="minorHAnsi" w:cstheme="minorHAnsi"/>
          <w:sz w:val="16"/>
          <w:szCs w:val="16"/>
        </w:rPr>
        <w:t xml:space="preserve">"MTA Executive Leadership." </w:t>
      </w:r>
      <w:hyperlink r:id="rId1" w:history="1">
        <w:r w:rsidRPr="002F4B51">
          <w:rPr>
            <w:rFonts w:asciiTheme="minorHAnsi" w:eastAsiaTheme="minorEastAsia" w:hAnsiTheme="minorHAnsi" w:cstheme="minorHAnsi"/>
            <w:sz w:val="16"/>
            <w:szCs w:val="16"/>
          </w:rPr>
          <w:t>https://new.mta.info/transparency/leadership/executive-leadership</w:t>
        </w:r>
      </w:hyperlink>
      <w:r w:rsidRPr="002F4B51">
        <w:rPr>
          <w:rFonts w:asciiTheme="minorHAnsi" w:eastAsiaTheme="minorEastAsia" w:hAnsiTheme="minorHAnsi" w:cstheme="minorHAnsi"/>
          <w:sz w:val="16"/>
          <w:szCs w:val="16"/>
        </w:rPr>
        <w:t>. Accessed 4 Nov. 2021.</w:t>
      </w:r>
    </w:p>
  </w:footnote>
  <w:footnote w:id="2">
    <w:p w14:paraId="57415DC7" w14:textId="1773DC3F" w:rsidR="000F48CB" w:rsidRPr="002F4B51" w:rsidRDefault="000F48CB">
      <w:pPr>
        <w:pStyle w:val="FootnoteText"/>
        <w:rPr>
          <w:rFonts w:cstheme="minorHAnsi"/>
          <w:sz w:val="16"/>
          <w:szCs w:val="16"/>
        </w:rPr>
      </w:pPr>
      <w:r w:rsidRPr="002F4B51">
        <w:rPr>
          <w:rStyle w:val="FootnoteReference"/>
          <w:rFonts w:cstheme="minorHAnsi"/>
          <w:sz w:val="16"/>
          <w:szCs w:val="16"/>
        </w:rPr>
        <w:footnoteRef/>
      </w:r>
      <w:r w:rsidRPr="002F4B51">
        <w:rPr>
          <w:rFonts w:cstheme="minorHAnsi"/>
          <w:sz w:val="16"/>
          <w:szCs w:val="16"/>
        </w:rPr>
        <w:t xml:space="preserve"> </w:t>
      </w:r>
      <w:r w:rsidR="00207E99" w:rsidRPr="002F4B51">
        <w:rPr>
          <w:rFonts w:cstheme="minorHAnsi"/>
          <w:color w:val="000000"/>
          <w:sz w:val="16"/>
          <w:szCs w:val="16"/>
        </w:rPr>
        <w:t xml:space="preserve">"Agencies and Departments - MTA." </w:t>
      </w:r>
      <w:hyperlink r:id="rId2" w:history="1">
        <w:r w:rsidR="00207E99" w:rsidRPr="002F4B51">
          <w:rPr>
            <w:rFonts w:cstheme="minorHAnsi"/>
            <w:color w:val="000000"/>
            <w:sz w:val="16"/>
            <w:szCs w:val="16"/>
          </w:rPr>
          <w:t>https://new.mta.info/agency</w:t>
        </w:r>
      </w:hyperlink>
      <w:r w:rsidR="00207E99" w:rsidRPr="002F4B51">
        <w:rPr>
          <w:rFonts w:cstheme="minorHAnsi"/>
          <w:color w:val="000000"/>
          <w:sz w:val="16"/>
          <w:szCs w:val="16"/>
        </w:rPr>
        <w:t>. Accessed 4 Nov. 2021.</w:t>
      </w:r>
    </w:p>
  </w:footnote>
  <w:footnote w:id="3">
    <w:p w14:paraId="573D05BD" w14:textId="09E49D3D" w:rsidR="002F4B51" w:rsidRPr="002F4B51" w:rsidRDefault="002F4B51">
      <w:pPr>
        <w:pStyle w:val="FootnoteText"/>
        <w:rPr>
          <w:rFonts w:hint="eastAsia"/>
          <w:sz w:val="24"/>
          <w:szCs w:val="24"/>
        </w:rPr>
      </w:pPr>
      <w:r w:rsidRPr="002F4B51">
        <w:rPr>
          <w:rStyle w:val="FootnoteReference"/>
          <w:sz w:val="16"/>
          <w:szCs w:val="16"/>
        </w:rPr>
        <w:footnoteRef/>
      </w:r>
      <w:r w:rsidRPr="002F4B51">
        <w:rPr>
          <w:sz w:val="16"/>
          <w:szCs w:val="16"/>
        </w:rPr>
        <w:t xml:space="preserve"> </w:t>
      </w:r>
      <w:r w:rsidRPr="002F4B51">
        <w:rPr>
          <w:sz w:val="16"/>
          <w:szCs w:val="16"/>
        </w:rPr>
        <w:t>"Agencies and Departments - MTA." https://new.mta.info/agency. Accessed 4 Nov. 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438A3" w14:textId="4BBD78D4" w:rsidR="00701023" w:rsidRDefault="00701023" w:rsidP="00701023">
    <w:pPr>
      <w:pStyle w:val="Header"/>
      <w:ind w:left="360" w:firstLine="4680"/>
    </w:pPr>
    <w:r>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36CFB"/>
    <w:multiLevelType w:val="hybridMultilevel"/>
    <w:tmpl w:val="897CDC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594F5A"/>
    <w:multiLevelType w:val="multilevel"/>
    <w:tmpl w:val="CA9C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A1CB7"/>
    <w:multiLevelType w:val="hybridMultilevel"/>
    <w:tmpl w:val="820A5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70ECE"/>
    <w:multiLevelType w:val="hybridMultilevel"/>
    <w:tmpl w:val="57642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864E92"/>
    <w:multiLevelType w:val="hybridMultilevel"/>
    <w:tmpl w:val="E17C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2D07C7"/>
    <w:multiLevelType w:val="hybridMultilevel"/>
    <w:tmpl w:val="8CA8B218"/>
    <w:lvl w:ilvl="0" w:tplc="4634B55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F05844"/>
    <w:multiLevelType w:val="hybridMultilevel"/>
    <w:tmpl w:val="F6BE5EE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39630CA"/>
    <w:multiLevelType w:val="hybridMultilevel"/>
    <w:tmpl w:val="D6622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A45A03"/>
    <w:multiLevelType w:val="hybridMultilevel"/>
    <w:tmpl w:val="DE564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15F0206"/>
    <w:multiLevelType w:val="hybridMultilevel"/>
    <w:tmpl w:val="A3300A84"/>
    <w:lvl w:ilvl="0" w:tplc="D4845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E052C44"/>
    <w:multiLevelType w:val="hybridMultilevel"/>
    <w:tmpl w:val="DDC8B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0"/>
  </w:num>
  <w:num w:numId="4">
    <w:abstractNumId w:val="0"/>
  </w:num>
  <w:num w:numId="5">
    <w:abstractNumId w:val="6"/>
  </w:num>
  <w:num w:numId="6">
    <w:abstractNumId w:val="4"/>
  </w:num>
  <w:num w:numId="7">
    <w:abstractNumId w:val="8"/>
  </w:num>
  <w:num w:numId="8">
    <w:abstractNumId w:val="3"/>
  </w:num>
  <w:num w:numId="9">
    <w:abstractNumId w:val="5"/>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23F"/>
    <w:rsid w:val="0000154E"/>
    <w:rsid w:val="00001858"/>
    <w:rsid w:val="00022B47"/>
    <w:rsid w:val="000D1E27"/>
    <w:rsid w:val="000F48CB"/>
    <w:rsid w:val="0011613C"/>
    <w:rsid w:val="00130AC2"/>
    <w:rsid w:val="00171AC5"/>
    <w:rsid w:val="001A3B86"/>
    <w:rsid w:val="001A6743"/>
    <w:rsid w:val="00207E99"/>
    <w:rsid w:val="002224D5"/>
    <w:rsid w:val="00235CD8"/>
    <w:rsid w:val="00243CB2"/>
    <w:rsid w:val="00256276"/>
    <w:rsid w:val="00294A93"/>
    <w:rsid w:val="002F4B51"/>
    <w:rsid w:val="00355AA6"/>
    <w:rsid w:val="00387338"/>
    <w:rsid w:val="00394080"/>
    <w:rsid w:val="003A4DC2"/>
    <w:rsid w:val="003C08D3"/>
    <w:rsid w:val="003C25A5"/>
    <w:rsid w:val="003F59DB"/>
    <w:rsid w:val="00464AA6"/>
    <w:rsid w:val="004954B7"/>
    <w:rsid w:val="004C3B6B"/>
    <w:rsid w:val="004D1E7F"/>
    <w:rsid w:val="004D5009"/>
    <w:rsid w:val="004D5BB8"/>
    <w:rsid w:val="004E5A4D"/>
    <w:rsid w:val="004F59DB"/>
    <w:rsid w:val="00501FCB"/>
    <w:rsid w:val="00575CED"/>
    <w:rsid w:val="005C2260"/>
    <w:rsid w:val="005E0B6A"/>
    <w:rsid w:val="005E7A1E"/>
    <w:rsid w:val="00654597"/>
    <w:rsid w:val="006812BD"/>
    <w:rsid w:val="006A103E"/>
    <w:rsid w:val="006C156B"/>
    <w:rsid w:val="006D7F08"/>
    <w:rsid w:val="00701023"/>
    <w:rsid w:val="007025E5"/>
    <w:rsid w:val="00752023"/>
    <w:rsid w:val="007528CE"/>
    <w:rsid w:val="007D5A23"/>
    <w:rsid w:val="007F45B5"/>
    <w:rsid w:val="00812DFC"/>
    <w:rsid w:val="008D0DB9"/>
    <w:rsid w:val="008F67A1"/>
    <w:rsid w:val="00900EA3"/>
    <w:rsid w:val="00960535"/>
    <w:rsid w:val="009B00EE"/>
    <w:rsid w:val="00A0020D"/>
    <w:rsid w:val="00A71FE9"/>
    <w:rsid w:val="00A800F5"/>
    <w:rsid w:val="00A83F96"/>
    <w:rsid w:val="00A909D3"/>
    <w:rsid w:val="00AF78FC"/>
    <w:rsid w:val="00B40A3A"/>
    <w:rsid w:val="00B434CD"/>
    <w:rsid w:val="00B56E6C"/>
    <w:rsid w:val="00B8083A"/>
    <w:rsid w:val="00BC023F"/>
    <w:rsid w:val="00BD2237"/>
    <w:rsid w:val="00CA282C"/>
    <w:rsid w:val="00CB0B4B"/>
    <w:rsid w:val="00D70788"/>
    <w:rsid w:val="00DA425C"/>
    <w:rsid w:val="00DB753F"/>
    <w:rsid w:val="00DB785B"/>
    <w:rsid w:val="00DC07F6"/>
    <w:rsid w:val="00DD5B76"/>
    <w:rsid w:val="00DD6D35"/>
    <w:rsid w:val="00E02E9B"/>
    <w:rsid w:val="00E819BD"/>
    <w:rsid w:val="00ED5B18"/>
    <w:rsid w:val="00EE5E80"/>
    <w:rsid w:val="00F12D58"/>
    <w:rsid w:val="00F44493"/>
    <w:rsid w:val="00F463C9"/>
    <w:rsid w:val="00F52742"/>
    <w:rsid w:val="00F70989"/>
    <w:rsid w:val="00F81CA3"/>
    <w:rsid w:val="00F91897"/>
    <w:rsid w:val="00F92F88"/>
    <w:rsid w:val="00F93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164E8"/>
  <w15:chartTrackingRefBased/>
  <w15:docId w15:val="{C3421888-0447-4E73-BA77-8B189C0C4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zh-CN"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DB9"/>
  </w:style>
  <w:style w:type="paragraph" w:styleId="Heading1">
    <w:name w:val="heading 1"/>
    <w:basedOn w:val="Normal"/>
    <w:next w:val="Normal"/>
    <w:link w:val="Heading1Char"/>
    <w:uiPriority w:val="9"/>
    <w:qFormat/>
    <w:rsid w:val="00294A93"/>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294A93"/>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294A93"/>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294A93"/>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294A93"/>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294A93"/>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294A93"/>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294A93"/>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294A93"/>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4A93"/>
    <w:rPr>
      <w:rFonts w:asciiTheme="majorHAnsi" w:eastAsiaTheme="majorEastAsia" w:hAnsiTheme="majorHAnsi" w:cstheme="majorBidi"/>
      <w:sz w:val="36"/>
      <w:szCs w:val="36"/>
    </w:rPr>
  </w:style>
  <w:style w:type="character" w:customStyle="1" w:styleId="Heading1Char">
    <w:name w:val="Heading 1 Char"/>
    <w:basedOn w:val="DefaultParagraphFont"/>
    <w:link w:val="Heading1"/>
    <w:uiPriority w:val="9"/>
    <w:rsid w:val="00294A93"/>
    <w:rPr>
      <w:rFonts w:asciiTheme="majorHAnsi" w:eastAsiaTheme="majorEastAsia" w:hAnsiTheme="majorHAnsi" w:cstheme="majorBidi"/>
      <w:caps/>
      <w:spacing w:val="10"/>
      <w:sz w:val="36"/>
      <w:szCs w:val="36"/>
    </w:rPr>
  </w:style>
  <w:style w:type="character" w:customStyle="1" w:styleId="Heading3Char">
    <w:name w:val="Heading 3 Char"/>
    <w:basedOn w:val="DefaultParagraphFont"/>
    <w:link w:val="Heading3"/>
    <w:uiPriority w:val="9"/>
    <w:rsid w:val="00294A93"/>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294A93"/>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294A93"/>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294A93"/>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294A93"/>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294A93"/>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294A93"/>
    <w:rPr>
      <w:rFonts w:asciiTheme="majorHAnsi" w:eastAsiaTheme="majorEastAsia" w:hAnsiTheme="majorHAnsi" w:cstheme="majorBidi"/>
      <w:i/>
      <w:iCs/>
      <w:caps/>
    </w:rPr>
  </w:style>
  <w:style w:type="paragraph" w:styleId="Caption">
    <w:name w:val="caption"/>
    <w:basedOn w:val="Normal"/>
    <w:next w:val="Normal"/>
    <w:uiPriority w:val="35"/>
    <w:unhideWhenUsed/>
    <w:qFormat/>
    <w:rsid w:val="00294A93"/>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294A93"/>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294A93"/>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294A93"/>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294A93"/>
    <w:rPr>
      <w:color w:val="000000" w:themeColor="text1"/>
      <w:sz w:val="24"/>
      <w:szCs w:val="24"/>
    </w:rPr>
  </w:style>
  <w:style w:type="character" w:styleId="Strong">
    <w:name w:val="Strong"/>
    <w:basedOn w:val="DefaultParagraphFont"/>
    <w:uiPriority w:val="22"/>
    <w:qFormat/>
    <w:rsid w:val="00294A93"/>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294A93"/>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294A93"/>
    <w:pPr>
      <w:spacing w:after="0" w:line="240" w:lineRule="auto"/>
    </w:pPr>
  </w:style>
  <w:style w:type="paragraph" w:styleId="Quote">
    <w:name w:val="Quote"/>
    <w:basedOn w:val="Normal"/>
    <w:next w:val="Normal"/>
    <w:link w:val="QuoteChar"/>
    <w:uiPriority w:val="29"/>
    <w:qFormat/>
    <w:rsid w:val="00294A93"/>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294A93"/>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294A93"/>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294A93"/>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294A93"/>
    <w:rPr>
      <w:i/>
      <w:iCs/>
      <w:color w:val="auto"/>
    </w:rPr>
  </w:style>
  <w:style w:type="character" w:styleId="IntenseEmphasis">
    <w:name w:val="Intense Emphasis"/>
    <w:basedOn w:val="DefaultParagraphFont"/>
    <w:uiPriority w:val="21"/>
    <w:qFormat/>
    <w:rsid w:val="00294A93"/>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294A9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294A9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294A93"/>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294A93"/>
    <w:pPr>
      <w:outlineLvl w:val="9"/>
    </w:pPr>
  </w:style>
  <w:style w:type="paragraph" w:styleId="ListParagraph">
    <w:name w:val="List Paragraph"/>
    <w:basedOn w:val="Normal"/>
    <w:uiPriority w:val="34"/>
    <w:qFormat/>
    <w:rsid w:val="00A83F96"/>
    <w:pPr>
      <w:ind w:left="720"/>
      <w:contextualSpacing/>
    </w:pPr>
  </w:style>
  <w:style w:type="paragraph" w:styleId="Header">
    <w:name w:val="header"/>
    <w:basedOn w:val="Normal"/>
    <w:link w:val="HeaderChar"/>
    <w:uiPriority w:val="99"/>
    <w:unhideWhenUsed/>
    <w:rsid w:val="00F918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897"/>
  </w:style>
  <w:style w:type="paragraph" w:styleId="Footer">
    <w:name w:val="footer"/>
    <w:basedOn w:val="Normal"/>
    <w:link w:val="FooterChar"/>
    <w:uiPriority w:val="99"/>
    <w:unhideWhenUsed/>
    <w:rsid w:val="00F918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897"/>
  </w:style>
  <w:style w:type="character" w:styleId="Hyperlink">
    <w:name w:val="Hyperlink"/>
    <w:basedOn w:val="DefaultParagraphFont"/>
    <w:uiPriority w:val="99"/>
    <w:unhideWhenUsed/>
    <w:rsid w:val="002224D5"/>
    <w:rPr>
      <w:color w:val="0563C1" w:themeColor="hyperlink"/>
      <w:u w:val="single"/>
    </w:rPr>
  </w:style>
  <w:style w:type="character" w:styleId="UnresolvedMention">
    <w:name w:val="Unresolved Mention"/>
    <w:basedOn w:val="DefaultParagraphFont"/>
    <w:uiPriority w:val="99"/>
    <w:semiHidden/>
    <w:unhideWhenUsed/>
    <w:rsid w:val="002224D5"/>
    <w:rPr>
      <w:color w:val="605E5C"/>
      <w:shd w:val="clear" w:color="auto" w:fill="E1DFDD"/>
    </w:rPr>
  </w:style>
  <w:style w:type="table" w:styleId="TableGrid">
    <w:name w:val="Table Grid"/>
    <w:basedOn w:val="TableNormal"/>
    <w:uiPriority w:val="39"/>
    <w:rsid w:val="008D0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D0DB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5">
    <w:name w:val="Grid Table 2 Accent 5"/>
    <w:basedOn w:val="TableNormal"/>
    <w:uiPriority w:val="47"/>
    <w:rsid w:val="008D0DB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4">
    <w:name w:val="Grid Table 2 Accent 4"/>
    <w:basedOn w:val="TableNormal"/>
    <w:uiPriority w:val="47"/>
    <w:rsid w:val="008D0DB9"/>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3">
    <w:name w:val="Grid Table 2 Accent 3"/>
    <w:basedOn w:val="TableNormal"/>
    <w:uiPriority w:val="47"/>
    <w:rsid w:val="008D0DB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noteText">
    <w:name w:val="footnote text"/>
    <w:basedOn w:val="Normal"/>
    <w:link w:val="FootnoteTextChar"/>
    <w:uiPriority w:val="99"/>
    <w:semiHidden/>
    <w:unhideWhenUsed/>
    <w:rsid w:val="00ED5B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5B18"/>
    <w:rPr>
      <w:sz w:val="20"/>
      <w:szCs w:val="20"/>
    </w:rPr>
  </w:style>
  <w:style w:type="character" w:styleId="FootnoteReference">
    <w:name w:val="footnote reference"/>
    <w:basedOn w:val="DefaultParagraphFont"/>
    <w:uiPriority w:val="99"/>
    <w:semiHidden/>
    <w:unhideWhenUsed/>
    <w:rsid w:val="00ED5B18"/>
    <w:rPr>
      <w:vertAlign w:val="superscript"/>
    </w:rPr>
  </w:style>
  <w:style w:type="character" w:styleId="FollowedHyperlink">
    <w:name w:val="FollowedHyperlink"/>
    <w:basedOn w:val="DefaultParagraphFont"/>
    <w:uiPriority w:val="99"/>
    <w:semiHidden/>
    <w:unhideWhenUsed/>
    <w:rsid w:val="00501FCB"/>
    <w:rPr>
      <w:color w:val="954F72" w:themeColor="followedHyperlink"/>
      <w:u w:val="single"/>
    </w:rPr>
  </w:style>
  <w:style w:type="paragraph" w:styleId="NormalWeb">
    <w:name w:val="Normal (Web)"/>
    <w:basedOn w:val="Normal"/>
    <w:uiPriority w:val="99"/>
    <w:unhideWhenUsed/>
    <w:rsid w:val="000F48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3919">
      <w:bodyDiv w:val="1"/>
      <w:marLeft w:val="0"/>
      <w:marRight w:val="0"/>
      <w:marTop w:val="0"/>
      <w:marBottom w:val="0"/>
      <w:divBdr>
        <w:top w:val="none" w:sz="0" w:space="0" w:color="auto"/>
        <w:left w:val="none" w:sz="0" w:space="0" w:color="auto"/>
        <w:bottom w:val="none" w:sz="0" w:space="0" w:color="auto"/>
        <w:right w:val="none" w:sz="0" w:space="0" w:color="auto"/>
      </w:divBdr>
    </w:div>
    <w:div w:id="175383168">
      <w:bodyDiv w:val="1"/>
      <w:marLeft w:val="0"/>
      <w:marRight w:val="0"/>
      <w:marTop w:val="0"/>
      <w:marBottom w:val="0"/>
      <w:divBdr>
        <w:top w:val="none" w:sz="0" w:space="0" w:color="auto"/>
        <w:left w:val="none" w:sz="0" w:space="0" w:color="auto"/>
        <w:bottom w:val="none" w:sz="0" w:space="0" w:color="auto"/>
        <w:right w:val="none" w:sz="0" w:space="0" w:color="auto"/>
      </w:divBdr>
      <w:divsChild>
        <w:div w:id="1982877652">
          <w:marLeft w:val="0"/>
          <w:marRight w:val="0"/>
          <w:marTop w:val="0"/>
          <w:marBottom w:val="0"/>
          <w:divBdr>
            <w:top w:val="single" w:sz="2" w:space="0" w:color="auto"/>
            <w:left w:val="single" w:sz="2" w:space="0" w:color="auto"/>
            <w:bottom w:val="single" w:sz="2" w:space="0" w:color="auto"/>
            <w:right w:val="single" w:sz="2" w:space="0" w:color="auto"/>
          </w:divBdr>
          <w:divsChild>
            <w:div w:id="12064047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5412826">
      <w:bodyDiv w:val="1"/>
      <w:marLeft w:val="0"/>
      <w:marRight w:val="0"/>
      <w:marTop w:val="0"/>
      <w:marBottom w:val="0"/>
      <w:divBdr>
        <w:top w:val="none" w:sz="0" w:space="0" w:color="auto"/>
        <w:left w:val="none" w:sz="0" w:space="0" w:color="auto"/>
        <w:bottom w:val="none" w:sz="0" w:space="0" w:color="auto"/>
        <w:right w:val="none" w:sz="0" w:space="0" w:color="auto"/>
      </w:divBdr>
    </w:div>
    <w:div w:id="415056633">
      <w:bodyDiv w:val="1"/>
      <w:marLeft w:val="0"/>
      <w:marRight w:val="0"/>
      <w:marTop w:val="0"/>
      <w:marBottom w:val="0"/>
      <w:divBdr>
        <w:top w:val="none" w:sz="0" w:space="0" w:color="auto"/>
        <w:left w:val="none" w:sz="0" w:space="0" w:color="auto"/>
        <w:bottom w:val="none" w:sz="0" w:space="0" w:color="auto"/>
        <w:right w:val="none" w:sz="0" w:space="0" w:color="auto"/>
      </w:divBdr>
      <w:divsChild>
        <w:div w:id="432674017">
          <w:marLeft w:val="0"/>
          <w:marRight w:val="0"/>
          <w:marTop w:val="0"/>
          <w:marBottom w:val="0"/>
          <w:divBdr>
            <w:top w:val="single" w:sz="2" w:space="0" w:color="auto"/>
            <w:left w:val="single" w:sz="2" w:space="0" w:color="auto"/>
            <w:bottom w:val="single" w:sz="2" w:space="0" w:color="auto"/>
            <w:right w:val="single" w:sz="2" w:space="0" w:color="auto"/>
          </w:divBdr>
          <w:divsChild>
            <w:div w:id="20087058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2728293">
      <w:bodyDiv w:val="1"/>
      <w:marLeft w:val="0"/>
      <w:marRight w:val="0"/>
      <w:marTop w:val="0"/>
      <w:marBottom w:val="0"/>
      <w:divBdr>
        <w:top w:val="none" w:sz="0" w:space="0" w:color="auto"/>
        <w:left w:val="none" w:sz="0" w:space="0" w:color="auto"/>
        <w:bottom w:val="none" w:sz="0" w:space="0" w:color="auto"/>
        <w:right w:val="none" w:sz="0" w:space="0" w:color="auto"/>
      </w:divBdr>
    </w:div>
    <w:div w:id="486744829">
      <w:bodyDiv w:val="1"/>
      <w:marLeft w:val="0"/>
      <w:marRight w:val="0"/>
      <w:marTop w:val="0"/>
      <w:marBottom w:val="0"/>
      <w:divBdr>
        <w:top w:val="none" w:sz="0" w:space="0" w:color="auto"/>
        <w:left w:val="none" w:sz="0" w:space="0" w:color="auto"/>
        <w:bottom w:val="none" w:sz="0" w:space="0" w:color="auto"/>
        <w:right w:val="none" w:sz="0" w:space="0" w:color="auto"/>
      </w:divBdr>
    </w:div>
    <w:div w:id="532427359">
      <w:bodyDiv w:val="1"/>
      <w:marLeft w:val="0"/>
      <w:marRight w:val="0"/>
      <w:marTop w:val="0"/>
      <w:marBottom w:val="0"/>
      <w:divBdr>
        <w:top w:val="none" w:sz="0" w:space="0" w:color="auto"/>
        <w:left w:val="none" w:sz="0" w:space="0" w:color="auto"/>
        <w:bottom w:val="none" w:sz="0" w:space="0" w:color="auto"/>
        <w:right w:val="none" w:sz="0" w:space="0" w:color="auto"/>
      </w:divBdr>
      <w:divsChild>
        <w:div w:id="2134401402">
          <w:marLeft w:val="0"/>
          <w:marRight w:val="0"/>
          <w:marTop w:val="0"/>
          <w:marBottom w:val="0"/>
          <w:divBdr>
            <w:top w:val="single" w:sz="2" w:space="0" w:color="auto"/>
            <w:left w:val="single" w:sz="2" w:space="0" w:color="auto"/>
            <w:bottom w:val="single" w:sz="2" w:space="0" w:color="auto"/>
            <w:right w:val="single" w:sz="2" w:space="0" w:color="auto"/>
          </w:divBdr>
          <w:divsChild>
            <w:div w:id="3906920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8241870">
      <w:bodyDiv w:val="1"/>
      <w:marLeft w:val="0"/>
      <w:marRight w:val="0"/>
      <w:marTop w:val="0"/>
      <w:marBottom w:val="0"/>
      <w:divBdr>
        <w:top w:val="none" w:sz="0" w:space="0" w:color="auto"/>
        <w:left w:val="none" w:sz="0" w:space="0" w:color="auto"/>
        <w:bottom w:val="none" w:sz="0" w:space="0" w:color="auto"/>
        <w:right w:val="none" w:sz="0" w:space="0" w:color="auto"/>
      </w:divBdr>
    </w:div>
    <w:div w:id="669674911">
      <w:bodyDiv w:val="1"/>
      <w:marLeft w:val="0"/>
      <w:marRight w:val="0"/>
      <w:marTop w:val="0"/>
      <w:marBottom w:val="0"/>
      <w:divBdr>
        <w:top w:val="none" w:sz="0" w:space="0" w:color="auto"/>
        <w:left w:val="none" w:sz="0" w:space="0" w:color="auto"/>
        <w:bottom w:val="none" w:sz="0" w:space="0" w:color="auto"/>
        <w:right w:val="none" w:sz="0" w:space="0" w:color="auto"/>
      </w:divBdr>
    </w:div>
    <w:div w:id="866678058">
      <w:bodyDiv w:val="1"/>
      <w:marLeft w:val="0"/>
      <w:marRight w:val="0"/>
      <w:marTop w:val="0"/>
      <w:marBottom w:val="0"/>
      <w:divBdr>
        <w:top w:val="none" w:sz="0" w:space="0" w:color="auto"/>
        <w:left w:val="none" w:sz="0" w:space="0" w:color="auto"/>
        <w:bottom w:val="none" w:sz="0" w:space="0" w:color="auto"/>
        <w:right w:val="none" w:sz="0" w:space="0" w:color="auto"/>
      </w:divBdr>
    </w:div>
    <w:div w:id="909004909">
      <w:bodyDiv w:val="1"/>
      <w:marLeft w:val="0"/>
      <w:marRight w:val="0"/>
      <w:marTop w:val="0"/>
      <w:marBottom w:val="0"/>
      <w:divBdr>
        <w:top w:val="none" w:sz="0" w:space="0" w:color="auto"/>
        <w:left w:val="none" w:sz="0" w:space="0" w:color="auto"/>
        <w:bottom w:val="none" w:sz="0" w:space="0" w:color="auto"/>
        <w:right w:val="none" w:sz="0" w:space="0" w:color="auto"/>
      </w:divBdr>
    </w:div>
    <w:div w:id="994726859">
      <w:bodyDiv w:val="1"/>
      <w:marLeft w:val="0"/>
      <w:marRight w:val="0"/>
      <w:marTop w:val="0"/>
      <w:marBottom w:val="0"/>
      <w:divBdr>
        <w:top w:val="none" w:sz="0" w:space="0" w:color="auto"/>
        <w:left w:val="none" w:sz="0" w:space="0" w:color="auto"/>
        <w:bottom w:val="none" w:sz="0" w:space="0" w:color="auto"/>
        <w:right w:val="none" w:sz="0" w:space="0" w:color="auto"/>
      </w:divBdr>
    </w:div>
    <w:div w:id="1015696226">
      <w:bodyDiv w:val="1"/>
      <w:marLeft w:val="0"/>
      <w:marRight w:val="0"/>
      <w:marTop w:val="0"/>
      <w:marBottom w:val="0"/>
      <w:divBdr>
        <w:top w:val="none" w:sz="0" w:space="0" w:color="auto"/>
        <w:left w:val="none" w:sz="0" w:space="0" w:color="auto"/>
        <w:bottom w:val="none" w:sz="0" w:space="0" w:color="auto"/>
        <w:right w:val="none" w:sz="0" w:space="0" w:color="auto"/>
      </w:divBdr>
    </w:div>
    <w:div w:id="1202984201">
      <w:bodyDiv w:val="1"/>
      <w:marLeft w:val="0"/>
      <w:marRight w:val="0"/>
      <w:marTop w:val="0"/>
      <w:marBottom w:val="0"/>
      <w:divBdr>
        <w:top w:val="none" w:sz="0" w:space="0" w:color="auto"/>
        <w:left w:val="none" w:sz="0" w:space="0" w:color="auto"/>
        <w:bottom w:val="none" w:sz="0" w:space="0" w:color="auto"/>
        <w:right w:val="none" w:sz="0" w:space="0" w:color="auto"/>
      </w:divBdr>
    </w:div>
    <w:div w:id="1287661788">
      <w:bodyDiv w:val="1"/>
      <w:marLeft w:val="0"/>
      <w:marRight w:val="0"/>
      <w:marTop w:val="0"/>
      <w:marBottom w:val="0"/>
      <w:divBdr>
        <w:top w:val="none" w:sz="0" w:space="0" w:color="auto"/>
        <w:left w:val="none" w:sz="0" w:space="0" w:color="auto"/>
        <w:bottom w:val="none" w:sz="0" w:space="0" w:color="auto"/>
        <w:right w:val="none" w:sz="0" w:space="0" w:color="auto"/>
      </w:divBdr>
    </w:div>
    <w:div w:id="1457484864">
      <w:bodyDiv w:val="1"/>
      <w:marLeft w:val="0"/>
      <w:marRight w:val="0"/>
      <w:marTop w:val="0"/>
      <w:marBottom w:val="0"/>
      <w:divBdr>
        <w:top w:val="none" w:sz="0" w:space="0" w:color="auto"/>
        <w:left w:val="none" w:sz="0" w:space="0" w:color="auto"/>
        <w:bottom w:val="none" w:sz="0" w:space="0" w:color="auto"/>
        <w:right w:val="none" w:sz="0" w:space="0" w:color="auto"/>
      </w:divBdr>
    </w:div>
    <w:div w:id="1516185085">
      <w:bodyDiv w:val="1"/>
      <w:marLeft w:val="0"/>
      <w:marRight w:val="0"/>
      <w:marTop w:val="0"/>
      <w:marBottom w:val="0"/>
      <w:divBdr>
        <w:top w:val="none" w:sz="0" w:space="0" w:color="auto"/>
        <w:left w:val="none" w:sz="0" w:space="0" w:color="auto"/>
        <w:bottom w:val="none" w:sz="0" w:space="0" w:color="auto"/>
        <w:right w:val="none" w:sz="0" w:space="0" w:color="auto"/>
      </w:divBdr>
      <w:divsChild>
        <w:div w:id="1319462408">
          <w:marLeft w:val="0"/>
          <w:marRight w:val="0"/>
          <w:marTop w:val="0"/>
          <w:marBottom w:val="0"/>
          <w:divBdr>
            <w:top w:val="single" w:sz="2" w:space="0" w:color="auto"/>
            <w:left w:val="single" w:sz="2" w:space="0" w:color="auto"/>
            <w:bottom w:val="single" w:sz="2" w:space="0" w:color="auto"/>
            <w:right w:val="single" w:sz="2" w:space="0" w:color="auto"/>
          </w:divBdr>
          <w:divsChild>
            <w:div w:id="13403085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9780113">
      <w:bodyDiv w:val="1"/>
      <w:marLeft w:val="0"/>
      <w:marRight w:val="0"/>
      <w:marTop w:val="0"/>
      <w:marBottom w:val="0"/>
      <w:divBdr>
        <w:top w:val="none" w:sz="0" w:space="0" w:color="auto"/>
        <w:left w:val="none" w:sz="0" w:space="0" w:color="auto"/>
        <w:bottom w:val="none" w:sz="0" w:space="0" w:color="auto"/>
        <w:right w:val="none" w:sz="0" w:space="0" w:color="auto"/>
      </w:divBdr>
    </w:div>
    <w:div w:id="1583442491">
      <w:bodyDiv w:val="1"/>
      <w:marLeft w:val="0"/>
      <w:marRight w:val="0"/>
      <w:marTop w:val="0"/>
      <w:marBottom w:val="0"/>
      <w:divBdr>
        <w:top w:val="none" w:sz="0" w:space="0" w:color="auto"/>
        <w:left w:val="none" w:sz="0" w:space="0" w:color="auto"/>
        <w:bottom w:val="none" w:sz="0" w:space="0" w:color="auto"/>
        <w:right w:val="none" w:sz="0" w:space="0" w:color="auto"/>
      </w:divBdr>
      <w:divsChild>
        <w:div w:id="199130576">
          <w:marLeft w:val="0"/>
          <w:marRight w:val="0"/>
          <w:marTop w:val="0"/>
          <w:marBottom w:val="0"/>
          <w:divBdr>
            <w:top w:val="single" w:sz="2" w:space="0" w:color="auto"/>
            <w:left w:val="single" w:sz="2" w:space="0" w:color="auto"/>
            <w:bottom w:val="single" w:sz="2" w:space="0" w:color="auto"/>
            <w:right w:val="single" w:sz="2" w:space="0" w:color="auto"/>
          </w:divBdr>
          <w:divsChild>
            <w:div w:id="596447381">
              <w:marLeft w:val="0"/>
              <w:marRight w:val="0"/>
              <w:marTop w:val="0"/>
              <w:marBottom w:val="0"/>
              <w:divBdr>
                <w:top w:val="single" w:sz="2" w:space="0" w:color="auto"/>
                <w:left w:val="single" w:sz="2" w:space="0" w:color="auto"/>
                <w:bottom w:val="single" w:sz="2" w:space="0" w:color="auto"/>
                <w:right w:val="single" w:sz="2" w:space="0" w:color="auto"/>
              </w:divBdr>
              <w:divsChild>
                <w:div w:id="1266037224">
                  <w:marLeft w:val="0"/>
                  <w:marRight w:val="0"/>
                  <w:marTop w:val="0"/>
                  <w:marBottom w:val="0"/>
                  <w:divBdr>
                    <w:top w:val="single" w:sz="2" w:space="0" w:color="auto"/>
                    <w:left w:val="single" w:sz="2" w:space="0" w:color="auto"/>
                    <w:bottom w:val="single" w:sz="2" w:space="0" w:color="auto"/>
                    <w:right w:val="single" w:sz="2" w:space="0" w:color="auto"/>
                  </w:divBdr>
                </w:div>
              </w:divsChild>
            </w:div>
            <w:div w:id="1112550687">
              <w:marLeft w:val="0"/>
              <w:marRight w:val="0"/>
              <w:marTop w:val="0"/>
              <w:marBottom w:val="0"/>
              <w:divBdr>
                <w:top w:val="single" w:sz="2" w:space="0" w:color="auto"/>
                <w:left w:val="single" w:sz="2" w:space="0" w:color="auto"/>
                <w:bottom w:val="single" w:sz="2" w:space="0" w:color="auto"/>
                <w:right w:val="single" w:sz="2" w:space="0" w:color="auto"/>
              </w:divBdr>
            </w:div>
          </w:divsChild>
        </w:div>
        <w:div w:id="787629153">
          <w:marLeft w:val="0"/>
          <w:marRight w:val="0"/>
          <w:marTop w:val="0"/>
          <w:marBottom w:val="0"/>
          <w:divBdr>
            <w:top w:val="single" w:sz="2" w:space="0" w:color="auto"/>
            <w:left w:val="single" w:sz="2" w:space="0" w:color="auto"/>
            <w:bottom w:val="single" w:sz="2" w:space="0" w:color="auto"/>
            <w:right w:val="single" w:sz="2" w:space="0" w:color="auto"/>
          </w:divBdr>
          <w:divsChild>
            <w:div w:id="2077969261">
              <w:marLeft w:val="0"/>
              <w:marRight w:val="0"/>
              <w:marTop w:val="0"/>
              <w:marBottom w:val="0"/>
              <w:divBdr>
                <w:top w:val="single" w:sz="2" w:space="0" w:color="auto"/>
                <w:left w:val="single" w:sz="2" w:space="0" w:color="auto"/>
                <w:bottom w:val="single" w:sz="2" w:space="0" w:color="auto"/>
                <w:right w:val="single" w:sz="2" w:space="0" w:color="auto"/>
              </w:divBdr>
              <w:divsChild>
                <w:div w:id="11355652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4342157">
      <w:bodyDiv w:val="1"/>
      <w:marLeft w:val="0"/>
      <w:marRight w:val="0"/>
      <w:marTop w:val="0"/>
      <w:marBottom w:val="0"/>
      <w:divBdr>
        <w:top w:val="none" w:sz="0" w:space="0" w:color="auto"/>
        <w:left w:val="none" w:sz="0" w:space="0" w:color="auto"/>
        <w:bottom w:val="none" w:sz="0" w:space="0" w:color="auto"/>
        <w:right w:val="none" w:sz="0" w:space="0" w:color="auto"/>
      </w:divBdr>
      <w:divsChild>
        <w:div w:id="2144417826">
          <w:marLeft w:val="0"/>
          <w:marRight w:val="0"/>
          <w:marTop w:val="0"/>
          <w:marBottom w:val="0"/>
          <w:divBdr>
            <w:top w:val="single" w:sz="2" w:space="0" w:color="auto"/>
            <w:left w:val="single" w:sz="2" w:space="0" w:color="auto"/>
            <w:bottom w:val="single" w:sz="2" w:space="0" w:color="auto"/>
            <w:right w:val="single" w:sz="2" w:space="0" w:color="auto"/>
          </w:divBdr>
          <w:divsChild>
            <w:div w:id="2075002633">
              <w:marLeft w:val="0"/>
              <w:marRight w:val="0"/>
              <w:marTop w:val="0"/>
              <w:marBottom w:val="0"/>
              <w:divBdr>
                <w:top w:val="single" w:sz="2" w:space="0" w:color="auto"/>
                <w:left w:val="single" w:sz="2" w:space="0" w:color="auto"/>
                <w:bottom w:val="single" w:sz="2" w:space="0" w:color="auto"/>
                <w:right w:val="single" w:sz="2" w:space="0" w:color="auto"/>
              </w:divBdr>
              <w:divsChild>
                <w:div w:id="1519001804">
                  <w:marLeft w:val="0"/>
                  <w:marRight w:val="0"/>
                  <w:marTop w:val="0"/>
                  <w:marBottom w:val="0"/>
                  <w:divBdr>
                    <w:top w:val="single" w:sz="2" w:space="0" w:color="auto"/>
                    <w:left w:val="single" w:sz="2" w:space="0" w:color="auto"/>
                    <w:bottom w:val="single" w:sz="2" w:space="0" w:color="auto"/>
                    <w:right w:val="single" w:sz="2" w:space="0" w:color="auto"/>
                  </w:divBdr>
                  <w:divsChild>
                    <w:div w:id="1042292544">
                      <w:marLeft w:val="0"/>
                      <w:marRight w:val="0"/>
                      <w:marTop w:val="0"/>
                      <w:marBottom w:val="0"/>
                      <w:divBdr>
                        <w:top w:val="single" w:sz="2" w:space="0" w:color="auto"/>
                        <w:left w:val="single" w:sz="2" w:space="0" w:color="auto"/>
                        <w:bottom w:val="single" w:sz="2" w:space="0" w:color="auto"/>
                        <w:right w:val="single" w:sz="2" w:space="0" w:color="auto"/>
                      </w:divBdr>
                      <w:divsChild>
                        <w:div w:id="19863468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412112">
                  <w:marLeft w:val="0"/>
                  <w:marRight w:val="0"/>
                  <w:marTop w:val="0"/>
                  <w:marBottom w:val="0"/>
                  <w:divBdr>
                    <w:top w:val="single" w:sz="2" w:space="0" w:color="auto"/>
                    <w:left w:val="single" w:sz="2" w:space="0" w:color="auto"/>
                    <w:bottom w:val="single" w:sz="2" w:space="0" w:color="auto"/>
                    <w:right w:val="single" w:sz="2" w:space="0" w:color="auto"/>
                  </w:divBdr>
                  <w:divsChild>
                    <w:div w:id="685786000">
                      <w:marLeft w:val="0"/>
                      <w:marRight w:val="0"/>
                      <w:marTop w:val="0"/>
                      <w:marBottom w:val="0"/>
                      <w:divBdr>
                        <w:top w:val="single" w:sz="2" w:space="0" w:color="auto"/>
                        <w:left w:val="single" w:sz="2" w:space="0" w:color="auto"/>
                        <w:bottom w:val="single" w:sz="2" w:space="0" w:color="auto"/>
                        <w:right w:val="single" w:sz="2" w:space="0" w:color="auto"/>
                      </w:divBdr>
                      <w:divsChild>
                        <w:div w:id="949899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7025694">
          <w:marLeft w:val="0"/>
          <w:marRight w:val="0"/>
          <w:marTop w:val="0"/>
          <w:marBottom w:val="0"/>
          <w:divBdr>
            <w:top w:val="single" w:sz="2" w:space="0" w:color="auto"/>
            <w:left w:val="single" w:sz="2" w:space="0" w:color="auto"/>
            <w:bottom w:val="single" w:sz="2" w:space="0" w:color="auto"/>
            <w:right w:val="single" w:sz="2" w:space="0" w:color="auto"/>
          </w:divBdr>
          <w:divsChild>
            <w:div w:id="1532720553">
              <w:marLeft w:val="0"/>
              <w:marRight w:val="0"/>
              <w:marTop w:val="0"/>
              <w:marBottom w:val="0"/>
              <w:divBdr>
                <w:top w:val="single" w:sz="2" w:space="0" w:color="auto"/>
                <w:left w:val="single" w:sz="2" w:space="0" w:color="auto"/>
                <w:bottom w:val="single" w:sz="2" w:space="0" w:color="auto"/>
                <w:right w:val="single" w:sz="2" w:space="0" w:color="auto"/>
              </w:divBdr>
              <w:divsChild>
                <w:div w:id="956447175">
                  <w:marLeft w:val="0"/>
                  <w:marRight w:val="0"/>
                  <w:marTop w:val="0"/>
                  <w:marBottom w:val="0"/>
                  <w:divBdr>
                    <w:top w:val="single" w:sz="2" w:space="0" w:color="auto"/>
                    <w:left w:val="single" w:sz="2" w:space="0" w:color="auto"/>
                    <w:bottom w:val="single" w:sz="2" w:space="0" w:color="auto"/>
                    <w:right w:val="single" w:sz="2" w:space="0" w:color="auto"/>
                  </w:divBdr>
                  <w:divsChild>
                    <w:div w:id="1019887522">
                      <w:marLeft w:val="0"/>
                      <w:marRight w:val="0"/>
                      <w:marTop w:val="0"/>
                      <w:marBottom w:val="0"/>
                      <w:divBdr>
                        <w:top w:val="single" w:sz="2" w:space="0" w:color="auto"/>
                        <w:left w:val="single" w:sz="2" w:space="0" w:color="auto"/>
                        <w:bottom w:val="single" w:sz="2" w:space="0" w:color="auto"/>
                        <w:right w:val="single" w:sz="2" w:space="0" w:color="auto"/>
                      </w:divBdr>
                      <w:divsChild>
                        <w:div w:id="4195718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8783044">
                  <w:marLeft w:val="0"/>
                  <w:marRight w:val="0"/>
                  <w:marTop w:val="0"/>
                  <w:marBottom w:val="0"/>
                  <w:divBdr>
                    <w:top w:val="single" w:sz="2" w:space="0" w:color="auto"/>
                    <w:left w:val="single" w:sz="2" w:space="0" w:color="auto"/>
                    <w:bottom w:val="single" w:sz="2" w:space="0" w:color="auto"/>
                    <w:right w:val="single" w:sz="2" w:space="0" w:color="auto"/>
                  </w:divBdr>
                  <w:divsChild>
                    <w:div w:id="555507854">
                      <w:marLeft w:val="0"/>
                      <w:marRight w:val="0"/>
                      <w:marTop w:val="0"/>
                      <w:marBottom w:val="0"/>
                      <w:divBdr>
                        <w:top w:val="single" w:sz="2" w:space="0" w:color="auto"/>
                        <w:left w:val="single" w:sz="2" w:space="0" w:color="auto"/>
                        <w:bottom w:val="single" w:sz="2" w:space="0" w:color="auto"/>
                        <w:right w:val="single" w:sz="2" w:space="0" w:color="auto"/>
                      </w:divBdr>
                      <w:divsChild>
                        <w:div w:id="5529286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53481753">
          <w:marLeft w:val="0"/>
          <w:marRight w:val="0"/>
          <w:marTop w:val="0"/>
          <w:marBottom w:val="0"/>
          <w:divBdr>
            <w:top w:val="single" w:sz="2" w:space="0" w:color="auto"/>
            <w:left w:val="single" w:sz="2" w:space="0" w:color="auto"/>
            <w:bottom w:val="single" w:sz="2" w:space="0" w:color="auto"/>
            <w:right w:val="single" w:sz="2" w:space="0" w:color="auto"/>
          </w:divBdr>
          <w:divsChild>
            <w:div w:id="1649359445">
              <w:marLeft w:val="0"/>
              <w:marRight w:val="0"/>
              <w:marTop w:val="0"/>
              <w:marBottom w:val="0"/>
              <w:divBdr>
                <w:top w:val="single" w:sz="2" w:space="0" w:color="auto"/>
                <w:left w:val="single" w:sz="2" w:space="0" w:color="auto"/>
                <w:bottom w:val="single" w:sz="2" w:space="0" w:color="auto"/>
                <w:right w:val="single" w:sz="2" w:space="0" w:color="auto"/>
              </w:divBdr>
              <w:divsChild>
                <w:div w:id="244921118">
                  <w:marLeft w:val="0"/>
                  <w:marRight w:val="0"/>
                  <w:marTop w:val="0"/>
                  <w:marBottom w:val="0"/>
                  <w:divBdr>
                    <w:top w:val="single" w:sz="2" w:space="0" w:color="auto"/>
                    <w:left w:val="single" w:sz="2" w:space="0" w:color="auto"/>
                    <w:bottom w:val="single" w:sz="2" w:space="0" w:color="auto"/>
                    <w:right w:val="single" w:sz="2" w:space="0" w:color="auto"/>
                  </w:divBdr>
                  <w:divsChild>
                    <w:div w:id="1729258657">
                      <w:marLeft w:val="0"/>
                      <w:marRight w:val="0"/>
                      <w:marTop w:val="0"/>
                      <w:marBottom w:val="0"/>
                      <w:divBdr>
                        <w:top w:val="single" w:sz="2" w:space="0" w:color="auto"/>
                        <w:left w:val="single" w:sz="2" w:space="0" w:color="auto"/>
                        <w:bottom w:val="single" w:sz="2" w:space="0" w:color="auto"/>
                        <w:right w:val="single" w:sz="2" w:space="0" w:color="auto"/>
                      </w:divBdr>
                      <w:divsChild>
                        <w:div w:id="8577372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0466973">
                  <w:marLeft w:val="0"/>
                  <w:marRight w:val="0"/>
                  <w:marTop w:val="0"/>
                  <w:marBottom w:val="0"/>
                  <w:divBdr>
                    <w:top w:val="single" w:sz="2" w:space="0" w:color="auto"/>
                    <w:left w:val="single" w:sz="2" w:space="0" w:color="auto"/>
                    <w:bottom w:val="single" w:sz="2" w:space="0" w:color="auto"/>
                    <w:right w:val="single" w:sz="2" w:space="0" w:color="auto"/>
                  </w:divBdr>
                  <w:divsChild>
                    <w:div w:id="969170168">
                      <w:marLeft w:val="0"/>
                      <w:marRight w:val="0"/>
                      <w:marTop w:val="0"/>
                      <w:marBottom w:val="0"/>
                      <w:divBdr>
                        <w:top w:val="single" w:sz="2" w:space="0" w:color="auto"/>
                        <w:left w:val="single" w:sz="2" w:space="0" w:color="auto"/>
                        <w:bottom w:val="single" w:sz="2" w:space="0" w:color="auto"/>
                        <w:right w:val="single" w:sz="2" w:space="0" w:color="auto"/>
                      </w:divBdr>
                      <w:divsChild>
                        <w:div w:id="5728169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66501830">
          <w:marLeft w:val="0"/>
          <w:marRight w:val="0"/>
          <w:marTop w:val="0"/>
          <w:marBottom w:val="0"/>
          <w:divBdr>
            <w:top w:val="single" w:sz="2" w:space="0" w:color="auto"/>
            <w:left w:val="single" w:sz="2" w:space="0" w:color="auto"/>
            <w:bottom w:val="single" w:sz="2" w:space="0" w:color="auto"/>
            <w:right w:val="single" w:sz="2" w:space="0" w:color="auto"/>
          </w:divBdr>
          <w:divsChild>
            <w:div w:id="1803307839">
              <w:marLeft w:val="0"/>
              <w:marRight w:val="0"/>
              <w:marTop w:val="0"/>
              <w:marBottom w:val="0"/>
              <w:divBdr>
                <w:top w:val="single" w:sz="2" w:space="0" w:color="auto"/>
                <w:left w:val="single" w:sz="2" w:space="0" w:color="auto"/>
                <w:bottom w:val="single" w:sz="2" w:space="0" w:color="auto"/>
                <w:right w:val="single" w:sz="2" w:space="0" w:color="auto"/>
              </w:divBdr>
              <w:divsChild>
                <w:div w:id="1298612325">
                  <w:marLeft w:val="0"/>
                  <w:marRight w:val="0"/>
                  <w:marTop w:val="0"/>
                  <w:marBottom w:val="0"/>
                  <w:divBdr>
                    <w:top w:val="single" w:sz="2" w:space="0" w:color="auto"/>
                    <w:left w:val="single" w:sz="2" w:space="0" w:color="auto"/>
                    <w:bottom w:val="single" w:sz="2" w:space="0" w:color="auto"/>
                    <w:right w:val="single" w:sz="2" w:space="0" w:color="auto"/>
                  </w:divBdr>
                  <w:divsChild>
                    <w:div w:id="470287149">
                      <w:marLeft w:val="0"/>
                      <w:marRight w:val="0"/>
                      <w:marTop w:val="0"/>
                      <w:marBottom w:val="0"/>
                      <w:divBdr>
                        <w:top w:val="single" w:sz="2" w:space="0" w:color="auto"/>
                        <w:left w:val="single" w:sz="2" w:space="0" w:color="auto"/>
                        <w:bottom w:val="single" w:sz="2" w:space="0" w:color="auto"/>
                        <w:right w:val="single" w:sz="2" w:space="0" w:color="auto"/>
                      </w:divBdr>
                      <w:divsChild>
                        <w:div w:id="13180693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0202223">
                  <w:marLeft w:val="0"/>
                  <w:marRight w:val="0"/>
                  <w:marTop w:val="0"/>
                  <w:marBottom w:val="0"/>
                  <w:divBdr>
                    <w:top w:val="single" w:sz="2" w:space="0" w:color="auto"/>
                    <w:left w:val="single" w:sz="2" w:space="0" w:color="auto"/>
                    <w:bottom w:val="single" w:sz="2" w:space="0" w:color="auto"/>
                    <w:right w:val="single" w:sz="2" w:space="0" w:color="auto"/>
                  </w:divBdr>
                  <w:divsChild>
                    <w:div w:id="1628581613">
                      <w:marLeft w:val="0"/>
                      <w:marRight w:val="0"/>
                      <w:marTop w:val="0"/>
                      <w:marBottom w:val="0"/>
                      <w:divBdr>
                        <w:top w:val="single" w:sz="2" w:space="0" w:color="auto"/>
                        <w:left w:val="single" w:sz="2" w:space="0" w:color="auto"/>
                        <w:bottom w:val="single" w:sz="2" w:space="0" w:color="auto"/>
                        <w:right w:val="single" w:sz="2" w:space="0" w:color="auto"/>
                      </w:divBdr>
                      <w:divsChild>
                        <w:div w:id="244464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45622486">
          <w:marLeft w:val="0"/>
          <w:marRight w:val="0"/>
          <w:marTop w:val="0"/>
          <w:marBottom w:val="0"/>
          <w:divBdr>
            <w:top w:val="single" w:sz="2" w:space="0" w:color="auto"/>
            <w:left w:val="single" w:sz="2" w:space="0" w:color="auto"/>
            <w:bottom w:val="single" w:sz="2" w:space="0" w:color="auto"/>
            <w:right w:val="single" w:sz="2" w:space="0" w:color="auto"/>
          </w:divBdr>
          <w:divsChild>
            <w:div w:id="1195122048">
              <w:marLeft w:val="0"/>
              <w:marRight w:val="0"/>
              <w:marTop w:val="0"/>
              <w:marBottom w:val="0"/>
              <w:divBdr>
                <w:top w:val="single" w:sz="2" w:space="0" w:color="auto"/>
                <w:left w:val="single" w:sz="2" w:space="0" w:color="auto"/>
                <w:bottom w:val="single" w:sz="2" w:space="0" w:color="auto"/>
                <w:right w:val="single" w:sz="2" w:space="0" w:color="auto"/>
              </w:divBdr>
              <w:divsChild>
                <w:div w:id="1327586168">
                  <w:marLeft w:val="0"/>
                  <w:marRight w:val="0"/>
                  <w:marTop w:val="0"/>
                  <w:marBottom w:val="0"/>
                  <w:divBdr>
                    <w:top w:val="single" w:sz="2" w:space="0" w:color="auto"/>
                    <w:left w:val="single" w:sz="2" w:space="0" w:color="auto"/>
                    <w:bottom w:val="single" w:sz="2" w:space="0" w:color="auto"/>
                    <w:right w:val="single" w:sz="2" w:space="0" w:color="auto"/>
                  </w:divBdr>
                  <w:divsChild>
                    <w:div w:id="998000860">
                      <w:marLeft w:val="0"/>
                      <w:marRight w:val="0"/>
                      <w:marTop w:val="0"/>
                      <w:marBottom w:val="0"/>
                      <w:divBdr>
                        <w:top w:val="single" w:sz="2" w:space="0" w:color="auto"/>
                        <w:left w:val="single" w:sz="2" w:space="0" w:color="auto"/>
                        <w:bottom w:val="single" w:sz="2" w:space="0" w:color="auto"/>
                        <w:right w:val="single" w:sz="2" w:space="0" w:color="auto"/>
                      </w:divBdr>
                      <w:divsChild>
                        <w:div w:id="21443450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0503283">
                  <w:marLeft w:val="0"/>
                  <w:marRight w:val="0"/>
                  <w:marTop w:val="0"/>
                  <w:marBottom w:val="0"/>
                  <w:divBdr>
                    <w:top w:val="single" w:sz="2" w:space="0" w:color="auto"/>
                    <w:left w:val="single" w:sz="2" w:space="0" w:color="auto"/>
                    <w:bottom w:val="single" w:sz="2" w:space="0" w:color="auto"/>
                    <w:right w:val="single" w:sz="2" w:space="0" w:color="auto"/>
                  </w:divBdr>
                  <w:divsChild>
                    <w:div w:id="910627642">
                      <w:marLeft w:val="0"/>
                      <w:marRight w:val="0"/>
                      <w:marTop w:val="0"/>
                      <w:marBottom w:val="0"/>
                      <w:divBdr>
                        <w:top w:val="single" w:sz="2" w:space="0" w:color="auto"/>
                        <w:left w:val="single" w:sz="2" w:space="0" w:color="auto"/>
                        <w:bottom w:val="single" w:sz="2" w:space="0" w:color="auto"/>
                        <w:right w:val="single" w:sz="2" w:space="0" w:color="auto"/>
                      </w:divBdr>
                      <w:divsChild>
                        <w:div w:id="627011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76132828">
          <w:marLeft w:val="0"/>
          <w:marRight w:val="0"/>
          <w:marTop w:val="0"/>
          <w:marBottom w:val="0"/>
          <w:divBdr>
            <w:top w:val="single" w:sz="2" w:space="0" w:color="auto"/>
            <w:left w:val="single" w:sz="2" w:space="0" w:color="auto"/>
            <w:bottom w:val="single" w:sz="2" w:space="0" w:color="auto"/>
            <w:right w:val="single" w:sz="2" w:space="0" w:color="auto"/>
          </w:divBdr>
          <w:divsChild>
            <w:div w:id="366570300">
              <w:marLeft w:val="0"/>
              <w:marRight w:val="0"/>
              <w:marTop w:val="0"/>
              <w:marBottom w:val="0"/>
              <w:divBdr>
                <w:top w:val="single" w:sz="2" w:space="0" w:color="auto"/>
                <w:left w:val="single" w:sz="2" w:space="0" w:color="auto"/>
                <w:bottom w:val="single" w:sz="2" w:space="0" w:color="auto"/>
                <w:right w:val="single" w:sz="2" w:space="0" w:color="auto"/>
              </w:divBdr>
              <w:divsChild>
                <w:div w:id="274751690">
                  <w:marLeft w:val="0"/>
                  <w:marRight w:val="0"/>
                  <w:marTop w:val="0"/>
                  <w:marBottom w:val="0"/>
                  <w:divBdr>
                    <w:top w:val="single" w:sz="2" w:space="0" w:color="auto"/>
                    <w:left w:val="single" w:sz="2" w:space="0" w:color="auto"/>
                    <w:bottom w:val="single" w:sz="2" w:space="0" w:color="auto"/>
                    <w:right w:val="single" w:sz="2" w:space="0" w:color="auto"/>
                  </w:divBdr>
                  <w:divsChild>
                    <w:div w:id="1446119308">
                      <w:marLeft w:val="0"/>
                      <w:marRight w:val="0"/>
                      <w:marTop w:val="0"/>
                      <w:marBottom w:val="0"/>
                      <w:divBdr>
                        <w:top w:val="single" w:sz="2" w:space="0" w:color="auto"/>
                        <w:left w:val="single" w:sz="2" w:space="0" w:color="auto"/>
                        <w:bottom w:val="single" w:sz="2" w:space="0" w:color="auto"/>
                        <w:right w:val="single" w:sz="2" w:space="0" w:color="auto"/>
                      </w:divBdr>
                      <w:divsChild>
                        <w:div w:id="1386563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2302177">
                  <w:marLeft w:val="0"/>
                  <w:marRight w:val="0"/>
                  <w:marTop w:val="0"/>
                  <w:marBottom w:val="0"/>
                  <w:divBdr>
                    <w:top w:val="single" w:sz="2" w:space="0" w:color="auto"/>
                    <w:left w:val="single" w:sz="2" w:space="0" w:color="auto"/>
                    <w:bottom w:val="single" w:sz="2" w:space="0" w:color="auto"/>
                    <w:right w:val="single" w:sz="2" w:space="0" w:color="auto"/>
                  </w:divBdr>
                  <w:divsChild>
                    <w:div w:id="554705808">
                      <w:marLeft w:val="0"/>
                      <w:marRight w:val="0"/>
                      <w:marTop w:val="0"/>
                      <w:marBottom w:val="0"/>
                      <w:divBdr>
                        <w:top w:val="single" w:sz="2" w:space="0" w:color="auto"/>
                        <w:left w:val="single" w:sz="2" w:space="0" w:color="auto"/>
                        <w:bottom w:val="single" w:sz="2" w:space="0" w:color="auto"/>
                        <w:right w:val="single" w:sz="2" w:space="0" w:color="auto"/>
                      </w:divBdr>
                      <w:divsChild>
                        <w:div w:id="1018191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16599250">
      <w:bodyDiv w:val="1"/>
      <w:marLeft w:val="0"/>
      <w:marRight w:val="0"/>
      <w:marTop w:val="0"/>
      <w:marBottom w:val="0"/>
      <w:divBdr>
        <w:top w:val="none" w:sz="0" w:space="0" w:color="auto"/>
        <w:left w:val="none" w:sz="0" w:space="0" w:color="auto"/>
        <w:bottom w:val="none" w:sz="0" w:space="0" w:color="auto"/>
        <w:right w:val="none" w:sz="0" w:space="0" w:color="auto"/>
      </w:divBdr>
    </w:div>
    <w:div w:id="1772507802">
      <w:bodyDiv w:val="1"/>
      <w:marLeft w:val="0"/>
      <w:marRight w:val="0"/>
      <w:marTop w:val="0"/>
      <w:marBottom w:val="0"/>
      <w:divBdr>
        <w:top w:val="none" w:sz="0" w:space="0" w:color="auto"/>
        <w:left w:val="none" w:sz="0" w:space="0" w:color="auto"/>
        <w:bottom w:val="none" w:sz="0" w:space="0" w:color="auto"/>
        <w:right w:val="none" w:sz="0" w:space="0" w:color="auto"/>
      </w:divBdr>
    </w:div>
    <w:div w:id="1804424195">
      <w:bodyDiv w:val="1"/>
      <w:marLeft w:val="0"/>
      <w:marRight w:val="0"/>
      <w:marTop w:val="0"/>
      <w:marBottom w:val="0"/>
      <w:divBdr>
        <w:top w:val="none" w:sz="0" w:space="0" w:color="auto"/>
        <w:left w:val="none" w:sz="0" w:space="0" w:color="auto"/>
        <w:bottom w:val="none" w:sz="0" w:space="0" w:color="auto"/>
        <w:right w:val="none" w:sz="0" w:space="0" w:color="auto"/>
      </w:divBdr>
    </w:div>
    <w:div w:id="1806770390">
      <w:bodyDiv w:val="1"/>
      <w:marLeft w:val="0"/>
      <w:marRight w:val="0"/>
      <w:marTop w:val="0"/>
      <w:marBottom w:val="0"/>
      <w:divBdr>
        <w:top w:val="none" w:sz="0" w:space="0" w:color="auto"/>
        <w:left w:val="none" w:sz="0" w:space="0" w:color="auto"/>
        <w:bottom w:val="none" w:sz="0" w:space="0" w:color="auto"/>
        <w:right w:val="none" w:sz="0" w:space="0" w:color="auto"/>
      </w:divBdr>
      <w:divsChild>
        <w:div w:id="1015546064">
          <w:marLeft w:val="0"/>
          <w:marRight w:val="0"/>
          <w:marTop w:val="0"/>
          <w:marBottom w:val="0"/>
          <w:divBdr>
            <w:top w:val="single" w:sz="2" w:space="0" w:color="auto"/>
            <w:left w:val="single" w:sz="2" w:space="0" w:color="auto"/>
            <w:bottom w:val="single" w:sz="2" w:space="0" w:color="auto"/>
            <w:right w:val="single" w:sz="2" w:space="0" w:color="auto"/>
          </w:divBdr>
          <w:divsChild>
            <w:div w:id="1345939455">
              <w:marLeft w:val="0"/>
              <w:marRight w:val="0"/>
              <w:marTop w:val="0"/>
              <w:marBottom w:val="0"/>
              <w:divBdr>
                <w:top w:val="single" w:sz="2" w:space="0" w:color="auto"/>
                <w:left w:val="single" w:sz="2" w:space="0" w:color="auto"/>
                <w:bottom w:val="single" w:sz="2" w:space="0" w:color="auto"/>
                <w:right w:val="single" w:sz="2" w:space="0" w:color="auto"/>
              </w:divBdr>
              <w:divsChild>
                <w:div w:id="1064451938">
                  <w:marLeft w:val="0"/>
                  <w:marRight w:val="0"/>
                  <w:marTop w:val="0"/>
                  <w:marBottom w:val="0"/>
                  <w:divBdr>
                    <w:top w:val="single" w:sz="2" w:space="0" w:color="auto"/>
                    <w:left w:val="single" w:sz="2" w:space="0" w:color="auto"/>
                    <w:bottom w:val="single" w:sz="2" w:space="0" w:color="auto"/>
                    <w:right w:val="single" w:sz="2" w:space="0" w:color="auto"/>
                  </w:divBdr>
                  <w:divsChild>
                    <w:div w:id="743258011">
                      <w:marLeft w:val="0"/>
                      <w:marRight w:val="0"/>
                      <w:marTop w:val="0"/>
                      <w:marBottom w:val="0"/>
                      <w:divBdr>
                        <w:top w:val="single" w:sz="2" w:space="0" w:color="auto"/>
                        <w:left w:val="single" w:sz="2" w:space="0" w:color="auto"/>
                        <w:bottom w:val="single" w:sz="2" w:space="0" w:color="auto"/>
                        <w:right w:val="single" w:sz="2" w:space="0" w:color="auto"/>
                      </w:divBdr>
                      <w:divsChild>
                        <w:div w:id="1155613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1608425">
                  <w:marLeft w:val="0"/>
                  <w:marRight w:val="0"/>
                  <w:marTop w:val="0"/>
                  <w:marBottom w:val="0"/>
                  <w:divBdr>
                    <w:top w:val="single" w:sz="2" w:space="0" w:color="auto"/>
                    <w:left w:val="single" w:sz="2" w:space="0" w:color="auto"/>
                    <w:bottom w:val="single" w:sz="2" w:space="0" w:color="auto"/>
                    <w:right w:val="single" w:sz="2" w:space="0" w:color="auto"/>
                  </w:divBdr>
                  <w:divsChild>
                    <w:div w:id="508446645">
                      <w:marLeft w:val="0"/>
                      <w:marRight w:val="0"/>
                      <w:marTop w:val="0"/>
                      <w:marBottom w:val="0"/>
                      <w:divBdr>
                        <w:top w:val="single" w:sz="2" w:space="0" w:color="auto"/>
                        <w:left w:val="single" w:sz="2" w:space="0" w:color="auto"/>
                        <w:bottom w:val="single" w:sz="2" w:space="0" w:color="auto"/>
                        <w:right w:val="single" w:sz="2" w:space="0" w:color="auto"/>
                      </w:divBdr>
                      <w:divsChild>
                        <w:div w:id="4902915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19730297">
          <w:marLeft w:val="0"/>
          <w:marRight w:val="0"/>
          <w:marTop w:val="0"/>
          <w:marBottom w:val="0"/>
          <w:divBdr>
            <w:top w:val="single" w:sz="2" w:space="0" w:color="auto"/>
            <w:left w:val="single" w:sz="2" w:space="0" w:color="auto"/>
            <w:bottom w:val="single" w:sz="2" w:space="0" w:color="auto"/>
            <w:right w:val="single" w:sz="2" w:space="0" w:color="auto"/>
          </w:divBdr>
          <w:divsChild>
            <w:div w:id="2089694513">
              <w:marLeft w:val="0"/>
              <w:marRight w:val="0"/>
              <w:marTop w:val="0"/>
              <w:marBottom w:val="0"/>
              <w:divBdr>
                <w:top w:val="single" w:sz="2" w:space="0" w:color="auto"/>
                <w:left w:val="single" w:sz="2" w:space="0" w:color="auto"/>
                <w:bottom w:val="single" w:sz="2" w:space="0" w:color="auto"/>
                <w:right w:val="single" w:sz="2" w:space="0" w:color="auto"/>
              </w:divBdr>
              <w:divsChild>
                <w:div w:id="1416171412">
                  <w:marLeft w:val="0"/>
                  <w:marRight w:val="0"/>
                  <w:marTop w:val="0"/>
                  <w:marBottom w:val="0"/>
                  <w:divBdr>
                    <w:top w:val="single" w:sz="2" w:space="0" w:color="auto"/>
                    <w:left w:val="single" w:sz="2" w:space="0" w:color="auto"/>
                    <w:bottom w:val="single" w:sz="2" w:space="0" w:color="auto"/>
                    <w:right w:val="single" w:sz="2" w:space="0" w:color="auto"/>
                  </w:divBdr>
                  <w:divsChild>
                    <w:div w:id="1677146525">
                      <w:marLeft w:val="0"/>
                      <w:marRight w:val="0"/>
                      <w:marTop w:val="0"/>
                      <w:marBottom w:val="0"/>
                      <w:divBdr>
                        <w:top w:val="single" w:sz="2" w:space="0" w:color="auto"/>
                        <w:left w:val="single" w:sz="2" w:space="0" w:color="auto"/>
                        <w:bottom w:val="single" w:sz="2" w:space="0" w:color="auto"/>
                        <w:right w:val="single" w:sz="2" w:space="0" w:color="auto"/>
                      </w:divBdr>
                      <w:divsChild>
                        <w:div w:id="616567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5190892">
                  <w:marLeft w:val="0"/>
                  <w:marRight w:val="0"/>
                  <w:marTop w:val="0"/>
                  <w:marBottom w:val="0"/>
                  <w:divBdr>
                    <w:top w:val="single" w:sz="2" w:space="0" w:color="auto"/>
                    <w:left w:val="single" w:sz="2" w:space="0" w:color="auto"/>
                    <w:bottom w:val="single" w:sz="2" w:space="0" w:color="auto"/>
                    <w:right w:val="single" w:sz="2" w:space="0" w:color="auto"/>
                  </w:divBdr>
                  <w:divsChild>
                    <w:div w:id="2147039645">
                      <w:marLeft w:val="0"/>
                      <w:marRight w:val="0"/>
                      <w:marTop w:val="0"/>
                      <w:marBottom w:val="0"/>
                      <w:divBdr>
                        <w:top w:val="single" w:sz="2" w:space="0" w:color="auto"/>
                        <w:left w:val="single" w:sz="2" w:space="0" w:color="auto"/>
                        <w:bottom w:val="single" w:sz="2" w:space="0" w:color="auto"/>
                        <w:right w:val="single" w:sz="2" w:space="0" w:color="auto"/>
                      </w:divBdr>
                      <w:divsChild>
                        <w:div w:id="4809312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24792436">
          <w:marLeft w:val="0"/>
          <w:marRight w:val="0"/>
          <w:marTop w:val="0"/>
          <w:marBottom w:val="0"/>
          <w:divBdr>
            <w:top w:val="single" w:sz="2" w:space="0" w:color="auto"/>
            <w:left w:val="single" w:sz="2" w:space="0" w:color="auto"/>
            <w:bottom w:val="single" w:sz="2" w:space="0" w:color="auto"/>
            <w:right w:val="single" w:sz="2" w:space="0" w:color="auto"/>
          </w:divBdr>
          <w:divsChild>
            <w:div w:id="327946399">
              <w:marLeft w:val="0"/>
              <w:marRight w:val="0"/>
              <w:marTop w:val="0"/>
              <w:marBottom w:val="0"/>
              <w:divBdr>
                <w:top w:val="single" w:sz="2" w:space="0" w:color="auto"/>
                <w:left w:val="single" w:sz="2" w:space="0" w:color="auto"/>
                <w:bottom w:val="single" w:sz="2" w:space="0" w:color="auto"/>
                <w:right w:val="single" w:sz="2" w:space="0" w:color="auto"/>
              </w:divBdr>
              <w:divsChild>
                <w:div w:id="1223952910">
                  <w:marLeft w:val="0"/>
                  <w:marRight w:val="0"/>
                  <w:marTop w:val="0"/>
                  <w:marBottom w:val="0"/>
                  <w:divBdr>
                    <w:top w:val="single" w:sz="2" w:space="0" w:color="auto"/>
                    <w:left w:val="single" w:sz="2" w:space="0" w:color="auto"/>
                    <w:bottom w:val="single" w:sz="2" w:space="0" w:color="auto"/>
                    <w:right w:val="single" w:sz="2" w:space="0" w:color="auto"/>
                  </w:divBdr>
                  <w:divsChild>
                    <w:div w:id="447745484">
                      <w:marLeft w:val="0"/>
                      <w:marRight w:val="0"/>
                      <w:marTop w:val="0"/>
                      <w:marBottom w:val="0"/>
                      <w:divBdr>
                        <w:top w:val="single" w:sz="2" w:space="0" w:color="auto"/>
                        <w:left w:val="single" w:sz="2" w:space="0" w:color="auto"/>
                        <w:bottom w:val="single" w:sz="2" w:space="0" w:color="auto"/>
                        <w:right w:val="single" w:sz="2" w:space="0" w:color="auto"/>
                      </w:divBdr>
                      <w:divsChild>
                        <w:div w:id="7208315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2543223">
                  <w:marLeft w:val="0"/>
                  <w:marRight w:val="0"/>
                  <w:marTop w:val="0"/>
                  <w:marBottom w:val="0"/>
                  <w:divBdr>
                    <w:top w:val="single" w:sz="2" w:space="0" w:color="auto"/>
                    <w:left w:val="single" w:sz="2" w:space="0" w:color="auto"/>
                    <w:bottom w:val="single" w:sz="2" w:space="0" w:color="auto"/>
                    <w:right w:val="single" w:sz="2" w:space="0" w:color="auto"/>
                  </w:divBdr>
                  <w:divsChild>
                    <w:div w:id="1681665222">
                      <w:marLeft w:val="0"/>
                      <w:marRight w:val="0"/>
                      <w:marTop w:val="0"/>
                      <w:marBottom w:val="0"/>
                      <w:divBdr>
                        <w:top w:val="single" w:sz="2" w:space="0" w:color="auto"/>
                        <w:left w:val="single" w:sz="2" w:space="0" w:color="auto"/>
                        <w:bottom w:val="single" w:sz="2" w:space="0" w:color="auto"/>
                        <w:right w:val="single" w:sz="2" w:space="0" w:color="auto"/>
                      </w:divBdr>
                      <w:divsChild>
                        <w:div w:id="12417198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33023479">
          <w:marLeft w:val="0"/>
          <w:marRight w:val="0"/>
          <w:marTop w:val="0"/>
          <w:marBottom w:val="0"/>
          <w:divBdr>
            <w:top w:val="single" w:sz="2" w:space="0" w:color="auto"/>
            <w:left w:val="single" w:sz="2" w:space="0" w:color="auto"/>
            <w:bottom w:val="single" w:sz="2" w:space="0" w:color="auto"/>
            <w:right w:val="single" w:sz="2" w:space="0" w:color="auto"/>
          </w:divBdr>
          <w:divsChild>
            <w:div w:id="603538292">
              <w:marLeft w:val="0"/>
              <w:marRight w:val="0"/>
              <w:marTop w:val="0"/>
              <w:marBottom w:val="0"/>
              <w:divBdr>
                <w:top w:val="single" w:sz="2" w:space="0" w:color="auto"/>
                <w:left w:val="single" w:sz="2" w:space="0" w:color="auto"/>
                <w:bottom w:val="single" w:sz="2" w:space="0" w:color="auto"/>
                <w:right w:val="single" w:sz="2" w:space="0" w:color="auto"/>
              </w:divBdr>
              <w:divsChild>
                <w:div w:id="1867717136">
                  <w:marLeft w:val="0"/>
                  <w:marRight w:val="0"/>
                  <w:marTop w:val="0"/>
                  <w:marBottom w:val="0"/>
                  <w:divBdr>
                    <w:top w:val="single" w:sz="2" w:space="0" w:color="auto"/>
                    <w:left w:val="single" w:sz="2" w:space="0" w:color="auto"/>
                    <w:bottom w:val="single" w:sz="2" w:space="0" w:color="auto"/>
                    <w:right w:val="single" w:sz="2" w:space="0" w:color="auto"/>
                  </w:divBdr>
                  <w:divsChild>
                    <w:div w:id="120225006">
                      <w:marLeft w:val="0"/>
                      <w:marRight w:val="0"/>
                      <w:marTop w:val="0"/>
                      <w:marBottom w:val="0"/>
                      <w:divBdr>
                        <w:top w:val="single" w:sz="2" w:space="0" w:color="auto"/>
                        <w:left w:val="single" w:sz="2" w:space="0" w:color="auto"/>
                        <w:bottom w:val="single" w:sz="2" w:space="0" w:color="auto"/>
                        <w:right w:val="single" w:sz="2" w:space="0" w:color="auto"/>
                      </w:divBdr>
                      <w:divsChild>
                        <w:div w:id="15885427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5009709">
                  <w:marLeft w:val="0"/>
                  <w:marRight w:val="0"/>
                  <w:marTop w:val="0"/>
                  <w:marBottom w:val="0"/>
                  <w:divBdr>
                    <w:top w:val="single" w:sz="2" w:space="0" w:color="auto"/>
                    <w:left w:val="single" w:sz="2" w:space="0" w:color="auto"/>
                    <w:bottom w:val="single" w:sz="2" w:space="0" w:color="auto"/>
                    <w:right w:val="single" w:sz="2" w:space="0" w:color="auto"/>
                  </w:divBdr>
                  <w:divsChild>
                    <w:div w:id="1171141831">
                      <w:marLeft w:val="0"/>
                      <w:marRight w:val="0"/>
                      <w:marTop w:val="0"/>
                      <w:marBottom w:val="0"/>
                      <w:divBdr>
                        <w:top w:val="single" w:sz="2" w:space="0" w:color="auto"/>
                        <w:left w:val="single" w:sz="2" w:space="0" w:color="auto"/>
                        <w:bottom w:val="single" w:sz="2" w:space="0" w:color="auto"/>
                        <w:right w:val="single" w:sz="2" w:space="0" w:color="auto"/>
                      </w:divBdr>
                      <w:divsChild>
                        <w:div w:id="15240536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72551284">
          <w:marLeft w:val="0"/>
          <w:marRight w:val="0"/>
          <w:marTop w:val="0"/>
          <w:marBottom w:val="0"/>
          <w:divBdr>
            <w:top w:val="single" w:sz="2" w:space="0" w:color="auto"/>
            <w:left w:val="single" w:sz="2" w:space="0" w:color="auto"/>
            <w:bottom w:val="single" w:sz="2" w:space="0" w:color="auto"/>
            <w:right w:val="single" w:sz="2" w:space="0" w:color="auto"/>
          </w:divBdr>
          <w:divsChild>
            <w:div w:id="765619515">
              <w:marLeft w:val="0"/>
              <w:marRight w:val="0"/>
              <w:marTop w:val="0"/>
              <w:marBottom w:val="0"/>
              <w:divBdr>
                <w:top w:val="single" w:sz="2" w:space="0" w:color="auto"/>
                <w:left w:val="single" w:sz="2" w:space="0" w:color="auto"/>
                <w:bottom w:val="single" w:sz="2" w:space="0" w:color="auto"/>
                <w:right w:val="single" w:sz="2" w:space="0" w:color="auto"/>
              </w:divBdr>
              <w:divsChild>
                <w:div w:id="620115284">
                  <w:marLeft w:val="0"/>
                  <w:marRight w:val="0"/>
                  <w:marTop w:val="0"/>
                  <w:marBottom w:val="0"/>
                  <w:divBdr>
                    <w:top w:val="single" w:sz="2" w:space="0" w:color="auto"/>
                    <w:left w:val="single" w:sz="2" w:space="0" w:color="auto"/>
                    <w:bottom w:val="single" w:sz="2" w:space="0" w:color="auto"/>
                    <w:right w:val="single" w:sz="2" w:space="0" w:color="auto"/>
                  </w:divBdr>
                  <w:divsChild>
                    <w:div w:id="443311172">
                      <w:marLeft w:val="0"/>
                      <w:marRight w:val="0"/>
                      <w:marTop w:val="0"/>
                      <w:marBottom w:val="0"/>
                      <w:divBdr>
                        <w:top w:val="single" w:sz="2" w:space="0" w:color="auto"/>
                        <w:left w:val="single" w:sz="2" w:space="0" w:color="auto"/>
                        <w:bottom w:val="single" w:sz="2" w:space="0" w:color="auto"/>
                        <w:right w:val="single" w:sz="2" w:space="0" w:color="auto"/>
                      </w:divBdr>
                      <w:divsChild>
                        <w:div w:id="17132699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1972422">
                  <w:marLeft w:val="0"/>
                  <w:marRight w:val="0"/>
                  <w:marTop w:val="0"/>
                  <w:marBottom w:val="0"/>
                  <w:divBdr>
                    <w:top w:val="single" w:sz="2" w:space="0" w:color="auto"/>
                    <w:left w:val="single" w:sz="2" w:space="0" w:color="auto"/>
                    <w:bottom w:val="single" w:sz="2" w:space="0" w:color="auto"/>
                    <w:right w:val="single" w:sz="2" w:space="0" w:color="auto"/>
                  </w:divBdr>
                  <w:divsChild>
                    <w:div w:id="2010205592">
                      <w:marLeft w:val="0"/>
                      <w:marRight w:val="0"/>
                      <w:marTop w:val="0"/>
                      <w:marBottom w:val="0"/>
                      <w:divBdr>
                        <w:top w:val="single" w:sz="2" w:space="0" w:color="auto"/>
                        <w:left w:val="single" w:sz="2" w:space="0" w:color="auto"/>
                        <w:bottom w:val="single" w:sz="2" w:space="0" w:color="auto"/>
                        <w:right w:val="single" w:sz="2" w:space="0" w:color="auto"/>
                      </w:divBdr>
                      <w:divsChild>
                        <w:div w:id="18548039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21220897">
          <w:marLeft w:val="0"/>
          <w:marRight w:val="0"/>
          <w:marTop w:val="0"/>
          <w:marBottom w:val="0"/>
          <w:divBdr>
            <w:top w:val="single" w:sz="2" w:space="0" w:color="auto"/>
            <w:left w:val="single" w:sz="2" w:space="0" w:color="auto"/>
            <w:bottom w:val="single" w:sz="2" w:space="0" w:color="auto"/>
            <w:right w:val="single" w:sz="2" w:space="0" w:color="auto"/>
          </w:divBdr>
          <w:divsChild>
            <w:div w:id="8335317">
              <w:marLeft w:val="0"/>
              <w:marRight w:val="0"/>
              <w:marTop w:val="0"/>
              <w:marBottom w:val="0"/>
              <w:divBdr>
                <w:top w:val="single" w:sz="2" w:space="0" w:color="auto"/>
                <w:left w:val="single" w:sz="2" w:space="0" w:color="auto"/>
                <w:bottom w:val="single" w:sz="2" w:space="0" w:color="auto"/>
                <w:right w:val="single" w:sz="2" w:space="0" w:color="auto"/>
              </w:divBdr>
              <w:divsChild>
                <w:div w:id="1867019911">
                  <w:marLeft w:val="0"/>
                  <w:marRight w:val="0"/>
                  <w:marTop w:val="0"/>
                  <w:marBottom w:val="0"/>
                  <w:divBdr>
                    <w:top w:val="single" w:sz="2" w:space="0" w:color="auto"/>
                    <w:left w:val="single" w:sz="2" w:space="0" w:color="auto"/>
                    <w:bottom w:val="single" w:sz="2" w:space="0" w:color="auto"/>
                    <w:right w:val="single" w:sz="2" w:space="0" w:color="auto"/>
                  </w:divBdr>
                  <w:divsChild>
                    <w:div w:id="1068383706">
                      <w:marLeft w:val="0"/>
                      <w:marRight w:val="0"/>
                      <w:marTop w:val="0"/>
                      <w:marBottom w:val="0"/>
                      <w:divBdr>
                        <w:top w:val="single" w:sz="2" w:space="0" w:color="auto"/>
                        <w:left w:val="single" w:sz="2" w:space="0" w:color="auto"/>
                        <w:bottom w:val="single" w:sz="2" w:space="0" w:color="auto"/>
                        <w:right w:val="single" w:sz="2" w:space="0" w:color="auto"/>
                      </w:divBdr>
                      <w:divsChild>
                        <w:div w:id="819153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7707852">
                  <w:marLeft w:val="0"/>
                  <w:marRight w:val="0"/>
                  <w:marTop w:val="0"/>
                  <w:marBottom w:val="0"/>
                  <w:divBdr>
                    <w:top w:val="single" w:sz="2" w:space="0" w:color="auto"/>
                    <w:left w:val="single" w:sz="2" w:space="0" w:color="auto"/>
                    <w:bottom w:val="single" w:sz="2" w:space="0" w:color="auto"/>
                    <w:right w:val="single" w:sz="2" w:space="0" w:color="auto"/>
                  </w:divBdr>
                  <w:divsChild>
                    <w:div w:id="92869349">
                      <w:marLeft w:val="0"/>
                      <w:marRight w:val="0"/>
                      <w:marTop w:val="0"/>
                      <w:marBottom w:val="0"/>
                      <w:divBdr>
                        <w:top w:val="single" w:sz="2" w:space="0" w:color="auto"/>
                        <w:left w:val="single" w:sz="2" w:space="0" w:color="auto"/>
                        <w:bottom w:val="single" w:sz="2" w:space="0" w:color="auto"/>
                        <w:right w:val="single" w:sz="2" w:space="0" w:color="auto"/>
                      </w:divBdr>
                      <w:divsChild>
                        <w:div w:id="9705524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96441034">
      <w:bodyDiv w:val="1"/>
      <w:marLeft w:val="0"/>
      <w:marRight w:val="0"/>
      <w:marTop w:val="0"/>
      <w:marBottom w:val="0"/>
      <w:divBdr>
        <w:top w:val="none" w:sz="0" w:space="0" w:color="auto"/>
        <w:left w:val="none" w:sz="0" w:space="0" w:color="auto"/>
        <w:bottom w:val="none" w:sz="0" w:space="0" w:color="auto"/>
        <w:right w:val="none" w:sz="0" w:space="0" w:color="auto"/>
      </w:divBdr>
      <w:divsChild>
        <w:div w:id="1041905374">
          <w:marLeft w:val="0"/>
          <w:marRight w:val="0"/>
          <w:marTop w:val="0"/>
          <w:marBottom w:val="0"/>
          <w:divBdr>
            <w:top w:val="single" w:sz="2" w:space="0" w:color="auto"/>
            <w:left w:val="single" w:sz="2" w:space="0" w:color="auto"/>
            <w:bottom w:val="single" w:sz="2" w:space="0" w:color="auto"/>
            <w:right w:val="single" w:sz="2" w:space="0" w:color="auto"/>
          </w:divBdr>
          <w:divsChild>
            <w:div w:id="13561541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new.mta.info/agency" TargetMode="External"/><Relationship Id="rId1" Type="http://schemas.openxmlformats.org/officeDocument/2006/relationships/hyperlink" Target="https://new.mta.info/transparency/leadership/executive-leader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50B34-BA44-4E0C-89F7-F7B68A292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4</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Siyong Liu</dc:creator>
  <cp:keywords/>
  <dc:description/>
  <cp:lastModifiedBy>Siyong Liu</cp:lastModifiedBy>
  <cp:revision>45</cp:revision>
  <dcterms:created xsi:type="dcterms:W3CDTF">2021-11-03T20:33:00Z</dcterms:created>
  <dcterms:modified xsi:type="dcterms:W3CDTF">2021-11-05T03:39:00Z</dcterms:modified>
</cp:coreProperties>
</file>