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C52941" Type="http://schemas.openxmlformats.org/officeDocument/2006/relationships/officeDocument" Target="/word/document.xml" /><Relationship Id="coreR45C529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3187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nota presentada el pasado 15/05/96 por el Club de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Padres del Jardín de Infantes de la Escuela San Vicente de Paúl, en la que solicitan la donación de un Televisor Color para realizar una rifa;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erogación no es de alto costo comparada con los beneficios que se lograrán colaborando en la educación de este numeroso grupo de niños;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los esfuerzos que realizan este tipo de Comisiones de Padres y Vecinos del sector, merece el mayor apoyo y reconocimiento por parte de sus representantes en el Gobierno Municipal;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tanto dicha Comisión como el sector Docente y Directivo se encuentran abocados a la concreción de un anhelado sueño, como lo es el nuevo edificio del Jardín de Infantes;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anualmente se solicita la colaboración a los Padres por medio de una cuota mínima para la compra de material didáctico, a la cual la gran mayoría no ha podido afrontar por problemas de bajos ingresos y desocupación.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EL  CONCEJO  DELIBERANTE  DE 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</w:t>
      </w:r>
      <w:r>
        <w:rPr>
          <w:rStyle w:val="C3"/>
          <w:sz w:val="24"/>
        </w:rPr>
        <w:t xml:space="preserve">: AUTORIZAR al  Departamento  Ejecutivo a realizar la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compra de un TV Color 14 pulgadas, el cual será  entregado por este Honorable Cuerpo a la Comisión de Padres del Jardín de Infantes de la Escuela San Vicente de Paúl de Barrio Córdoba.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</w:t>
      </w:r>
      <w:r>
        <w:rPr>
          <w:rStyle w:val="C3"/>
          <w:sz w:val="24"/>
        </w:rPr>
        <w:t xml:space="preserve">: IMPUTAR dicha compra a la  Partida Subvenciones Va-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rias del Honorable Concejo Deliberante: 1 - 3 - 05 - 01 - 6 - 02.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Art.3º</w:t>
      </w:r>
      <w:r>
        <w:rPr>
          <w:rStyle w:val="C3"/>
          <w:sz w:val="24"/>
        </w:rPr>
        <w:t xml:space="preserve">: COMUNIQUESE,  publíquese,  transcríbase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OCHO DIAS DEL MES DE JULIO DE MIL NOVECIENTOS NOVENTA Y SEIS.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2002-01-09T14:59:00Z</dcterms:created>
  <cp:lastModifiedBy>Ethan Puglia</cp:lastModifiedBy>
  <dcterms:modified xsi:type="dcterms:W3CDTF">2019-03-28T17:33:18Z</dcterms:modified>
  <cp:revision>4</cp:revision>
  <dc:title>ORDENANZA  Nº  3187</dc:title>
</cp:coreProperties>
</file>