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1262B">
        <w:rPr>
          <w:rFonts w:ascii="Courier New" w:hAnsi="Courier New" w:cs="Courier New"/>
        </w:rPr>
        <w:t>1¥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½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&gt;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  <w:t>NORMAL.MOD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EPLX800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  <w:t>@</w:t>
      </w:r>
      <w:r w:rsidRPr="00B1262B">
        <w:rPr>
          <w:rFonts w:ascii="Courier New" w:hAnsi="Courier New" w:cs="Courier New"/>
        </w:rPr>
        <w:pgNum/>
        <w:t>b</w:t>
      </w:r>
      <w:r w:rsidRPr="00B1262B">
        <w:rPr>
          <w:rFonts w:ascii="Courier New" w:hAnsi="Courier New" w:cs="Courier New"/>
        </w:rPr>
        <w:t>┼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separator/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ORDENANZA  Nº  3762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Visto: El pedido  formulado por las confiterías de la Avda.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Belgrano solicitando el corte de trá</w:t>
      </w:r>
      <w:r w:rsidRPr="00B1262B">
        <w:rPr>
          <w:rFonts w:ascii="Courier New" w:hAnsi="Courier New" w:cs="Courier New"/>
        </w:rPr>
        <w:t>nsito vehicular; y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C O N S I D E R A N D O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Que los comerciantes del sector tienen previsto brindar espectáculos públicos, para lo cual necesitan una mayor superficie para el desarrollo de sus actividades;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Que el pedido se sustenta en la necesi</w:t>
      </w:r>
      <w:r w:rsidRPr="00B1262B">
        <w:rPr>
          <w:rFonts w:ascii="Courier New" w:hAnsi="Courier New" w:cs="Courier New"/>
        </w:rPr>
        <w:t>dad de brindar una mayor atención a los vecinos y turistas que visitan nuestra Ciudad;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Que en la programación de dichos espectáculos está prevista la actuación de importantes artistas nacionales;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Que se ha comprobado la conveniencia de disponer direc</w:t>
      </w:r>
      <w:r w:rsidRPr="00B1262B">
        <w:rPr>
          <w:rFonts w:ascii="Courier New" w:hAnsi="Courier New" w:cs="Courier New"/>
        </w:rPr>
        <w:t>tamente el corte total de tránsito vehicular, de manera de brindar seguridad y comodidad al público asistente, medida dispuesta en el Decreto Nº 062/97 del Departamento Ejecutivo, de fecha 24 de enero de 1997 y aprobado por Resolución Nº 002/97 del Honorab</w:t>
      </w:r>
      <w:r w:rsidRPr="00B1262B">
        <w:rPr>
          <w:rFonts w:ascii="Courier New" w:hAnsi="Courier New" w:cs="Courier New"/>
        </w:rPr>
        <w:t>le Concejo Deliberante;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Que tratada dicha solicitud en Sesión de fecha 26 de enero de 1998 se resolvió por unanimidad acceder a lo peticionado.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EL CONCEJO DELIBERANTE DE LA CIUDAD DE ALTA GRACIA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O R D E N A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Art.1: AUTORIZAR  al Departamen</w:t>
      </w:r>
      <w:r w:rsidRPr="00B1262B">
        <w:rPr>
          <w:rFonts w:ascii="Courier New" w:hAnsi="Courier New" w:cs="Courier New"/>
        </w:rPr>
        <w:t xml:space="preserve">to  Ejecutivo a  realizar el 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 xml:space="preserve">corte de calle y demarcar " área peatonal " de Avda. Belgrano entre las calles San Martín y Manuel Solares, los días viernes, sábados y domingos durante  los  meses de  enero y febrero de corriente 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...///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...///2.-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 xml:space="preserve">año, en el horario que dicho Departamento Ejecutivo determine. 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Art.2: COMUNIQUESE,  publíquese,  transcríbase  al Libro de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Ordenanzas y archívese.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DADA EN LA SALA DE SESIONES DEL HONORABLE CONCEJO DELIBERANTE A LOS VEINTIS</w:t>
      </w:r>
      <w:r w:rsidRPr="00B1262B">
        <w:rPr>
          <w:rFonts w:ascii="Courier New" w:hAnsi="Courier New" w:cs="Courier New"/>
        </w:rPr>
        <w:t>EIS DIAS DEL MES DE ENERO DE MIL NOVECIENTOS NOVENTA Y OCHO.</w:t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▄▄▄▄▄▄▄▄▄▄▄▄▄▄▄▄▄▄▄▄▄▄▄▄▄▄▄▄▄▄▄▄▄▄▄▄▄▄▄▄▄▄▄▄▄▄▄▄▄▄▄▄▄▄▄▄▄▄▄▄▄▄▄▄▄▄Ç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ä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ù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v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/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s</w:t>
      </w:r>
      <w:r w:rsidRPr="00B1262B">
        <w:rPr>
          <w:rFonts w:ascii="Courier New" w:hAnsi="Courier New" w:cs="Courier New"/>
        </w:rPr>
        <w:pgNum/>
        <w:t>ÿ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╩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p</w:t>
      </w:r>
      <w:r w:rsidRPr="00B1262B">
        <w:rPr>
          <w:rFonts w:ascii="Courier New" w:hAnsi="Courier New" w:cs="Courier New"/>
        </w:rPr>
        <w:pgNum/>
        <w:t>ð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█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m</w:t>
      </w:r>
      <w:r w:rsidRPr="00B1262B">
        <w:rPr>
          <w:rFonts w:ascii="Courier New" w:hAnsi="Courier New" w:cs="Courier New"/>
        </w:rPr>
        <w:pgNum/>
        <w:t>ß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þ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h</w:t>
      </w:r>
      <w:r w:rsidRPr="00B1262B">
        <w:rPr>
          <w:rFonts w:ascii="Courier New" w:hAnsi="Courier New" w:cs="Courier New"/>
        </w:rPr>
        <w:pgNum/>
        <w:t>±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e</w:t>
      </w:r>
      <w:r w:rsidRPr="00B1262B">
        <w:rPr>
          <w:rFonts w:ascii="Courier New" w:hAnsi="Courier New" w:cs="Courier New"/>
        </w:rPr>
        <w:pgNum/>
        <w:t>[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a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`</w:t>
      </w:r>
      <w:r w:rsidRPr="00B1262B">
        <w:rPr>
          <w:rFonts w:ascii="Courier New" w:hAnsi="Courier New" w:cs="Courier New"/>
        </w:rPr>
        <w:pgNum/>
        <w:t>m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]</w:t>
      </w:r>
      <w:r w:rsidRPr="00B1262B">
        <w:rPr>
          <w:rFonts w:ascii="Courier New" w:hAnsi="Courier New" w:cs="Courier New"/>
        </w:rPr>
        <w:pgNum/>
        <w:t>Á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▄▄▄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>Á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&lt;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x</w:t>
      </w:r>
      <w:r w:rsidRPr="00B1262B">
        <w:rPr>
          <w:rFonts w:ascii="Courier New" w:hAnsi="Courier New" w:cs="Courier New"/>
        </w:rPr>
        <w:pgNum/>
        <w:t>&gt;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/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s</w:t>
      </w:r>
      <w:r w:rsidRPr="00B1262B">
        <w:rPr>
          <w:rFonts w:ascii="Courier New" w:hAnsi="Courier New" w:cs="Courier New"/>
        </w:rPr>
        <w:pgNum/>
        <w:t>ÿ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╩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p</w:t>
      </w:r>
      <w:r w:rsidRPr="00B1262B">
        <w:rPr>
          <w:rFonts w:ascii="Courier New" w:hAnsi="Courier New" w:cs="Courier New"/>
        </w:rPr>
        <w:pgNum/>
        <w:t>ð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█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m</w:t>
      </w:r>
      <w:r w:rsidRPr="00B1262B">
        <w:rPr>
          <w:rFonts w:ascii="Courier New" w:hAnsi="Courier New" w:cs="Courier New"/>
        </w:rPr>
        <w:pgNum/>
        <w:t>ß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þ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h</w:t>
      </w:r>
      <w:r w:rsidRPr="00B1262B">
        <w:rPr>
          <w:rFonts w:ascii="Courier New" w:hAnsi="Courier New" w:cs="Courier New"/>
        </w:rPr>
        <w:pgNum/>
        <w:t>±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e</w:t>
      </w:r>
      <w:r w:rsidRPr="00B1262B">
        <w:rPr>
          <w:rFonts w:ascii="Courier New" w:hAnsi="Courier New" w:cs="Courier New"/>
        </w:rPr>
        <w:pgNum/>
        <w:t>[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a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`</w:t>
      </w:r>
      <w:r w:rsidRPr="00B1262B">
        <w:rPr>
          <w:rFonts w:ascii="Courier New" w:hAnsi="Courier New" w:cs="Courier New"/>
        </w:rPr>
        <w:pgNum/>
        <w:t>m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]</w:t>
      </w:r>
      <w:r w:rsidRPr="00B1262B">
        <w:rPr>
          <w:rFonts w:ascii="Courier New" w:hAnsi="Courier New" w:cs="Courier New"/>
        </w:rPr>
        <w:pgNum/>
        <w:t>Á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▄▄▄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>Ç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é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ä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Ö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x</w:t>
      </w:r>
      <w:r w:rsidRPr="00B1262B">
        <w:rPr>
          <w:rFonts w:ascii="Courier New" w:hAnsi="Courier New" w:cs="Courier New"/>
        </w:rPr>
        <w:pgNum/>
        <w:t>ø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Ø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ƒ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▄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o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o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ab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1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3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5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Ï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`</w:t>
      </w:r>
      <w:r w:rsidRPr="00B1262B">
        <w:rPr>
          <w:rFonts w:ascii="Courier New" w:hAnsi="Courier New" w:cs="Courier New"/>
        </w:rPr>
        <w:pgNum/>
        <w:t>┌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`</w:t>
      </w:r>
      <w:r w:rsidRPr="00B1262B">
        <w:rPr>
          <w:rFonts w:ascii="Courier New" w:hAnsi="Courier New" w:cs="Courier New"/>
        </w:rPr>
        <w:pgNum/>
        <w:t>X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`</w:t>
      </w:r>
      <w:r w:rsidRPr="00B1262B">
        <w:rPr>
          <w:rFonts w:ascii="Courier New" w:hAnsi="Courier New" w:cs="Courier New"/>
        </w:rPr>
        <w:pgNum/>
        <w:t>Z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`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continuationSeparator/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separator/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Z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╚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╩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ö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û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ÿ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╠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separator/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separator/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>╠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╬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ð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¦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▀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ß</w:t>
      </w:r>
      <w:r w:rsidRPr="00B1262B">
        <w:rPr>
          <w:rFonts w:ascii="Courier New" w:hAnsi="Courier New" w:cs="Courier New"/>
        </w:rPr>
        <w:continuationSeparator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softHyphen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f</w:t>
      </w:r>
      <w:r w:rsidRPr="00B1262B">
        <w:rPr>
          <w:rFonts w:ascii="Courier New" w:hAnsi="Courier New" w:cs="Courier New"/>
        </w:rPr>
        <w:pgNum/>
        <w:t>þ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]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continuationSeparator/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</w:t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þ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´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±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¾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§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¸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¨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¹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  <w:t>²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i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>²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o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f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f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Y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[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ÿ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o</w:t>
      </w:r>
      <w:r w:rsidRPr="00B1262B">
        <w:rPr>
          <w:rFonts w:ascii="Courier New" w:hAnsi="Courier New" w:cs="Courier New"/>
        </w:rPr>
        <w:pgNum/>
        <w:t>▒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f</w:t>
      </w:r>
      <w:r w:rsidRPr="00B1262B">
        <w:rPr>
          <w:rFonts w:ascii="Courier New" w:hAnsi="Courier New" w:cs="Courier New"/>
        </w:rPr>
        <w:pgNum/>
        <w:t>│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f</w:t>
      </w:r>
      <w:r w:rsidRPr="00B1262B">
        <w:rPr>
          <w:rFonts w:ascii="Courier New" w:hAnsi="Courier New" w:cs="Courier New"/>
        </w:rPr>
        <w:pgNum/>
        <w:t>Á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f</w:t>
      </w:r>
      <w:r w:rsidRPr="00B1262B">
        <w:rPr>
          <w:rFonts w:ascii="Courier New" w:hAnsi="Courier New" w:cs="Courier New"/>
        </w:rPr>
        <w:pgNum/>
        <w:t>&gt;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c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separator/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>&gt;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?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  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[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r</w:t>
      </w:r>
      <w:r w:rsidRPr="00B1262B">
        <w:rPr>
          <w:rFonts w:ascii="Courier New" w:hAnsi="Courier New" w:cs="Courier New"/>
        </w:rPr>
        <w:pgNum/>
        <w:t>ÿ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o</w:t>
      </w:r>
      <w:r w:rsidRPr="00B1262B">
        <w:rPr>
          <w:rFonts w:ascii="Courier New" w:hAnsi="Courier New" w:cs="Courier New"/>
        </w:rPr>
        <w:pgNum/>
        <w:t>▒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f</w:t>
      </w:r>
      <w:r w:rsidRPr="00B1262B">
        <w:rPr>
          <w:rFonts w:ascii="Courier New" w:hAnsi="Courier New" w:cs="Courier New"/>
        </w:rPr>
        <w:pgNum/>
        <w:t>│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f</w:t>
      </w:r>
      <w:r w:rsidRPr="00B1262B">
        <w:rPr>
          <w:rFonts w:ascii="Courier New" w:hAnsi="Courier New" w:cs="Courier New"/>
        </w:rPr>
        <w:pgNum/>
        <w:t>Á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f</w:t>
      </w:r>
      <w:r w:rsidRPr="00B1262B">
        <w:rPr>
          <w:rFonts w:ascii="Courier New" w:hAnsi="Courier New" w:cs="Courier New"/>
        </w:rPr>
        <w:pgNum/>
        <w:t>&gt;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c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separator/>
        <w:t>rB­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t>&lt;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  <w:noBreakHyphen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─</w:t>
      </w:r>
      <w:r w:rsidRPr="00B1262B">
        <w:rPr>
          <w:rFonts w:ascii="Courier New" w:hAnsi="Courier New" w:cs="Courier New"/>
        </w:rPr>
        <w:separator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</w:p>
    <w:p w:rsidR="00000000" w:rsidRPr="00B1262B" w:rsidRDefault="00B37BAA" w:rsidP="00B1262B">
      <w:pPr>
        <w:pStyle w:val="Textosinformato"/>
        <w:rPr>
          <w:rFonts w:ascii="Courier New" w:hAnsi="Courier New" w:cs="Courier New"/>
        </w:rPr>
      </w:pP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{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¥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  <w:t>&amp;</w:t>
      </w:r>
      <w:r w:rsidRPr="00B1262B">
        <w:rPr>
          <w:rFonts w:ascii="Courier New" w:hAnsi="Courier New" w:cs="Courier New"/>
        </w:rPr>
        <w:pgNum/>
        <w:t>-</w:t>
      </w:r>
      <w:r w:rsidRPr="00B1262B">
        <w:rPr>
          <w:rFonts w:ascii="Courier New" w:hAnsi="Courier New" w:cs="Courier New"/>
        </w:rPr>
        <w:pgNum/>
        <w:t>3</w:t>
      </w:r>
      <w:r w:rsidRPr="00B1262B">
        <w:rPr>
          <w:rFonts w:ascii="Courier New" w:hAnsi="Courier New" w:cs="Courier New"/>
        </w:rPr>
        <w:pgNum/>
        <w:t>4</w:t>
      </w:r>
      <w:r w:rsidRPr="00B1262B">
        <w:rPr>
          <w:rFonts w:ascii="Courier New" w:hAnsi="Courier New" w:cs="Courier New"/>
        </w:rPr>
        <w:pgNum/>
        <w:t>Á</w:t>
      </w:r>
      <w:r w:rsidRPr="00B1262B">
        <w:rPr>
          <w:rFonts w:ascii="Courier New" w:hAnsi="Courier New" w:cs="Courier New"/>
        </w:rPr>
        <w:pgNum/>
        <w:t>Â</w:t>
      </w:r>
      <w:r w:rsidRPr="00B1262B">
        <w:rPr>
          <w:rFonts w:ascii="Courier New" w:hAnsi="Courier New" w:cs="Courier New"/>
        </w:rPr>
        <w:pgNum/>
        <w:t>¥</w:t>
      </w:r>
      <w:r w:rsidRPr="00B1262B">
        <w:rPr>
          <w:rFonts w:ascii="Courier New" w:hAnsi="Courier New" w:cs="Courier New"/>
        </w:rPr>
        <w:pgNum/>
        <w:t>ã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ORDENANZA Nº 3762</w:t>
      </w:r>
      <w:r w:rsidRPr="00B1262B">
        <w:rPr>
          <w:rFonts w:ascii="Courier New" w:hAnsi="Courier New" w:cs="Courier New"/>
        </w:rPr>
        <w:pgNum/>
        <w:t>H.C.D.</w:t>
      </w:r>
      <w:r w:rsidRPr="00B1262B">
        <w:rPr>
          <w:rFonts w:ascii="Courier New" w:hAnsi="Courier New" w:cs="Courier New"/>
        </w:rPr>
        <w:pgNum/>
        <w:t>GRA 2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AUTORIZANDO EL CORTE DE CALLE EN AVDA. BELGRANO ENTRE SAN MARTIN Y MANUEL SOLARES, DURANTE LOS MESES DE ENERO Y FEBRERO DE 1998.</w:t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12/31/9912/31/99¥</w:t>
      </w:r>
      <w:r w:rsidRPr="00B1262B">
        <w:rPr>
          <w:rFonts w:ascii="Courier New" w:hAnsi="Courier New" w:cs="Courier New"/>
        </w:rPr>
        <w:t/>
      </w:r>
      <w:r w:rsidRPr="00B1262B">
        <w:rPr>
          <w:rFonts w:ascii="Courier New" w:hAnsi="Courier New" w:cs="Courier New"/>
        </w:rPr>
        <w:pgNum/>
      </w:r>
      <w:r w:rsidRPr="00B126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</w:t>
      </w:r>
    </w:p>
    <w:sectPr w:rsidR="00000000" w:rsidRPr="00B1262B" w:rsidSect="00B1262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1262B"/>
    <w:rsid w:val="00B3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5A32BA-E5F1-46AD-8095-5527C717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126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126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