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8594F">
        <w:rPr>
          <w:rFonts w:ascii="Courier New" w:hAnsi="Courier New" w:cs="Courier New"/>
        </w:rPr>
        <w:t>1¥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½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ù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  <w:t>NORMAL.MOD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EPLX800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  <w:t>@</w:t>
      </w:r>
      <w:r w:rsidRPr="0048594F">
        <w:rPr>
          <w:rFonts w:ascii="Courier New" w:hAnsi="Courier New" w:cs="Courier New"/>
        </w:rPr>
        <w:pgNum/>
        <w:t>b</w:t>
      </w:r>
      <w:r w:rsidRPr="0048594F">
        <w:rPr>
          <w:rFonts w:ascii="Courier New" w:hAnsi="Courier New" w:cs="Courier New"/>
        </w:rPr>
        <w:t>┼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separator/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ORDENANZA  Nº  3778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Visto: La nota presentada por el Sr. Humberto Lopez solici-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tando exención de pago de Tasas por Admi</w:t>
      </w:r>
      <w:r w:rsidRPr="0048594F">
        <w:rPr>
          <w:rFonts w:ascii="Courier New" w:hAnsi="Courier New" w:cs="Courier New"/>
        </w:rPr>
        <w:t>nistración y Mantenimiento de Cementerio y de pago de Tasas por Servicios a la Propiedad; y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C O N S I D E R A N D O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Que es de conocimiento de los miembros de este Cuerpo la difícil situación socioeconómica por la que atraviesa el solicitante;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Que el Sr. Lopez, presta una invalorable y desinteresada ayuda a la sociedad en la lucha contra el alcoholismo y apoya al deporte a través del basquetbol en una institución local;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Que evaluado lo peticionado por Comisión de Hacienda, ésta emite despacho</w:t>
      </w:r>
      <w:r w:rsidRPr="0048594F">
        <w:rPr>
          <w:rFonts w:ascii="Courier New" w:hAnsi="Courier New" w:cs="Courier New"/>
        </w:rPr>
        <w:t xml:space="preserve"> aprobando las exenciones solicitadas, despacho aprobado por unanimidad en Sesión de fecha 12 de marzo de 1998.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EL CONCEJO DELIBERANTE DE LA CIUDAD DE ALTA GRACIA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O R D E N A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 xml:space="preserve">Art.1: EXIMIR  al  Sr.  Humberto Lopez del pago de Tasa por 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Admi</w:t>
      </w:r>
      <w:r w:rsidRPr="0048594F">
        <w:rPr>
          <w:rFonts w:ascii="Courier New" w:hAnsi="Courier New" w:cs="Courier New"/>
        </w:rPr>
        <w:t>nistración y Mantenimiento de Cementerio, Cuenta Nº 7100 por los períodos 1996 a 1998 inclusive y plan de regularización impositiva Nº 6788/5.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Art.2: EXIMIR del pago de Tasa por Servicios a la Propiedad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al inmueble designación catastral 1-01-025-025-00</w:t>
      </w:r>
      <w:r w:rsidRPr="0048594F">
        <w:rPr>
          <w:rFonts w:ascii="Courier New" w:hAnsi="Courier New" w:cs="Courier New"/>
        </w:rPr>
        <w:t xml:space="preserve">0 por los períodos 1996 a 1998 inclusive mientras el inmueble se encuentre habitado por el Sr. Humberto Lopez.                           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 xml:space="preserve">                                           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Art.3: COMUNIQUESE,  publíquese,  transcríbase  al Libro de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 xml:space="preserve">Ordenanzas </w:t>
      </w:r>
      <w:r w:rsidRPr="0048594F">
        <w:rPr>
          <w:rFonts w:ascii="Courier New" w:hAnsi="Courier New" w:cs="Courier New"/>
        </w:rPr>
        <w:t>y archívese.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DADA EN LA SALA DE SESIONES DEL HONORABLE CONCEJO DELIBERANTE A LOS DOCE DIAS DEL MES DE MARZO DE MIL NOVECIENTOS NOVENTA Y OCHO.</w:t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8594F">
        <w:rPr>
          <w:rFonts w:ascii="Courier New" w:hAnsi="Courier New" w:cs="Courier New"/>
        </w:rPr>
        <w:t>Ç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é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ò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v</w:t>
      </w:r>
      <w:r w:rsidRPr="0048594F">
        <w:rPr>
          <w:rFonts w:ascii="Courier New" w:hAnsi="Courier New" w:cs="Courier New"/>
        </w:rPr>
        <w:pgNum/>
        <w:t>a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x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s</w:t>
      </w:r>
      <w:r w:rsidRPr="0048594F">
        <w:rPr>
          <w:rFonts w:ascii="Courier New" w:hAnsi="Courier New" w:cs="Courier New"/>
        </w:rPr>
        <w:pgNum/>
        <w:t>u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©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p</w:t>
      </w:r>
      <w:r w:rsidRPr="0048594F">
        <w:rPr>
          <w:rFonts w:ascii="Courier New" w:hAnsi="Courier New" w:cs="Courier New"/>
        </w:rPr>
        <w:pgNum/>
        <w:t>¥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k</w:t>
      </w:r>
      <w:r w:rsidRPr="0048594F">
        <w:rPr>
          <w:rFonts w:ascii="Courier New" w:hAnsi="Courier New" w:cs="Courier New"/>
        </w:rPr>
        <w:pgNum/>
        <w:t>╦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h</w:t>
      </w:r>
      <w:r w:rsidRPr="0048594F">
        <w:rPr>
          <w:rFonts w:ascii="Courier New" w:hAnsi="Courier New" w:cs="Courier New"/>
        </w:rPr>
        <w:pgNum/>
        <w:t>Æ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ÿ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c</w:t>
      </w:r>
      <w:r w:rsidRPr="0048594F">
        <w:rPr>
          <w:rFonts w:ascii="Courier New" w:hAnsi="Courier New" w:cs="Courier New"/>
        </w:rPr>
        <w:pgNum/>
        <w:t>ƒ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`</w:t>
      </w:r>
      <w:r w:rsidRPr="0048594F">
        <w:rPr>
          <w:rFonts w:ascii="Courier New" w:hAnsi="Courier New" w:cs="Courier New"/>
        </w:rPr>
        <w:pgNum/>
        <w:t>©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¥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[</w:t>
      </w:r>
      <w:r w:rsidRPr="0048594F">
        <w:rPr>
          <w:rFonts w:ascii="Courier New" w:hAnsi="Courier New" w:cs="Courier New"/>
        </w:rPr>
        <w:pgNum/>
        <w:t>▄▄▄▄▄▄▄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br w:type="column"/>
      </w:r>
      <w:r w:rsidRPr="0048594F">
        <w:rPr>
          <w:rFonts w:ascii="Courier New" w:hAnsi="Courier New" w:cs="Courier New"/>
        </w:rPr>
        <w:lastRenderedPageBreak/>
        <w:t>¥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╦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x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ò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u</w:t>
      </w:r>
      <w:r w:rsidRPr="0048594F">
        <w:rPr>
          <w:rFonts w:ascii="Courier New" w:hAnsi="Courier New" w:cs="Courier New"/>
        </w:rPr>
        <w:pgNum/>
        <w:t>ù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u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©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p</w:t>
      </w:r>
      <w:r w:rsidRPr="0048594F">
        <w:rPr>
          <w:rFonts w:ascii="Courier New" w:hAnsi="Courier New" w:cs="Courier New"/>
        </w:rPr>
        <w:pgNum/>
        <w:t>¥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k</w:t>
      </w:r>
      <w:r w:rsidRPr="0048594F">
        <w:rPr>
          <w:rFonts w:ascii="Courier New" w:hAnsi="Courier New" w:cs="Courier New"/>
        </w:rPr>
        <w:pgNum/>
        <w:t>╦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h</w:t>
      </w:r>
      <w:r w:rsidRPr="0048594F">
        <w:rPr>
          <w:rFonts w:ascii="Courier New" w:hAnsi="Courier New" w:cs="Courier New"/>
        </w:rPr>
        <w:pgNum/>
        <w:t>Æ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ÿ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c</w:t>
      </w:r>
      <w:r w:rsidRPr="0048594F">
        <w:rPr>
          <w:rFonts w:ascii="Courier New" w:hAnsi="Courier New" w:cs="Courier New"/>
        </w:rPr>
        <w:pgNum/>
        <w:t>ƒ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`</w:t>
      </w:r>
      <w:r w:rsidRPr="0048594F">
        <w:rPr>
          <w:rFonts w:ascii="Courier New" w:hAnsi="Courier New" w:cs="Courier New"/>
        </w:rPr>
        <w:pgNum/>
        <w:t>©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¥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[</w:t>
      </w:r>
      <w:r w:rsidRPr="0048594F">
        <w:rPr>
          <w:rFonts w:ascii="Courier New" w:hAnsi="Courier New" w:cs="Courier New"/>
        </w:rPr>
        <w:pgNum/>
        <w:t>▄▄▄▄▄▄▄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t>Ç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é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ù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x</w:t>
      </w:r>
      <w:r w:rsidRPr="0048594F">
        <w:rPr>
          <w:rFonts w:ascii="Courier New" w:hAnsi="Courier New" w:cs="Courier New"/>
        </w:rPr>
        <w:pgNum/>
        <w:t>Ö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ø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Ï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]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  <w:t>_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  <w:t>a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separator/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>a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z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pgNum/>
        <w:t>|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pgNum/>
        <w:t>~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pgNum/>
        <w:t>■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Á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À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q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separator/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continuationSeparator/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continuationSeparator/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>q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s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pgNum/>
        <w:t>u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pgNum/>
        <w:t>®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½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¡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║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╝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  <w:t>¥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i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¥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³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x</w:t>
      </w:r>
      <w:r w:rsidRPr="0048594F">
        <w:rPr>
          <w:rFonts w:ascii="Courier New" w:hAnsi="Courier New" w:cs="Courier New"/>
        </w:rPr>
        <w:pgNum/>
        <w:t>É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  <w:t>Æ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  <w:t>¤</w:t>
      </w:r>
      <w:r w:rsidRPr="0048594F">
        <w:rPr>
          <w:rFonts w:ascii="Courier New" w:hAnsi="Courier New" w:cs="Courier New"/>
        </w:rPr>
        <w:continuationSeparator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l</w:t>
      </w:r>
      <w:r w:rsidRPr="0048594F">
        <w:rPr>
          <w:rFonts w:ascii="Courier New" w:hAnsi="Courier New" w:cs="Courier New"/>
        </w:rPr>
        <w:pgNum/>
        <w:t>ï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c</w:t>
      </w:r>
      <w:r w:rsidRPr="0048594F">
        <w:rPr>
          <w:rFonts w:ascii="Courier New" w:hAnsi="Courier New" w:cs="Courier New"/>
        </w:rPr>
        <w:pgNum/>
        <w:t>©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c</w:t>
      </w:r>
      <w:r w:rsidRPr="0048594F">
        <w:rPr>
          <w:rFonts w:ascii="Courier New" w:hAnsi="Courier New" w:cs="Courier New"/>
        </w:rPr>
        <w:pgNum/>
        <w:t>§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`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separator/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>§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br w:type="column"/>
      </w:r>
      <w:r w:rsidRPr="0048594F">
        <w:rPr>
          <w:rFonts w:ascii="Courier New" w:hAnsi="Courier New" w:cs="Courier New"/>
        </w:rPr>
        <w:lastRenderedPageBreak/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r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  <w:t>ù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</w:t>
      </w:r>
      <w:r w:rsidRPr="0048594F">
        <w:rPr>
          <w:rFonts w:ascii="Courier New" w:hAnsi="Courier New" w:cs="Courier New"/>
        </w:rPr>
        <w:pgNum/>
        <w:t>ÿ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  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separator/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rB­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>&lt;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noBreakHyphen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─</w:t>
      </w:r>
      <w:r w:rsidRPr="0048594F">
        <w:rPr>
          <w:rFonts w:ascii="Courier New" w:hAnsi="Courier New" w:cs="Courier New"/>
        </w:rPr>
        <w:separator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</w:p>
    <w:p w:rsidR="00000000" w:rsidRPr="0048594F" w:rsidRDefault="002A472F" w:rsidP="0048594F">
      <w:pPr>
        <w:pStyle w:val="Textosinformato"/>
        <w:rPr>
          <w:rFonts w:ascii="Courier New" w:hAnsi="Courier New" w:cs="Courier New"/>
        </w:rPr>
      </w:pP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tab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  <w:t>&amp;</w:t>
      </w:r>
      <w:r w:rsidRPr="0048594F">
        <w:rPr>
          <w:rFonts w:ascii="Courier New" w:hAnsi="Courier New" w:cs="Courier New"/>
        </w:rPr>
        <w:pgNum/>
        <w:t>;</w:t>
      </w:r>
      <w:r w:rsidRPr="0048594F">
        <w:rPr>
          <w:rFonts w:ascii="Courier New" w:hAnsi="Courier New" w:cs="Courier New"/>
        </w:rPr>
        <w:pgNum/>
        <w:t>A</w:t>
      </w:r>
      <w:r w:rsidRPr="0048594F">
        <w:rPr>
          <w:rFonts w:ascii="Courier New" w:hAnsi="Courier New" w:cs="Courier New"/>
        </w:rPr>
        <w:pgNum/>
        <w:t>B</w:t>
      </w:r>
      <w:r w:rsidRPr="0048594F">
        <w:rPr>
          <w:rFonts w:ascii="Courier New" w:hAnsi="Courier New" w:cs="Courier New"/>
        </w:rPr>
        <w:pgNum/>
        <w:t>z</w:t>
      </w:r>
      <w:r w:rsidRPr="0048594F">
        <w:rPr>
          <w:rFonts w:ascii="Courier New" w:hAnsi="Courier New" w:cs="Courier New"/>
        </w:rPr>
        <w:pgNum/>
        <w:t>{</w:t>
      </w:r>
      <w:r w:rsidRPr="0048594F">
        <w:rPr>
          <w:rFonts w:ascii="Courier New" w:hAnsi="Courier New" w:cs="Courier New"/>
        </w:rPr>
        <w:pgNum/>
        <w:t>â</w:t>
      </w:r>
      <w:r w:rsidRPr="0048594F">
        <w:rPr>
          <w:rFonts w:ascii="Courier New" w:hAnsi="Courier New" w:cs="Courier New"/>
        </w:rPr>
        <w:pgNum/>
        <w:t>ï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ORDENANZA Nº 3778</w:t>
      </w:r>
      <w:r w:rsidRPr="0048594F">
        <w:rPr>
          <w:rFonts w:ascii="Courier New" w:hAnsi="Courier New" w:cs="Courier New"/>
        </w:rPr>
        <w:pgNum/>
        <w:t>COMISION DE HACIENDA</w:t>
      </w:r>
      <w:r w:rsidRPr="0048594F">
        <w:rPr>
          <w:rFonts w:ascii="Courier New" w:hAnsi="Courier New" w:cs="Courier New"/>
        </w:rPr>
        <w:pgNum/>
        <w:t>GRA 2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EXIMIENDO DEL PAGO DE CEMENTERIO Y TASA A LA PROPIEDAD.</w:t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01/04/8012/31/99</w:t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t/>
      </w:r>
      <w:r w:rsidRPr="0048594F">
        <w:rPr>
          <w:rFonts w:ascii="Courier New" w:hAnsi="Courier New" w:cs="Courier New"/>
        </w:rPr>
        <w:pgNum/>
      </w:r>
      <w:r w:rsidRPr="004859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8594F" w:rsidSect="004859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472F"/>
    <w:rsid w:val="0048594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18AE34-9DE8-4014-8E07-CD4CE687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859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859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