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3F9E">
        <w:rPr>
          <w:rFonts w:ascii="Courier New" w:hAnsi="Courier New" w:cs="Courier New"/>
        </w:rPr>
        <w:t>1¥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½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Ö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(</w:t>
      </w:r>
      <w:r w:rsidRPr="00433F9E">
        <w:rPr>
          <w:rFonts w:ascii="Courier New" w:hAnsi="Courier New" w:cs="Courier New"/>
        </w:rPr>
        <w:pgNum/>
        <w:t>2</w:t>
      </w:r>
      <w:r w:rsidRPr="00433F9E">
        <w:rPr>
          <w:rFonts w:ascii="Courier New" w:hAnsi="Courier New" w:cs="Courier New"/>
        </w:rPr>
        <w:pgNum/>
        <w:t>2</w:t>
      </w:r>
      <w:r w:rsidRPr="00433F9E">
        <w:rPr>
          <w:rFonts w:ascii="Courier New" w:hAnsi="Courier New" w:cs="Courier New"/>
        </w:rPr>
        <w:pgNum/>
        <w:t>3</w:t>
      </w:r>
      <w:r w:rsidRPr="00433F9E">
        <w:rPr>
          <w:rFonts w:ascii="Courier New" w:hAnsi="Courier New" w:cs="Courier New"/>
        </w:rPr>
        <w:pgNum/>
        <w:t>3</w:t>
      </w:r>
      <w:r w:rsidRPr="00433F9E">
        <w:rPr>
          <w:rFonts w:ascii="Courier New" w:hAnsi="Courier New" w:cs="Courier New"/>
        </w:rPr>
        <w:pgNum/>
        <w:t>3</w:t>
      </w:r>
      <w:r w:rsidRPr="00433F9E">
        <w:rPr>
          <w:rFonts w:ascii="Courier New" w:hAnsi="Courier New" w:cs="Courier New"/>
        </w:rPr>
        <w:pgNum/>
        <w:t>NORMAL.MOD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EPLX800</w:t>
      </w:r>
      <w:r w:rsidRPr="00433F9E">
        <w:rPr>
          <w:rFonts w:ascii="Courier New" w:hAnsi="Courier New" w:cs="Courier New"/>
        </w:rPr>
        <w:pgNum/>
        <w:t>4</w:t>
      </w:r>
      <w:r w:rsidRPr="00433F9E">
        <w:rPr>
          <w:rFonts w:ascii="Courier New" w:hAnsi="Courier New" w:cs="Courier New"/>
        </w:rPr>
        <w:pgNum/>
        <w:t>@</w:t>
      </w:r>
      <w:r w:rsidRPr="00433F9E">
        <w:rPr>
          <w:rFonts w:ascii="Courier New" w:hAnsi="Courier New" w:cs="Courier New"/>
        </w:rPr>
        <w:pgNum/>
        <w:t>b</w:t>
      </w:r>
      <w:r w:rsidRPr="00433F9E">
        <w:rPr>
          <w:rFonts w:ascii="Courier New" w:hAnsi="Courier New" w:cs="Courier New"/>
        </w:rPr>
        <w:t>┼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>2</w:t>
      </w:r>
      <w:r w:rsidRPr="00433F9E">
        <w:rPr>
          <w:rFonts w:ascii="Courier New" w:hAnsi="Courier New" w:cs="Courier New"/>
        </w:rPr>
        <w:pgNum/>
        <w:t>2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3</w:t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separator/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ORDENANZA  Nº  3917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Visto: Los numerosos pedidos receptados por la Comisión Mu-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nicipal de Radicación de Industria</w:t>
      </w:r>
      <w:r w:rsidRPr="00433F9E">
        <w:rPr>
          <w:rFonts w:ascii="Courier New" w:hAnsi="Courier New" w:cs="Courier New"/>
        </w:rPr>
        <w:t>s y Microemprendimientos, en cuanto a la posibilidad de contar con un espacio físico para el desarrollo de sus actividades productivas, relacionadas con el uso de la tierra; y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C O N S I D E R A N D O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Que los altos índices de desocupación que azot</w:t>
      </w:r>
      <w:r w:rsidRPr="00433F9E">
        <w:rPr>
          <w:rFonts w:ascii="Courier New" w:hAnsi="Courier New" w:cs="Courier New"/>
        </w:rPr>
        <w:t>an el País y que el Municipio debe procurar en todo momento el apoyo a los microemprendimientos productivos como alternativa laboral y desarrollo local, aportando lo que esté a su alcance y en este caso posee una fracción de tierra a la cual no se le da ni</w:t>
      </w:r>
      <w:r w:rsidRPr="00433F9E">
        <w:rPr>
          <w:rFonts w:ascii="Courier New" w:hAnsi="Courier New" w:cs="Courier New"/>
        </w:rPr>
        <w:t>nguna utilidad.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 xml:space="preserve">      EL CONCEJO DELIBERANTE DE LA CIUDAD DE ALTA GRACIA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O R D E N A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 xml:space="preserve">Art.1: Facultar  al Departamento Ejecutivo  a administrar o 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 xml:space="preserve"> conceder en administración la fracción de terreno correspondiente al plano U-348 y antecedent</w:t>
      </w:r>
      <w:r w:rsidRPr="00433F9E">
        <w:rPr>
          <w:rFonts w:ascii="Courier New" w:hAnsi="Courier New" w:cs="Courier New"/>
        </w:rPr>
        <w:t>es del expediente Nº 9660/83 correspondiente a un plano de mensura de los antiguos dueños Cafferata Aghina y Sucesión que se describe de la siguiente manera: ubicada en el sector Sudeste delimitada a partir del punto Norte que con dirección Este con ángulo</w:t>
      </w:r>
      <w:r w:rsidRPr="00433F9E">
        <w:rPr>
          <w:rFonts w:ascii="Courier New" w:hAnsi="Courier New" w:cs="Courier New"/>
        </w:rPr>
        <w:t xml:space="preserve"> de noventa y dos grados trece minutos diez segundos  (92° 13' 10") y hasta el próximo punto tiene  Cuatrocientos ochenta y un metros con trece centímetros (481,13 m.). Desde ese punto con ángulo de ochenta y siete grados treinta y cinco minutos diez segun</w:t>
      </w:r>
      <w:r w:rsidRPr="00433F9E">
        <w:rPr>
          <w:rFonts w:ascii="Courier New" w:hAnsi="Courier New" w:cs="Courier New"/>
        </w:rPr>
        <w:t xml:space="preserve">dos (87° 35' 10") con dirección Sur hasta el otro punto situado a setecientos cincuenta y tres  metros con cincuenta y tres centímetros (753,53 m.) Desde ese punto y con dirección Sudoeste con un ángulo de ciento cincuenta y tres grados cincuenta y 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...//</w:t>
      </w:r>
      <w:r w:rsidRPr="00433F9E">
        <w:rPr>
          <w:rFonts w:ascii="Courier New" w:hAnsi="Courier New" w:cs="Courier New"/>
        </w:rPr>
        <w:t>/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...///2.-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nueve minutos treinta segundos (153° 59' 30") hasta el próximo punto situado a sesenta y tres metros con sesenta y nueve centímetros (63,69 m.) Desde ese último punto con un ángulo de doscientos grados once minut</w:t>
      </w:r>
      <w:r w:rsidRPr="00433F9E">
        <w:rPr>
          <w:rFonts w:ascii="Courier New" w:hAnsi="Courier New" w:cs="Courier New"/>
        </w:rPr>
        <w:t>os cero segundo (200° 11' 00") en dirección Sur hasta el próximo punto ubicado a ciento siete metros con sesenta y dos centímetros (107,62 m.) definiendo el punto ubicado al Sudeste del cual con noventa y cuatro grados treinta y nueve minutos treinta segun</w:t>
      </w:r>
      <w:r w:rsidRPr="00433F9E">
        <w:rPr>
          <w:rFonts w:ascii="Courier New" w:hAnsi="Courier New" w:cs="Courier New"/>
        </w:rPr>
        <w:t>dos (94° 39' 30") toma dirección Oeste y fija el próximo punto a ciento treinta y siete metros con nueve centímetros (137,09 m.). Desde aqui con un ángulo de ciento cuarenta grados treinta y dos minutos veinte segundos (140° 32' 20") en dirección Noreste h</w:t>
      </w:r>
      <w:r w:rsidRPr="00433F9E">
        <w:rPr>
          <w:rFonts w:ascii="Courier New" w:hAnsi="Courier New" w:cs="Courier New"/>
        </w:rPr>
        <w:t xml:space="preserve">asta el próximo punto ubicado a sesenta y cuatro metros con sesenta y nueve centímetros (64,69 m.). Desde aqui en ángulo ciento noventa y un grados siete minutos veinte segundos (191° 07' 20") en dirección Noreste hasta el siguiente punto ubicado a ciento </w:t>
      </w:r>
      <w:r w:rsidRPr="00433F9E">
        <w:rPr>
          <w:rFonts w:ascii="Courier New" w:hAnsi="Courier New" w:cs="Courier New"/>
        </w:rPr>
        <w:t xml:space="preserve">cuarenta nueve metros con dieciocho centímetros (149,18 m.). Desde aqui con ángulo de siento setenta grados cuarenta y ocho minutos diez segundos (170° 48' 10") con dirección Noreste hasta el punto ubicado a cincuenta y seis metros con treinta centímetros </w:t>
      </w:r>
      <w:r w:rsidRPr="00433F9E">
        <w:rPr>
          <w:rFonts w:ascii="Courier New" w:hAnsi="Courier New" w:cs="Courier New"/>
        </w:rPr>
        <w:t>(56,30 m.). Desde aqui con noventa y siete grados cincuenta y ocho minutos cero segundos (97° 58' 00") en dirección Noreste hasta el siguiente punto ubicado a setecientos noventa y seis metros con setenta y nueve centímetros (796,79 m.). Desde ese punto co</w:t>
      </w:r>
      <w:r w:rsidRPr="00433F9E">
        <w:rPr>
          <w:rFonts w:ascii="Courier New" w:hAnsi="Courier New" w:cs="Courier New"/>
        </w:rPr>
        <w:t>n un ángulo de doscientos setenta y dos grados cincuenta minutos cincuenta segundos (272° 50' 50") en dirección Noreste a trescientos setenta y cuatro metros (374 m.), hasta un nuevo punto y de éste con un ángulo de ciento quince grados cincuenta y seis mi</w:t>
      </w:r>
      <w:r w:rsidRPr="00433F9E">
        <w:rPr>
          <w:rFonts w:ascii="Courier New" w:hAnsi="Courier New" w:cs="Courier New"/>
        </w:rPr>
        <w:t>nutos diez segundos (115º 56' 10") con dirección Norte y con ciento veintinueve metros con noventa y dos centímetros (129,92 m.) se cierra la poligonal con el primer punto, lo que totaliza una superficie de veintiocho hectáreas doscientos veintitrés metros</w:t>
      </w:r>
      <w:r w:rsidRPr="00433F9E">
        <w:rPr>
          <w:rFonts w:ascii="Courier New" w:hAnsi="Courier New" w:cs="Courier New"/>
        </w:rPr>
        <w:t xml:space="preserve"> cuadrados  con  veinte decímetros cuadrados ( 28 Ha. 0223,20 m²), ubicados  entre:  al Este Ruta Provincial Nº 5,  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...///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...///3.-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al Sur calle Pública y Arroyo, al Oeste Laguna Sanitaria y al Norte fracción de cincuenta y</w:t>
      </w:r>
      <w:r w:rsidRPr="00433F9E">
        <w:rPr>
          <w:rFonts w:ascii="Courier New" w:hAnsi="Courier New" w:cs="Courier New"/>
        </w:rPr>
        <w:t xml:space="preserve"> cinco hectáreas (55 Ha.) propiedad de Cafferata Aghina.                                                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Art.2: LA fracción  de terreno descripta en el Art. 1 de la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presente Ordenanza sólo puede utilizarse para el asentamiento de microemprendimientos p</w:t>
      </w:r>
      <w:r w:rsidRPr="00433F9E">
        <w:rPr>
          <w:rFonts w:ascii="Courier New" w:hAnsi="Courier New" w:cs="Courier New"/>
        </w:rPr>
        <w:t>roductivos o industrias.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 xml:space="preserve">Art.3: LA  Dirección  Municipal  de Asuntos Jurídicos es la 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lastRenderedPageBreak/>
        <w:t>encargada de la confección de los contratos de comodato entre el Municipio y cada microemprendedor.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Art.4: COMUNIQUESE,  publíquese,  transcríbase  al Libro de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Or</w:t>
      </w:r>
      <w:r w:rsidRPr="00433F9E">
        <w:rPr>
          <w:rFonts w:ascii="Courier New" w:hAnsi="Courier New" w:cs="Courier New"/>
        </w:rPr>
        <w:t>denanzas y archívese.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DADA EN LA SALA DE SESIONES DEL HONORABLE CONCEJO DELIBERANTE A UN DIA DEL MES DE JULIO DE MIL NOVECIENTOS NOVENTA Y OCHO.</w:t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3F9E">
        <w:rPr>
          <w:rFonts w:ascii="Courier New" w:hAnsi="Courier New" w:cs="Courier New"/>
        </w:rPr>
        <w:t>Ç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å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Ö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v</w:t>
      </w:r>
      <w:r w:rsidRPr="00433F9E">
        <w:rPr>
          <w:rFonts w:ascii="Courier New" w:hAnsi="Courier New" w:cs="Courier New"/>
        </w:rPr>
        <w:pgNum/>
        <w:t>Á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╠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s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M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p</w:t>
      </w:r>
      <w:r w:rsidRPr="00433F9E">
        <w:rPr>
          <w:rFonts w:ascii="Courier New" w:hAnsi="Courier New" w:cs="Courier New"/>
        </w:rPr>
        <w:pgNum/>
        <w:t>S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^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m</w:t>
      </w:r>
      <w:r w:rsidRPr="00433F9E">
        <w:rPr>
          <w:rFonts w:ascii="Courier New" w:hAnsi="Courier New" w:cs="Courier New"/>
        </w:rPr>
        <w:pgNum/>
        <w:t>d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j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h</w:t>
      </w:r>
      <w:r w:rsidRPr="00433F9E">
        <w:rPr>
          <w:rFonts w:ascii="Courier New" w:hAnsi="Courier New" w:cs="Courier New"/>
        </w:rPr>
        <w:pgNum/>
        <w:t>s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e</w:t>
      </w:r>
      <w:r w:rsidRPr="00433F9E">
        <w:rPr>
          <w:rFonts w:ascii="Courier New" w:hAnsi="Courier New" w:cs="Courier New"/>
        </w:rPr>
        <w:pgNum/>
        <w:t>l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r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  <w:t>u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]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▄▄▄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"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v</w:t>
      </w:r>
      <w:r w:rsidRPr="00433F9E">
        <w:rPr>
          <w:rFonts w:ascii="Courier New" w:hAnsi="Courier New" w:cs="Courier New"/>
        </w:rPr>
        <w:pgNum/>
        <w:t>%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s</w:t>
      </w:r>
      <w:r w:rsidRPr="00433F9E">
        <w:rPr>
          <w:rFonts w:ascii="Courier New" w:hAnsi="Courier New" w:cs="Courier New"/>
        </w:rPr>
        <w:pgNum/>
        <w:t>┴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Ã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n</w:t>
      </w:r>
      <w:r w:rsidRPr="00433F9E">
        <w:rPr>
          <w:rFonts w:ascii="Courier New" w:hAnsi="Courier New" w:cs="Courier New"/>
        </w:rPr>
        <w:pgNum/>
        <w:t>È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k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ù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h</w:t>
      </w:r>
      <w:r w:rsidRPr="00433F9E">
        <w:rPr>
          <w:rFonts w:ascii="Courier New" w:hAnsi="Courier New" w:cs="Courier New"/>
        </w:rPr>
        <w:pgNum/>
        <w:t>Ö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d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j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h</w:t>
      </w:r>
      <w:r w:rsidRPr="00433F9E">
        <w:rPr>
          <w:rFonts w:ascii="Courier New" w:hAnsi="Courier New" w:cs="Courier New"/>
        </w:rPr>
        <w:pgNum/>
        <w:t>s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e</w:t>
      </w:r>
      <w:r w:rsidRPr="00433F9E">
        <w:rPr>
          <w:rFonts w:ascii="Courier New" w:hAnsi="Courier New" w:cs="Courier New"/>
        </w:rPr>
        <w:pgNum/>
        <w:t>l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r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  <w:t>u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]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▄▄▄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>Ç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é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ä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å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ø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x</w:t>
      </w:r>
      <w:r w:rsidRPr="00433F9E">
        <w:rPr>
          <w:rFonts w:ascii="Courier New" w:hAnsi="Courier New" w:cs="Courier New"/>
        </w:rPr>
        <w:pgNum/>
        <w:t>Ø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ƒ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Ì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▒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o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continuation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ab/>
        <w:t>▒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│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Á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╬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  <w:t>ð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  <w:t>Ê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O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x</w:t>
      </w:r>
      <w:r w:rsidRPr="00433F9E">
        <w:rPr>
          <w:rFonts w:ascii="Courier New" w:hAnsi="Courier New" w:cs="Courier New"/>
        </w:rPr>
        <w:pgNum/>
        <w:t>Q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x</w:t>
      </w:r>
      <w:r w:rsidRPr="00433F9E">
        <w:rPr>
          <w:rFonts w:ascii="Courier New" w:hAnsi="Courier New" w:cs="Courier New"/>
        </w:rPr>
        <w:pgNum/>
        <w:t>S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x</w:t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x</w:t>
      </w:r>
      <w:r w:rsidRPr="00433F9E">
        <w:rPr>
          <w:rFonts w:ascii="Courier New" w:hAnsi="Courier New" w:cs="Courier New"/>
        </w:rPr>
        <w:pgNum/>
        <w:t>b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d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u</w:t>
      </w:r>
      <w:r w:rsidRPr="00433F9E">
        <w:rPr>
          <w:rFonts w:ascii="Courier New" w:hAnsi="Courier New" w:cs="Courier New"/>
        </w:rPr>
        <w:pgNum/>
        <w:t>ó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¹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t>¹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ab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b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c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&amp;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o</w:t>
      </w:r>
      <w:r w:rsidRPr="00433F9E">
        <w:rPr>
          <w:rFonts w:ascii="Courier New" w:hAnsi="Courier New" w:cs="Courier New"/>
        </w:rPr>
        <w:pgNum/>
        <w:t>(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f</w:t>
      </w:r>
      <w:r w:rsidRPr="00433F9E">
        <w:rPr>
          <w:rFonts w:ascii="Courier New" w:hAnsi="Courier New" w:cs="Courier New"/>
        </w:rPr>
        <w:pgNum/>
        <w:t>*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f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*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,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v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~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  <w:t>Ç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  <w:t>é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  <w:t>ä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  <w:t>å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  <w:t>ê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`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*rB­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>ê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è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î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Ä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É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Æ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ö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ƒ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o</w:t>
      </w:r>
      <w:r w:rsidRPr="00433F9E">
        <w:rPr>
          <w:rFonts w:ascii="Courier New" w:hAnsi="Courier New" w:cs="Courier New"/>
        </w:rPr>
        <w:pgNum/>
        <w:t>í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f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í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ú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Ñ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j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l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®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Z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separator/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>Z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┐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r</w:t>
      </w:r>
      <w:r w:rsidRPr="00433F9E">
        <w:rPr>
          <w:rFonts w:ascii="Courier New" w:hAnsi="Courier New" w:cs="Courier New"/>
        </w:rPr>
        <w:pgNum/>
        <w:t>┴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Ö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f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separator/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Ö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Ü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i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  Ö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f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separator/>
        <w:t>rB­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t>&lt;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noBreakHyphen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─</w:t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</w:p>
    <w:p w:rsidR="00000000" w:rsidRPr="00433F9E" w:rsidRDefault="00A52EAA" w:rsidP="00433F9E">
      <w:pPr>
        <w:pStyle w:val="Textosinformato"/>
        <w:rPr>
          <w:rFonts w:ascii="Courier New" w:hAnsi="Courier New" w:cs="Courier New"/>
        </w:rPr>
      </w:pP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Å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tab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separator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  <w:t>&amp;</w:t>
      </w:r>
      <w:r w:rsidRPr="00433F9E">
        <w:rPr>
          <w:rFonts w:ascii="Courier New" w:hAnsi="Courier New" w:cs="Courier New"/>
        </w:rPr>
        <w:pgNum/>
        <w:t>+</w:t>
      </w:r>
      <w:r w:rsidRPr="00433F9E">
        <w:rPr>
          <w:rFonts w:ascii="Courier New" w:hAnsi="Courier New" w:cs="Courier New"/>
        </w:rPr>
        <w:pgNum/>
        <w:t>1</w:t>
      </w:r>
      <w:r w:rsidRPr="00433F9E">
        <w:rPr>
          <w:rFonts w:ascii="Courier New" w:hAnsi="Courier New" w:cs="Courier New"/>
        </w:rPr>
        <w:pgNum/>
        <w:t>2</w:t>
      </w:r>
      <w:r w:rsidRPr="00433F9E">
        <w:rPr>
          <w:rFonts w:ascii="Courier New" w:hAnsi="Courier New" w:cs="Courier New"/>
        </w:rPr>
        <w:pgNum/>
        <w:t>3</w:t>
      </w:r>
      <w:r w:rsidRPr="00433F9E">
        <w:rPr>
          <w:rFonts w:ascii="Courier New" w:hAnsi="Courier New" w:cs="Courier New"/>
        </w:rPr>
        <w:pgNum/>
        <w:t>4</w:t>
      </w:r>
      <w:r w:rsidRPr="00433F9E">
        <w:rPr>
          <w:rFonts w:ascii="Courier New" w:hAnsi="Courier New" w:cs="Courier New"/>
        </w:rPr>
        <w:pgNum/>
        <w:t>&lt;</w:t>
      </w:r>
      <w:r w:rsidRPr="00433F9E">
        <w:rPr>
          <w:rFonts w:ascii="Courier New" w:hAnsi="Courier New" w:cs="Courier New"/>
        </w:rPr>
        <w:pgNum/>
        <w:t>D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ORDENANZA Nº 3917</w:t>
      </w:r>
      <w:r w:rsidRPr="00433F9E">
        <w:rPr>
          <w:rFonts w:ascii="Courier New" w:hAnsi="Courier New" w:cs="Courier New"/>
        </w:rPr>
        <w:pgNum/>
        <w:t>D.E.</w:t>
      </w:r>
      <w:r w:rsidRPr="00433F9E">
        <w:rPr>
          <w:rFonts w:ascii="Courier New" w:hAnsi="Courier New" w:cs="Courier New"/>
        </w:rPr>
        <w:pgNum/>
        <w:t>GRA 2</w:t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01/04/8001/04/80</w:t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t/>
      </w:r>
      <w:r w:rsidRPr="00433F9E">
        <w:rPr>
          <w:rFonts w:ascii="Courier New" w:hAnsi="Courier New" w:cs="Courier New"/>
        </w:rPr>
        <w:pgNum/>
      </w:r>
      <w:r w:rsidRPr="00433F9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</w:t>
      </w:r>
    </w:p>
    <w:sectPr w:rsidR="00000000" w:rsidRPr="00433F9E" w:rsidSect="00433F9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3F9E"/>
    <w:rsid w:val="00A52EA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8E093B-5491-4F9D-B5BA-B96A3A0A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3F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3F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