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41F6">
        <w:rPr>
          <w:rFonts w:ascii="Courier New" w:hAnsi="Courier New" w:cs="Courier New"/>
        </w:rPr>
        <w:t>1¥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½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¤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  <w:t>NORMAL.MOD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EPLX800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  <w:t>@</w:t>
      </w:r>
      <w:r w:rsidRPr="00BF41F6">
        <w:rPr>
          <w:rFonts w:ascii="Courier New" w:hAnsi="Courier New" w:cs="Courier New"/>
        </w:rPr>
        <w:pgNum/>
        <w:t>b</w:t>
      </w:r>
      <w:r w:rsidRPr="00BF41F6">
        <w:rPr>
          <w:rFonts w:ascii="Courier New" w:hAnsi="Courier New" w:cs="Courier New"/>
        </w:rPr>
        <w:t>┼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separator/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ORDENANZA  Nº  4088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Visto: La nota presentada por  el Sr. Eduardo Pereyra soli-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citando se autorice el pago de d</w:t>
      </w:r>
      <w:r w:rsidRPr="00BF41F6">
        <w:rPr>
          <w:rFonts w:ascii="Courier New" w:hAnsi="Courier New" w:cs="Courier New"/>
        </w:rPr>
        <w:t>euda de Tasas por Servicios a la Propiedad y Contribución por mejoras a valores históricos; y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C O N S I D E R A N D O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Que el solicitante mantiene una deuda con el municipio por el inmueble de su propiedad designación catastral 3-1-69-13;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Que s</w:t>
      </w:r>
      <w:r w:rsidRPr="00BF41F6">
        <w:rPr>
          <w:rFonts w:ascii="Courier New" w:hAnsi="Courier New" w:cs="Courier New"/>
        </w:rPr>
        <w:t>ólo puede abonar lo adeudado sin recargos ni intereses, dada la situación socioeconómica por la que atraviesa;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Que se realizó el estudio socioeconómico correspondiente y el mismo corrobora lo manifestado por el solicitante;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Que evaluado lo solicitado</w:t>
      </w:r>
      <w:r w:rsidRPr="00BF41F6">
        <w:rPr>
          <w:rFonts w:ascii="Courier New" w:hAnsi="Courier New" w:cs="Courier New"/>
        </w:rPr>
        <w:t xml:space="preserve"> por Comisión de Hacienda la misma emite despacho accediendo a lo peticionado, despacho aprobado por unanimidad en Sesión de fecha 18 de noviembre de 1998.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EL CONCEJO DELIBERANTE DE LA CIUDAD DE ALTA GRACIA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O R D E N A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Art.1: AUTORIZAR  al Dep</w:t>
      </w:r>
      <w:r w:rsidRPr="00BF41F6">
        <w:rPr>
          <w:rFonts w:ascii="Courier New" w:hAnsi="Courier New" w:cs="Courier New"/>
        </w:rPr>
        <w:t>artamento  Ejecutivo a cobrar a va-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lor de monto consolidado de contado al Sr. Eduardo Pereyra la deuda que mantiene con el municipio en concepto de Tasas por Servicios a la Propiedad del inmueble designación catastral 3-1-69-013, por los períodos 93/01 a</w:t>
      </w:r>
      <w:r w:rsidRPr="00BF41F6">
        <w:rPr>
          <w:rFonts w:ascii="Courier New" w:hAnsi="Courier New" w:cs="Courier New"/>
        </w:rPr>
        <w:t xml:space="preserve"> 98/11 inclusive. 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Art.2: AUTORIZAR al Departamento Ejecutivo a cobrar de con-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tado a valor de Monto de obra, la deuda que mantiene por el mismo inmueble en concepto de contribución por mejoras por concreto asfáltico.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...///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lastRenderedPageBreak/>
        <w:t>.</w:t>
      </w:r>
      <w:r w:rsidRPr="00BF41F6">
        <w:rPr>
          <w:rFonts w:ascii="Courier New" w:hAnsi="Courier New" w:cs="Courier New"/>
        </w:rPr>
        <w:t>..///2.-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Art.3: LA presente Ordenanza tendrá una vigencia de sesenta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días (60)a partir de la promulgación de la misma, plazo en el cual deberá efectivizarse el pago, caso contrario caducará el beneficio otorgado.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Art.4: COMUNIQUESE,  publíquese,</w:t>
      </w:r>
      <w:r w:rsidRPr="00BF41F6">
        <w:rPr>
          <w:rFonts w:ascii="Courier New" w:hAnsi="Courier New" w:cs="Courier New"/>
        </w:rPr>
        <w:t xml:space="preserve"> transcríbase al  Libro  de 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 xml:space="preserve">      Ordenanzas y archívese. 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BF41F6">
        <w:rPr>
          <w:rFonts w:ascii="Courier New" w:hAnsi="Courier New" w:cs="Courier New"/>
        </w:rPr>
        <w:t>Ç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ê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ø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v</w:t>
      </w:r>
      <w:r w:rsidRPr="00BF41F6">
        <w:rPr>
          <w:rFonts w:ascii="Courier New" w:hAnsi="Courier New" w:cs="Courier New"/>
        </w:rPr>
        <w:pgNum/>
        <w:t>c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z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s</w:t>
      </w:r>
      <w:r w:rsidRPr="00BF41F6">
        <w:rPr>
          <w:rFonts w:ascii="Courier New" w:hAnsi="Courier New" w:cs="Courier New"/>
        </w:rPr>
        <w:pgNum/>
        <w:t>í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õ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p</w:t>
      </w:r>
      <w:r w:rsidRPr="00BF41F6">
        <w:rPr>
          <w:rFonts w:ascii="Courier New" w:hAnsi="Courier New" w:cs="Courier New"/>
        </w:rPr>
        <w:pgNum/>
        <w:t>Þ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¯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k</w:t>
      </w:r>
      <w:r w:rsidRPr="00BF41F6">
        <w:rPr>
          <w:rFonts w:ascii="Courier New" w:hAnsi="Courier New" w:cs="Courier New"/>
        </w:rPr>
        <w:pgNum/>
        <w:t>°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h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c</w:t>
      </w:r>
      <w:r w:rsidRPr="00BF41F6">
        <w:rPr>
          <w:rFonts w:ascii="Courier New" w:hAnsi="Courier New" w:cs="Courier New"/>
        </w:rPr>
        <w:pgNum/>
        <w:t>&amp;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`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[</w:t>
      </w:r>
      <w:r w:rsidRPr="00BF41F6">
        <w:rPr>
          <w:rFonts w:ascii="Courier New" w:hAnsi="Courier New" w:cs="Courier New"/>
        </w:rPr>
        <w:pgNum/>
        <w:t>▄▄▄▄▄▄▄</w:t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br w:type="column"/>
      </w:r>
      <w:r w:rsidRPr="00BF41F6">
        <w:rPr>
          <w:rFonts w:ascii="Courier New" w:hAnsi="Courier New" w:cs="Courier New"/>
        </w:rPr>
        <w:lastRenderedPageBreak/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x</w:t>
      </w:r>
      <w:r w:rsidRPr="00BF41F6">
        <w:rPr>
          <w:rFonts w:ascii="Courier New" w:hAnsi="Courier New" w:cs="Courier New"/>
        </w:rPr>
        <w:pgNum/>
        <w:t>Ó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µ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s</w:t>
      </w:r>
      <w:r w:rsidRPr="00BF41F6">
        <w:rPr>
          <w:rFonts w:ascii="Courier New" w:hAnsi="Courier New" w:cs="Courier New"/>
        </w:rPr>
        <w:pgNum/>
        <w:t>¾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p</w:t>
      </w:r>
      <w:r w:rsidRPr="00BF41F6">
        <w:rPr>
          <w:rFonts w:ascii="Courier New" w:hAnsi="Courier New" w:cs="Courier New"/>
        </w:rPr>
        <w:pgNum/>
        <w:t>@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n</w:t>
      </w:r>
      <w:r w:rsidRPr="00BF41F6">
        <w:rPr>
          <w:rFonts w:ascii="Courier New" w:hAnsi="Courier New" w:cs="Courier New"/>
        </w:rPr>
        <w:pgNum/>
        <w:t>═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k</w:t>
      </w:r>
      <w:r w:rsidRPr="00BF41F6">
        <w:rPr>
          <w:rFonts w:ascii="Courier New" w:hAnsi="Courier New" w:cs="Courier New"/>
        </w:rPr>
        <w:pgNum/>
        <w:t>¤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¯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k</w:t>
      </w:r>
      <w:r w:rsidRPr="00BF41F6">
        <w:rPr>
          <w:rFonts w:ascii="Courier New" w:hAnsi="Courier New" w:cs="Courier New"/>
        </w:rPr>
        <w:pgNum/>
        <w:t>°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h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c</w:t>
      </w:r>
      <w:r w:rsidRPr="00BF41F6">
        <w:rPr>
          <w:rFonts w:ascii="Courier New" w:hAnsi="Courier New" w:cs="Courier New"/>
        </w:rPr>
        <w:pgNum/>
        <w:t>&amp;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`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[</w:t>
      </w:r>
      <w:r w:rsidRPr="00BF41F6">
        <w:rPr>
          <w:rFonts w:ascii="Courier New" w:hAnsi="Courier New" w:cs="Courier New"/>
        </w:rPr>
        <w:pgNum/>
        <w:t>▄▄▄▄▄▄▄</w:t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>Ç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é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ä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å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ê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Ø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x</w:t>
      </w:r>
      <w:r w:rsidRPr="00BF41F6">
        <w:rPr>
          <w:rFonts w:ascii="Courier New" w:hAnsi="Courier New" w:cs="Courier New"/>
        </w:rPr>
        <w:pgNum/>
        <w:t>ƒ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ú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Ó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tab/>
        <w:t>Ó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_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a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c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|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  <w:t>~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  <w:t>Ç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  <w:t>¨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`</w:t>
      </w:r>
      <w:r w:rsidRPr="00BF41F6">
        <w:rPr>
          <w:rFonts w:ascii="Courier New" w:hAnsi="Courier New" w:cs="Courier New"/>
        </w:rPr>
        <w:pgNum/>
        <w:t>¹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`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>¹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p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õ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µ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Ø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ƒ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í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ı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continuation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ı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Î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┘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µ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Þ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%</w:t>
      </w:r>
      <w:r w:rsidRPr="00BF41F6">
        <w:rPr>
          <w:rFonts w:ascii="Courier New" w:hAnsi="Courier New" w:cs="Courier New"/>
        </w:rPr>
        <w:continuationSeparator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  <w:t>S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>S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▀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þ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i</w:t>
      </w:r>
      <w:r w:rsidRPr="00BF41F6">
        <w:rPr>
          <w:rFonts w:ascii="Courier New" w:hAnsi="Courier New" w:cs="Courier New"/>
        </w:rPr>
        <w:pgNum/>
        <w:t>Ú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f</w:t>
      </w:r>
      <w:r w:rsidRPr="00BF41F6">
        <w:rPr>
          <w:rFonts w:ascii="Courier New" w:hAnsi="Courier New" w:cs="Courier New"/>
        </w:rPr>
        <w:pgNum/>
        <w:t>Ù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Ý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´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±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¾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¾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§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¸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¨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¹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²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br w:type="page"/>
      </w:r>
      <w:r w:rsidRPr="00BF41F6">
        <w:rPr>
          <w:rFonts w:ascii="Courier New" w:hAnsi="Courier New" w:cs="Courier New"/>
        </w:rPr>
        <w:lastRenderedPageBreak/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br w:type="column"/>
      </w:r>
      <w:r w:rsidRPr="00BF41F6">
        <w:rPr>
          <w:rFonts w:ascii="Courier New" w:hAnsi="Courier New" w:cs="Courier New"/>
        </w:rPr>
        <w:lastRenderedPageBreak/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M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Ì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r</w:t>
      </w:r>
      <w:r w:rsidRPr="00BF41F6">
        <w:rPr>
          <w:rFonts w:ascii="Courier New" w:hAnsi="Courier New" w:cs="Courier New"/>
        </w:rPr>
        <w:pgNum/>
        <w:t>Ó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&gt;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@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B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  <w:t>D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  <w:t>F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</w:t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─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ab/>
        <w:t>F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¤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x</w:t>
      </w:r>
      <w:r w:rsidRPr="00BF41F6">
        <w:rPr>
          <w:rFonts w:ascii="Courier New" w:hAnsi="Courier New" w:cs="Courier New"/>
        </w:rPr>
        <w:pgNum/>
        <w:t>ð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&gt;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@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  B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  <w:t>D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  <w:t>F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separator/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rB­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r</w:t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noBreakHyphen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>&lt;</w:t>
      </w:r>
      <w:r w:rsidRPr="00BF41F6">
        <w:rPr>
          <w:rFonts w:ascii="Courier New" w:hAnsi="Courier New" w:cs="Courier New"/>
        </w:rPr>
        <w:separator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</w:p>
    <w:p w:rsidR="00000000" w:rsidRPr="00BF41F6" w:rsidRDefault="00A17FD4" w:rsidP="00BF41F6">
      <w:pPr>
        <w:pStyle w:val="Textosinformato"/>
        <w:rPr>
          <w:rFonts w:ascii="Courier New" w:hAnsi="Courier New" w:cs="Courier New"/>
        </w:rPr>
      </w:pP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s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  <w:t>&amp;</w:t>
      </w:r>
      <w:r w:rsidRPr="00BF41F6">
        <w:rPr>
          <w:rFonts w:ascii="Courier New" w:hAnsi="Courier New" w:cs="Courier New"/>
        </w:rPr>
        <w:pgNum/>
        <w:t>;</w:t>
      </w:r>
      <w:r w:rsidRPr="00BF41F6">
        <w:rPr>
          <w:rFonts w:ascii="Courier New" w:hAnsi="Courier New" w:cs="Courier New"/>
        </w:rPr>
        <w:pgNum/>
        <w:t>A</w:t>
      </w:r>
      <w:r w:rsidRPr="00BF41F6">
        <w:rPr>
          <w:rFonts w:ascii="Courier New" w:hAnsi="Courier New" w:cs="Courier New"/>
        </w:rPr>
        <w:pgNum/>
        <w:t>B</w:t>
      </w:r>
      <w:r w:rsidRPr="00BF41F6">
        <w:rPr>
          <w:rFonts w:ascii="Courier New" w:hAnsi="Courier New" w:cs="Courier New"/>
        </w:rPr>
        <w:pgNum/>
        <w:t>æ</w:t>
      </w:r>
      <w:r w:rsidRPr="00BF41F6">
        <w:rPr>
          <w:rFonts w:ascii="Courier New" w:hAnsi="Courier New" w:cs="Courier New"/>
        </w:rPr>
        <w:pgNum/>
        <w:t>Æ</w:t>
      </w:r>
      <w:r w:rsidRPr="00BF41F6">
        <w:rPr>
          <w:rFonts w:ascii="Courier New" w:hAnsi="Courier New" w:cs="Courier New"/>
        </w:rPr>
        <w:pgNum/>
        <w:t>Ü</w:t>
      </w:r>
      <w:r w:rsidRPr="00BF41F6">
        <w:rPr>
          <w:rFonts w:ascii="Courier New" w:hAnsi="Courier New" w:cs="Courier New"/>
        </w:rPr>
        <w:pgNum/>
        <w:t>ó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ORDENANZA Nº 4088</w:t>
      </w:r>
      <w:r w:rsidRPr="00BF41F6">
        <w:rPr>
          <w:rFonts w:ascii="Courier New" w:hAnsi="Courier New" w:cs="Courier New"/>
        </w:rPr>
        <w:pgNum/>
        <w:t>COMISION DE HACIENDA</w:t>
      </w:r>
      <w:r w:rsidRPr="00BF41F6">
        <w:rPr>
          <w:rFonts w:ascii="Courier New" w:hAnsi="Courier New" w:cs="Courier New"/>
        </w:rPr>
        <w:pgNum/>
        <w:t>GRA 2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 xml:space="preserve">AUTORIZANDO AL D.E. COBRAR DEUDA A VALORES HISTORICOS, AL SR. </w:t>
      </w:r>
      <w:r w:rsidRPr="00BF41F6">
        <w:rPr>
          <w:rFonts w:ascii="Courier New" w:hAnsi="Courier New" w:cs="Courier New"/>
        </w:rPr>
        <w:t>EDUARDO PEREYRA.</w:t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01/04/8001/04/80O</w:t>
      </w:r>
      <w:r w:rsidRPr="00BF41F6">
        <w:rPr>
          <w:rFonts w:ascii="Courier New" w:hAnsi="Courier New" w:cs="Courier New"/>
        </w:rPr>
        <w:t/>
      </w:r>
      <w:r w:rsidRPr="00BF41F6">
        <w:rPr>
          <w:rFonts w:ascii="Courier New" w:hAnsi="Courier New" w:cs="Courier New"/>
        </w:rPr>
        <w:pgNum/>
      </w:r>
      <w:r w:rsidRPr="00BF41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1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41F6" w:rsidSect="00BF41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17FD4"/>
    <w:rsid w:val="00B06D87"/>
    <w:rsid w:val="00B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588888-45AA-45CB-8872-42F637DD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41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41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