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35FEC">
        <w:rPr>
          <w:rFonts w:ascii="Courier New" w:hAnsi="Courier New" w:cs="Courier New"/>
        </w:rPr>
        <w:t>1¥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½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ï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  <w:t>NORMAL.MOD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EPLX800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  <w:t>@</w:t>
      </w:r>
      <w:r w:rsidRPr="00735FEC">
        <w:rPr>
          <w:rFonts w:ascii="Courier New" w:hAnsi="Courier New" w:cs="Courier New"/>
        </w:rPr>
        <w:pgNum/>
        <w:t>b</w:t>
      </w:r>
      <w:r w:rsidRPr="00735FEC">
        <w:rPr>
          <w:rFonts w:ascii="Courier New" w:hAnsi="Courier New" w:cs="Courier New"/>
        </w:rPr>
        <w:t>┼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separator/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 xml:space="preserve">ORDENANZA  Nº  4096  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Visto: La nota presentada por vecinos de Asentamiento 1º de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Mayo y de Barrio Santa María solic</w:t>
      </w:r>
      <w:r w:rsidRPr="00735FEC">
        <w:rPr>
          <w:rFonts w:ascii="Courier New" w:hAnsi="Courier New" w:cs="Courier New"/>
        </w:rPr>
        <w:t>itando se otorgue permiso para suministro de energía eléctrica; y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C O N S I D E R A N D O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Que los solicitantes, a raíz de la situación económica por la que atraviesan, han radicado sus viviendas en terrenos aledaños al ferrocarril;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Que no cump</w:t>
      </w:r>
      <w:r w:rsidRPr="00735FEC">
        <w:rPr>
          <w:rFonts w:ascii="Courier New" w:hAnsi="Courier New" w:cs="Courier New"/>
        </w:rPr>
        <w:t>limentan los requisitos establecidos por la Ordenanza Nº 1294, para obtener permiso municipal para suministro de energía eléctrica;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Que, el Código de edificación prevé en su art.24 inc. D, el otorgamiento de permiso para suministro condicional, que cont</w:t>
      </w:r>
      <w:r w:rsidRPr="00735FEC">
        <w:rPr>
          <w:rFonts w:ascii="Courier New" w:hAnsi="Courier New" w:cs="Courier New"/>
        </w:rPr>
        <w:t>empla a los usuarios residenciales que no cumplimentan con los requisitos para suministro principal o provisorio;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Que ese permiso condicional tiene una validez de sesenta (60) días, renovable por una vez;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Que, los vecinos solicitan, dada la situación</w:t>
      </w:r>
      <w:r w:rsidRPr="00735FEC">
        <w:rPr>
          <w:rFonts w:ascii="Courier New" w:hAnsi="Courier New" w:cs="Courier New"/>
        </w:rPr>
        <w:t xml:space="preserve"> en que se encuentran, que el permiso sea otorgado por un plazo de doce (12) meses;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Que evaluado lo solicitado por el Concejo constituido en Comisión, se emite despacho autorizando al Departamento Ejecutivo a que por vía de excepción se otorgue a los ve</w:t>
      </w:r>
      <w:r w:rsidRPr="00735FEC">
        <w:rPr>
          <w:rFonts w:ascii="Courier New" w:hAnsi="Courier New" w:cs="Courier New"/>
        </w:rPr>
        <w:t>cinos que se encuentran en la situación descripta precedentemente, un permiso condicional para suministro de energía, despacho aprobado por unanimidad en Sesión de fecha 18 de noviembre de 1998.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EL CONCEJO DELIBERANTE DE LA CIUDAD DE ALTA GRACIA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O R D E N A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...///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...///2.-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 xml:space="preserve">Art.1: AUTORIZAR al Departamento  Ejecutivo  a que, por vía 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de excepción, se otorgue un permiso para suministro condicional por el término de doce (12) meses a los vecinos de Asentamiento 1º</w:t>
      </w:r>
      <w:r w:rsidRPr="00735FEC">
        <w:rPr>
          <w:rFonts w:ascii="Courier New" w:hAnsi="Courier New" w:cs="Courier New"/>
        </w:rPr>
        <w:t xml:space="preserve"> de Mayo y vecinos de Barrio Santa María que no poseen energía eléctrica y que no reúnen los requisitos exigidos para suministro principal o provisorio.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 xml:space="preserve">      Ordenanzas y archívese. 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 xml:space="preserve">DADA EN LA SALA DE SESIONES DEL HONORABLE CONCEJO DELIBERANTE A DIECIOCHO DIAS DEL MES DE NOVIEMBRE DE MIL NOVECIENTOS NOVENTA Y OCHO. </w:t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5FEC">
        <w:rPr>
          <w:rFonts w:ascii="Courier New" w:hAnsi="Courier New" w:cs="Courier New"/>
        </w:rPr>
        <w:t>Ç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å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ø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v</w:t>
      </w:r>
      <w:r w:rsidRPr="00735FEC">
        <w:rPr>
          <w:rFonts w:ascii="Courier New" w:hAnsi="Courier New" w:cs="Courier New"/>
        </w:rPr>
        <w:pgNum/>
        <w:t>G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^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s</w:t>
      </w:r>
      <w:r w:rsidRPr="00735FEC">
        <w:rPr>
          <w:rFonts w:ascii="Courier New" w:hAnsi="Courier New" w:cs="Courier New"/>
        </w:rPr>
        <w:pgNum/>
        <w:t>╚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</w:t>
      </w:r>
      <w:r w:rsidRPr="00735FEC">
        <w:rPr>
          <w:rFonts w:ascii="Courier New" w:hAnsi="Courier New" w:cs="Courier New"/>
        </w:rPr>
        <w:br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p</w:t>
      </w:r>
      <w:r w:rsidRPr="00735FEC">
        <w:rPr>
          <w:rFonts w:ascii="Courier New" w:hAnsi="Courier New" w:cs="Courier New"/>
        </w:rPr>
        <w:pgNum/>
        <w:t>@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F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k</w:t>
      </w:r>
      <w:r w:rsidRPr="00735FEC">
        <w:rPr>
          <w:rFonts w:ascii="Courier New" w:hAnsi="Courier New" w:cs="Courier New"/>
        </w:rPr>
        <w:pgNum/>
        <w:t>P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h</w:t>
      </w:r>
      <w:r w:rsidRPr="00735FEC">
        <w:rPr>
          <w:rFonts w:ascii="Courier New" w:hAnsi="Courier New" w:cs="Courier New"/>
        </w:rPr>
        <w:pgNum/>
        <w:t>£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ó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c</w:t>
      </w:r>
      <w:r w:rsidRPr="00735FEC">
        <w:rPr>
          <w:rFonts w:ascii="Courier New" w:hAnsi="Courier New" w:cs="Courier New"/>
        </w:rPr>
        <w:pgNum/>
        <w:t>»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`</w:t>
      </w:r>
      <w:r w:rsidRPr="00735FEC">
        <w:rPr>
          <w:rFonts w:ascii="Courier New" w:hAnsi="Courier New" w:cs="Courier New"/>
        </w:rPr>
        <w:pgNum/>
        <w:t>³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^</w:t>
      </w:r>
      <w:r w:rsidRPr="00735FEC">
        <w:rPr>
          <w:rFonts w:ascii="Courier New" w:hAnsi="Courier New" w:cs="Courier New"/>
        </w:rPr>
        <w:pgNum/>
        <w:t>ë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[</w:t>
      </w:r>
      <w:r w:rsidRPr="00735FEC">
        <w:rPr>
          <w:rFonts w:ascii="Courier New" w:hAnsi="Courier New" w:cs="Courier New"/>
        </w:rPr>
        <w:pgNum/>
        <w:t>ï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▄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continuation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continuation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continuation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>Ç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é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ä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å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Ø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x</w:t>
      </w:r>
      <w:r w:rsidRPr="00735FEC">
        <w:rPr>
          <w:rFonts w:ascii="Courier New" w:hAnsi="Courier New" w:cs="Courier New"/>
        </w:rPr>
        <w:pgNum/>
        <w:t>ƒ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Ì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C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o</w:t>
      </w:r>
      <w:r w:rsidRPr="00735FEC">
        <w:rPr>
          <w:rFonts w:ascii="Courier New" w:hAnsi="Courier New" w:cs="Courier New"/>
        </w:rPr>
        <w:pgNum/>
        <w:t>E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o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tab/>
      </w:r>
      <w:r w:rsidRPr="00735FEC">
        <w:rPr>
          <w:rFonts w:ascii="Courier New" w:hAnsi="Courier New" w:cs="Courier New"/>
        </w:rPr>
        <w:t>E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G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`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i</w:t>
      </w:r>
      <w:r w:rsidRPr="00735FEC">
        <w:rPr>
          <w:rFonts w:ascii="Courier New" w:hAnsi="Courier New" w:cs="Courier New"/>
        </w:rPr>
        <w:pgNum/>
        <w:t>b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i</w:t>
      </w:r>
      <w:r w:rsidRPr="00735FEC">
        <w:rPr>
          <w:rFonts w:ascii="Courier New" w:hAnsi="Courier New" w:cs="Courier New"/>
        </w:rPr>
        <w:pgNum/>
        <w:t>d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i</w:t>
      </w:r>
      <w:r w:rsidRPr="00735FEC">
        <w:rPr>
          <w:rFonts w:ascii="Courier New" w:hAnsi="Courier New" w:cs="Courier New"/>
        </w:rPr>
        <w:pgNum/>
        <w:t>¾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`</w:t>
      </w:r>
      <w:r w:rsidRPr="00735FEC">
        <w:rPr>
          <w:rFonts w:ascii="Courier New" w:hAnsi="Courier New" w:cs="Courier New"/>
        </w:rPr>
        <w:pgNum/>
        <w:t>§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`</w:t>
      </w:r>
      <w:r w:rsidRPr="00735FEC">
        <w:rPr>
          <w:rFonts w:ascii="Courier New" w:hAnsi="Courier New" w:cs="Courier New"/>
        </w:rPr>
        <w:pgNum/>
        <w:t>à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`</w:t>
      </w:r>
      <w:r w:rsidRPr="00735FEC">
        <w:rPr>
          <w:rFonts w:ascii="Courier New" w:hAnsi="Courier New" w:cs="Courier New"/>
        </w:rPr>
        <w:pgNum/>
        <w:t>ç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`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separator/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separator/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>ç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s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u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Ð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Ë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U</w:t>
      </w:r>
      <w:r w:rsidRPr="00735FEC">
        <w:rPr>
          <w:rFonts w:ascii="Courier New" w:hAnsi="Courier New" w:cs="Courier New"/>
        </w:rPr>
        <w:continuation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W</w:t>
      </w:r>
      <w:r w:rsidRPr="00735FEC">
        <w:rPr>
          <w:rFonts w:ascii="Courier New" w:hAnsi="Courier New" w:cs="Courier New"/>
        </w:rPr>
        <w:continuationSeparator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ã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╚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separator/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ab/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ab/>
      </w:r>
      <w:r w:rsidRPr="00735FEC">
        <w:rPr>
          <w:rFonts w:ascii="Courier New" w:hAnsi="Courier New" w:cs="Courier New"/>
        </w:rPr>
        <w:t>╚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³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■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cr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o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ab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softHyphen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!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#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%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'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)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+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-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/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: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t>: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&lt;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&gt;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@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~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Ü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r</w:t>
      </w:r>
      <w:r w:rsidRPr="00735FEC">
        <w:rPr>
          <w:rFonts w:ascii="Courier New" w:hAnsi="Courier New" w:cs="Courier New"/>
        </w:rPr>
        <w:pgNum/>
        <w:t>£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┌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·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³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ab/>
        <w:t>³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■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x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x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x</w:t>
      </w:r>
      <w:r w:rsidRPr="00735FEC">
        <w:rPr>
          <w:rFonts w:ascii="Courier New" w:hAnsi="Courier New" w:cs="Courier New"/>
        </w:rPr>
        <w:pgNum/>
        <w:t>ï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x</w:t>
      </w:r>
      <w:r w:rsidRPr="00735FEC">
        <w:rPr>
          <w:rFonts w:ascii="Courier New" w:hAnsi="Courier New" w:cs="Courier New"/>
        </w:rPr>
        <w:pgNum/>
        <w:t>î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  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separator/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rB­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noBreakHyphen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>&lt;</w:t>
      </w:r>
      <w:r w:rsidRPr="00735FEC">
        <w:rPr>
          <w:rFonts w:ascii="Courier New" w:hAnsi="Courier New" w:cs="Courier New"/>
        </w:rPr>
        <w:separator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</w:p>
    <w:p w:rsidR="00000000" w:rsidRPr="00735FEC" w:rsidRDefault="000E6226" w:rsidP="00735FEC">
      <w:pPr>
        <w:pStyle w:val="Textosinformato"/>
        <w:rPr>
          <w:rFonts w:ascii="Courier New" w:hAnsi="Courier New" w:cs="Courier New"/>
        </w:rPr>
      </w:pP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ú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br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  <w:t>&amp;</w:t>
      </w:r>
      <w:r w:rsidRPr="00735FEC">
        <w:rPr>
          <w:rFonts w:ascii="Courier New" w:hAnsi="Courier New" w:cs="Courier New"/>
        </w:rPr>
        <w:pgNum/>
        <w:t>:</w:t>
      </w:r>
      <w:r w:rsidRPr="00735FEC">
        <w:rPr>
          <w:rFonts w:ascii="Courier New" w:hAnsi="Courier New" w:cs="Courier New"/>
        </w:rPr>
        <w:pgNum/>
        <w:t>@</w:t>
      </w:r>
      <w:r w:rsidRPr="00735FEC">
        <w:rPr>
          <w:rFonts w:ascii="Courier New" w:hAnsi="Courier New" w:cs="Courier New"/>
        </w:rPr>
        <w:pgNum/>
        <w:t>A</w:t>
      </w:r>
      <w:r w:rsidRPr="00735FEC">
        <w:rPr>
          <w:rFonts w:ascii="Courier New" w:hAnsi="Courier New" w:cs="Courier New"/>
        </w:rPr>
        <w:pgNum/>
        <w:t>╗</w:t>
      </w:r>
      <w:r w:rsidRPr="00735FEC">
        <w:rPr>
          <w:rFonts w:ascii="Courier New" w:hAnsi="Courier New" w:cs="Courier New"/>
        </w:rPr>
        <w:pgNum/>
        <w:t>╝</w:t>
      </w:r>
      <w:r w:rsidRPr="00735FEC">
        <w:rPr>
          <w:rFonts w:ascii="Courier New" w:hAnsi="Courier New" w:cs="Courier New"/>
        </w:rPr>
        <w:pgNum/>
        <w:t>─</w:t>
      </w:r>
      <w:r w:rsidRPr="00735FEC">
        <w:rPr>
          <w:rFonts w:ascii="Courier New" w:hAnsi="Courier New" w:cs="Courier New"/>
        </w:rPr>
        <w:pgNum/>
        <w:t>╠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ORDENANZA Nº 4096</w:t>
      </w:r>
      <w:r w:rsidRPr="00735FEC">
        <w:rPr>
          <w:rFonts w:ascii="Courier New" w:hAnsi="Courier New" w:cs="Courier New"/>
        </w:rPr>
        <w:pgNum/>
        <w:t>CONCEJO EN COMIDION</w:t>
      </w:r>
      <w:r w:rsidRPr="00735FEC">
        <w:rPr>
          <w:rFonts w:ascii="Courier New" w:hAnsi="Courier New" w:cs="Courier New"/>
        </w:rPr>
        <w:pgNum/>
        <w:t>GRA 2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AUTORIZANDO AL D.E. POR VIA DE EXCEPCION OTORGUE PERMISO PARA S</w:t>
      </w:r>
      <w:r w:rsidRPr="00735FEC">
        <w:rPr>
          <w:rFonts w:ascii="Courier New" w:hAnsi="Courier New" w:cs="Courier New"/>
        </w:rPr>
        <w:t>UMINSITRO DE LUZ A VECINOS DE Bº SANTA MARIA Y 1º DE MAYO.</w:t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01/04/8001/04/80</w:t>
      </w:r>
      <w:r w:rsidRPr="00735FEC">
        <w:rPr>
          <w:rFonts w:ascii="Courier New" w:hAnsi="Courier New" w:cs="Courier New"/>
        </w:rPr>
        <w:br/>
      </w:r>
      <w:r w:rsidRPr="00735FEC">
        <w:rPr>
          <w:rFonts w:ascii="Courier New" w:hAnsi="Courier New" w:cs="Courier New"/>
        </w:rPr>
        <w:t/>
      </w:r>
      <w:r w:rsidRPr="00735FEC">
        <w:rPr>
          <w:rFonts w:ascii="Courier New" w:hAnsi="Courier New" w:cs="Courier New"/>
        </w:rPr>
        <w:pgNum/>
      </w:r>
      <w:r w:rsidRPr="00735F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5F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35FEC" w:rsidSect="00735FE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E6226"/>
    <w:rsid w:val="00735FE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5C610D-6D08-4C37-8AD0-76D91C8F8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5FE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5FE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