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73032">
        <w:rPr>
          <w:rFonts w:ascii="Courier New" w:hAnsi="Courier New" w:cs="Courier New"/>
        </w:rPr>
        <w:t>1¥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½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ï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  <w:t>NORMAL.MOD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EPLX800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  <w:t>@</w:t>
      </w:r>
      <w:r w:rsidRPr="00A73032">
        <w:rPr>
          <w:rFonts w:ascii="Courier New" w:hAnsi="Courier New" w:cs="Courier New"/>
        </w:rPr>
        <w:pgNum/>
        <w:t>b</w:t>
      </w:r>
      <w:r w:rsidRPr="00A73032">
        <w:rPr>
          <w:rFonts w:ascii="Courier New" w:hAnsi="Courier New" w:cs="Courier New"/>
        </w:rPr>
        <w:t>┼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  <w:t>R</w:t>
      </w:r>
      <w:r w:rsidRPr="00A73032">
        <w:rPr>
          <w:rFonts w:ascii="Courier New" w:hAnsi="Courier New" w:cs="Courier New"/>
        </w:rPr>
        <w:separator/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ORDENANZA  Nº  4141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Visto: La nota presentada  por la Sra. María Juliana Ronce-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lla solicitando se autorice el pago de d</w:t>
      </w:r>
      <w:r w:rsidRPr="00A73032">
        <w:rPr>
          <w:rFonts w:ascii="Courier New" w:hAnsi="Courier New" w:cs="Courier New"/>
        </w:rPr>
        <w:t>euda en concepto de Tasas por Servicios a la Propiedad, de contado y a valores históricos; y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C O N S I D E R A N D O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Que habiendo adquirido el lote 14 de la Mz. 19 A,  designación catastral 1-1-251-21, el mismo posee deuda en concepto de Tasa por</w:t>
      </w:r>
      <w:r w:rsidRPr="00A73032">
        <w:rPr>
          <w:rFonts w:ascii="Courier New" w:hAnsi="Courier New" w:cs="Courier New"/>
        </w:rPr>
        <w:t xml:space="preserve"> Servicios a la Propiedad;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Que la solicitante posee voluntad de pago, pero no puede afrontar el pago del monto actualizado;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Que evaluado lo peticionado por Comisión de Hacienda, la misma emite despacho accediendo a lo solicitado, despacho aprobado po</w:t>
      </w:r>
      <w:r w:rsidRPr="00A73032">
        <w:rPr>
          <w:rFonts w:ascii="Courier New" w:hAnsi="Courier New" w:cs="Courier New"/>
        </w:rPr>
        <w:t>r unanimidad en Sesión de fecha 9 de diciembre de 1998.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EL CONCEJO DELIBERANTE DE LA CIUDAD DE ALTA GRACIA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O R D E N A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Art.1: AUTORIZAR  al Departamento  Ejecutivo a cobrar a va-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lor de monto consolidado de contado a la Sra. María Juliana Ron</w:t>
      </w:r>
      <w:r w:rsidRPr="00A73032">
        <w:rPr>
          <w:rFonts w:ascii="Courier New" w:hAnsi="Courier New" w:cs="Courier New"/>
        </w:rPr>
        <w:t xml:space="preserve">cella, D.N.I. Nº 12.997.404, la deuda que mantiene en concepto de Tasas por Servicios a la Propiedad, el inmueble designación catastral 1-1-251-21, por los períodos 93/01 a 98/12 inclusive. 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Art.2: LA presente Ordenanza tendrá una vigencia de sesenta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d</w:t>
      </w:r>
      <w:r w:rsidRPr="00A73032">
        <w:rPr>
          <w:rFonts w:ascii="Courier New" w:hAnsi="Courier New" w:cs="Courier New"/>
        </w:rPr>
        <w:t>ías (60)a partir de la promulgación de la misma, plazo en el cual deberá efectivizarse el pago, caso contrario caducará automáticamente el beneficio otorgado.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 xml:space="preserve">      Ordenanzas y archívese. 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OCHO. </w:t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3032">
        <w:rPr>
          <w:rFonts w:ascii="Courier New" w:hAnsi="Courier New" w:cs="Courier New"/>
        </w:rPr>
        <w:t>Ç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ò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v</w:t>
      </w:r>
      <w:r w:rsidRPr="00A73032">
        <w:rPr>
          <w:rFonts w:ascii="Courier New" w:hAnsi="Courier New" w:cs="Courier New"/>
        </w:rPr>
        <w:pgNum/>
        <w:t>b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y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s</w:t>
      </w:r>
      <w:r w:rsidRPr="00A73032">
        <w:rPr>
          <w:rFonts w:ascii="Courier New" w:hAnsi="Courier New" w:cs="Courier New"/>
        </w:rPr>
        <w:pgNum/>
        <w:t>=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Ç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p</w:t>
      </w:r>
      <w:r w:rsidRPr="00A73032">
        <w:rPr>
          <w:rFonts w:ascii="Courier New" w:hAnsi="Courier New" w:cs="Courier New"/>
        </w:rPr>
        <w:pgNum/>
        <w:t>ä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è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k</w:t>
      </w:r>
      <w:r w:rsidRPr="00A73032">
        <w:rPr>
          <w:rFonts w:ascii="Courier New" w:hAnsi="Courier New" w:cs="Courier New"/>
        </w:rPr>
        <w:pgNum/>
        <w:t>ö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h</w:t>
      </w:r>
      <w:r w:rsidRPr="00A73032">
        <w:rPr>
          <w:rFonts w:ascii="Courier New" w:hAnsi="Courier New" w:cs="Courier New"/>
        </w:rPr>
        <w:pgNum/>
        <w:t>┬</w:t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╚</w:t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c</w:t>
      </w:r>
      <w:r w:rsidRPr="00A73032">
        <w:rPr>
          <w:rFonts w:ascii="Courier New" w:hAnsi="Courier New" w:cs="Courier New"/>
        </w:rPr>
        <w:pgNum/>
        <w:t>╦</w:t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`</w:t>
      </w:r>
      <w:r w:rsidRPr="00A73032">
        <w:rPr>
          <w:rFonts w:ascii="Courier New" w:hAnsi="Courier New" w:cs="Courier New"/>
        </w:rPr>
        <w:pgNum/>
        <w:t>ó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¿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[</w:t>
      </w:r>
      <w:r w:rsidRPr="00A73032">
        <w:rPr>
          <w:rFonts w:ascii="Courier New" w:hAnsi="Courier New" w:cs="Courier New"/>
        </w:rPr>
        <w:pgNum/>
        <w:t>Á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X</w:t>
      </w:r>
      <w:r w:rsidRPr="00A73032">
        <w:rPr>
          <w:rFonts w:ascii="Courier New" w:hAnsi="Courier New" w:cs="Courier New"/>
        </w:rPr>
        <w:pgNum/>
        <w:t>▄▄▄▄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br w:type="column"/>
      </w:r>
      <w:r w:rsidRPr="00A73032">
        <w:rPr>
          <w:rFonts w:ascii="Courier New" w:hAnsi="Courier New" w:cs="Courier New"/>
        </w:rPr>
        <w:lastRenderedPageBreak/>
        <w:t>Á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y</w:t>
      </w:r>
      <w:r w:rsidRPr="00A73032">
        <w:rPr>
          <w:rFonts w:ascii="Courier New" w:hAnsi="Courier New" w:cs="Courier New"/>
        </w:rPr>
        <w:pgNum/>
        <w:t>ë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v</w:t>
      </w:r>
      <w:r w:rsidRPr="00A73032">
        <w:rPr>
          <w:rFonts w:ascii="Courier New" w:hAnsi="Courier New" w:cs="Courier New"/>
        </w:rPr>
        <w:pgNum/>
        <w:t>ï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=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Ç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p</w:t>
      </w:r>
      <w:r w:rsidRPr="00A73032">
        <w:rPr>
          <w:rFonts w:ascii="Courier New" w:hAnsi="Courier New" w:cs="Courier New"/>
        </w:rPr>
        <w:pgNum/>
        <w:t>ä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è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k</w:t>
      </w:r>
      <w:r w:rsidRPr="00A73032">
        <w:rPr>
          <w:rFonts w:ascii="Courier New" w:hAnsi="Courier New" w:cs="Courier New"/>
        </w:rPr>
        <w:pgNum/>
        <w:t>ö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h</w:t>
      </w:r>
      <w:r w:rsidRPr="00A73032">
        <w:rPr>
          <w:rFonts w:ascii="Courier New" w:hAnsi="Courier New" w:cs="Courier New"/>
        </w:rPr>
        <w:pgNum/>
        <w:t>┬</w:t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╚</w:t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c</w:t>
      </w:r>
      <w:r w:rsidRPr="00A73032">
        <w:rPr>
          <w:rFonts w:ascii="Courier New" w:hAnsi="Courier New" w:cs="Courier New"/>
        </w:rPr>
        <w:pgNum/>
        <w:t>╦</w:t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`</w:t>
      </w:r>
      <w:r w:rsidRPr="00A73032">
        <w:rPr>
          <w:rFonts w:ascii="Courier New" w:hAnsi="Courier New" w:cs="Courier New"/>
        </w:rPr>
        <w:pgNum/>
        <w:t>ó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¿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[</w:t>
      </w:r>
      <w:r w:rsidRPr="00A73032">
        <w:rPr>
          <w:rFonts w:ascii="Courier New" w:hAnsi="Courier New" w:cs="Courier New"/>
        </w:rPr>
        <w:pgNum/>
        <w:t>Á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X</w:t>
      </w:r>
      <w:r w:rsidRPr="00A73032">
        <w:rPr>
          <w:rFonts w:ascii="Courier New" w:hAnsi="Courier New" w:cs="Courier New"/>
        </w:rPr>
        <w:pgNum/>
        <w:t>▄▄▄▄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t>Ç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é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x</w:t>
      </w:r>
      <w:r w:rsidRPr="00A73032">
        <w:rPr>
          <w:rFonts w:ascii="Courier New" w:hAnsi="Courier New" w:cs="Courier New"/>
        </w:rPr>
        <w:pgNum/>
        <w:t>ù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x</w:t>
      </w:r>
      <w:r w:rsidRPr="00A73032">
        <w:rPr>
          <w:rFonts w:ascii="Courier New" w:hAnsi="Courier New" w:cs="Courier New"/>
        </w:rPr>
        <w:pgNum/>
        <w:t>Ö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ø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Ï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^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o</w:t>
      </w:r>
      <w:r w:rsidRPr="00A73032">
        <w:rPr>
          <w:rFonts w:ascii="Courier New" w:hAnsi="Courier New" w:cs="Courier New"/>
        </w:rPr>
        <w:pgNum/>
        <w:t>`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o</w:t>
      </w:r>
      <w:r w:rsidRPr="00A73032">
        <w:rPr>
          <w:rFonts w:ascii="Courier New" w:hAnsi="Courier New" w:cs="Courier New"/>
        </w:rPr>
        <w:pgNum/>
        <w:t>b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o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separator/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noBreakHyphen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─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>b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{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r</w:t>
      </w:r>
      <w:r w:rsidRPr="00A73032">
        <w:rPr>
          <w:rFonts w:ascii="Courier New" w:hAnsi="Courier New" w:cs="Courier New"/>
        </w:rPr>
        <w:pgNum/>
        <w:t>}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r</w:t>
      </w:r>
      <w:r w:rsidRPr="00A73032">
        <w:rPr>
          <w:rFonts w:ascii="Courier New" w:hAnsi="Courier New" w:cs="Courier New"/>
        </w:rPr>
        <w:pgNum/>
        <w:t>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r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i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noBreakHyphen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i</w:t>
      </w:r>
      <w:r w:rsidRPr="00A73032">
        <w:rPr>
          <w:rFonts w:ascii="Courier New" w:hAnsi="Courier New" w:cs="Courier New"/>
        </w:rPr>
        <w:pgNum/>
        <w:t>Ç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i</w:t>
      </w:r>
      <w:r w:rsidRPr="00A73032">
        <w:rPr>
          <w:rFonts w:ascii="Courier New" w:hAnsi="Courier New" w:cs="Courier New"/>
        </w:rPr>
        <w:pgNum/>
        <w:t>é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i</w:t>
      </w:r>
      <w:r w:rsidRPr="00A73032">
        <w:rPr>
          <w:rFonts w:ascii="Courier New" w:hAnsi="Courier New" w:cs="Courier New"/>
        </w:rPr>
        <w:pgNum/>
        <w:t>9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i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continuationSeparator/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continuationSeparator/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noBreakHyphen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─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noBreakHyphen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─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>9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;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r</w:t>
      </w:r>
      <w:r w:rsidRPr="00A73032">
        <w:rPr>
          <w:rFonts w:ascii="Courier New" w:hAnsi="Courier New" w:cs="Courier New"/>
        </w:rPr>
        <w:pgNum/>
        <w:t>=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r</w:t>
      </w:r>
      <w:r w:rsidRPr="00A73032">
        <w:rPr>
          <w:rFonts w:ascii="Courier New" w:hAnsi="Courier New" w:cs="Courier New"/>
        </w:rPr>
        <w:pgNum/>
        <w:t>q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i</w:t>
      </w:r>
      <w:r w:rsidRPr="00A73032">
        <w:rPr>
          <w:rFonts w:ascii="Courier New" w:hAnsi="Courier New" w:cs="Courier New"/>
        </w:rPr>
        <w:pgNum/>
        <w:t>s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i</w:t>
      </w:r>
      <w:r w:rsidRPr="00A73032">
        <w:rPr>
          <w:rFonts w:ascii="Courier New" w:hAnsi="Courier New" w:cs="Courier New"/>
        </w:rPr>
        <w:pgNum/>
        <w:t>u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i</w:t>
      </w:r>
      <w:r w:rsidRPr="00A73032">
        <w:rPr>
          <w:rFonts w:ascii="Courier New" w:hAnsi="Courier New" w:cs="Courier New"/>
        </w:rPr>
        <w:pgNum/>
        <w:t>é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i</w:t>
      </w:r>
      <w:r w:rsidRPr="00A73032">
        <w:rPr>
          <w:rFonts w:ascii="Courier New" w:hAnsi="Courier New" w:cs="Courier New"/>
        </w:rPr>
        <w:pgNum/>
        <w:t>ä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┴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noBreakHyphen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─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noBreakHyphen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─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t>┴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└</w:t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r</w:t>
      </w:r>
      <w:r w:rsidRPr="00A73032">
        <w:rPr>
          <w:rFonts w:ascii="Courier New" w:hAnsi="Courier New" w:cs="Courier New"/>
        </w:rPr>
        <w:pgNum/>
        <w:t>┬</w:t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r</w:t>
      </w:r>
      <w:r w:rsidRPr="00A73032">
        <w:rPr>
          <w:rFonts w:ascii="Courier New" w:hAnsi="Courier New" w:cs="Courier New"/>
        </w:rPr>
        <w:pgNum/>
        <w:t> </w:t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á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i</w:t>
      </w:r>
      <w:r w:rsidRPr="00A73032">
        <w:rPr>
          <w:rFonts w:ascii="Courier New" w:hAnsi="Courier New" w:cs="Courier New"/>
        </w:rPr>
        <w:pgNum/>
        <w:t>ó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Ó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continuationSeparator/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noBreakHyphen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─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noBreakHyphen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─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x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x</w:t>
      </w:r>
      <w:r w:rsidRPr="00A73032">
        <w:rPr>
          <w:rFonts w:ascii="Courier New" w:hAnsi="Courier New" w:cs="Courier New"/>
        </w:rPr>
        <w:pgNum/>
        <w:t>ï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x</w:t>
      </w:r>
      <w:r w:rsidRPr="00A73032">
        <w:rPr>
          <w:rFonts w:ascii="Courier New" w:hAnsi="Courier New" w:cs="Courier New"/>
        </w:rPr>
        <w:pgNum/>
        <w:t>î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  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separator/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continuationSeparator/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rB­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noBreakHyphen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─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noBreakHyphen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>&lt;</w:t>
      </w:r>
      <w:r w:rsidRPr="00A73032">
        <w:rPr>
          <w:rFonts w:ascii="Courier New" w:hAnsi="Courier New" w:cs="Courier New"/>
        </w:rPr>
        <w:separator/>
      </w:r>
      <w:r w:rsidRPr="00A73032">
        <w:rPr>
          <w:rFonts w:ascii="Courier New" w:hAnsi="Courier New" w:cs="Courier New"/>
        </w:rPr>
        <w:continuationSeparator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</w:p>
    <w:p w:rsidR="00000000" w:rsidRPr="00A73032" w:rsidRDefault="00E9325F" w:rsidP="00A73032">
      <w:pPr>
        <w:pStyle w:val="Textosinformato"/>
        <w:rPr>
          <w:rFonts w:ascii="Courier New" w:hAnsi="Courier New" w:cs="Courier New"/>
        </w:rPr>
      </w:pP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br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  <w:t>&amp;</w:t>
      </w:r>
      <w:r w:rsidRPr="00A73032">
        <w:rPr>
          <w:rFonts w:ascii="Courier New" w:hAnsi="Courier New" w:cs="Courier New"/>
        </w:rPr>
        <w:pgNum/>
        <w:t>;</w:t>
      </w:r>
      <w:r w:rsidRPr="00A73032">
        <w:rPr>
          <w:rFonts w:ascii="Courier New" w:hAnsi="Courier New" w:cs="Courier New"/>
        </w:rPr>
        <w:pgNum/>
        <w:t>A</w:t>
      </w:r>
      <w:r w:rsidRPr="00A73032">
        <w:rPr>
          <w:rFonts w:ascii="Courier New" w:hAnsi="Courier New" w:cs="Courier New"/>
        </w:rPr>
        <w:pgNum/>
        <w:t>B</w:t>
      </w:r>
      <w:r w:rsidRPr="00A73032">
        <w:rPr>
          <w:rFonts w:ascii="Courier New" w:hAnsi="Courier New" w:cs="Courier New"/>
        </w:rPr>
        <w:pgNum/>
        <w:t>Ö</w:t>
      </w:r>
      <w:r w:rsidRPr="00A73032">
        <w:rPr>
          <w:rFonts w:ascii="Courier New" w:hAnsi="Courier New" w:cs="Courier New"/>
        </w:rPr>
        <w:pgNum/>
        <w:t>Ü</w:t>
      </w:r>
      <w:r w:rsidRPr="00A73032">
        <w:rPr>
          <w:rFonts w:ascii="Courier New" w:hAnsi="Courier New" w:cs="Courier New"/>
        </w:rPr>
        <w:pgNum/>
        <w:t>ó</w:t>
      </w:r>
      <w:r w:rsidRPr="00A73032">
        <w:rPr>
          <w:rFonts w:ascii="Courier New" w:hAnsi="Courier New" w:cs="Courier New"/>
        </w:rPr>
        <w:pgNum/>
        <w:t>¬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ORDENANZA Nº 4141</w:t>
      </w:r>
      <w:r w:rsidRPr="00A73032">
        <w:rPr>
          <w:rFonts w:ascii="Courier New" w:hAnsi="Courier New" w:cs="Courier New"/>
        </w:rPr>
        <w:pgNum/>
        <w:t>COMISION DE HACIENDA</w:t>
      </w:r>
      <w:r w:rsidRPr="00A73032">
        <w:rPr>
          <w:rFonts w:ascii="Courier New" w:hAnsi="Courier New" w:cs="Courier New"/>
        </w:rPr>
        <w:pgNum/>
        <w:t>GRA 2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AUTORIZANDO AL D.E. COBRAR DEUDA A VALORES HISTORICOS, A LA SRA. MARIA JULIA RONCELLA.</w:t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01/04/8001/04/80</w:t>
      </w:r>
      <w:r w:rsidRPr="00A73032">
        <w:rPr>
          <w:rFonts w:ascii="Courier New" w:hAnsi="Courier New" w:cs="Courier New"/>
        </w:rPr>
        <w:br/>
      </w:r>
      <w:r w:rsidRPr="00A73032">
        <w:rPr>
          <w:rFonts w:ascii="Courier New" w:hAnsi="Courier New" w:cs="Courier New"/>
        </w:rPr>
        <w:t/>
      </w:r>
      <w:r w:rsidRPr="00A73032">
        <w:rPr>
          <w:rFonts w:ascii="Courier New" w:hAnsi="Courier New" w:cs="Courier New"/>
        </w:rPr>
        <w:pgNum/>
      </w:r>
      <w:r w:rsidRPr="00A7303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73032" w:rsidSect="00A7303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73032"/>
    <w:rsid w:val="00B06D87"/>
    <w:rsid w:val="00E9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C34CDC-A565-45DF-9899-8E2DB764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730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730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