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A5265">
        <w:rPr>
          <w:rFonts w:ascii="Courier New" w:hAnsi="Courier New" w:cs="Courier New"/>
        </w:rPr>
        <w:t>1¥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½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ó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  <w:t xml:space="preserve"> </w:t>
      </w:r>
      <w:r w:rsidRPr="00BA5265">
        <w:rPr>
          <w:rFonts w:ascii="Courier New" w:hAnsi="Courier New" w:cs="Courier New"/>
        </w:rPr>
        <w:pgNum/>
        <w:t xml:space="preserve"> </w:t>
      </w:r>
      <w:r w:rsidRPr="00BA5265">
        <w:rPr>
          <w:rFonts w:ascii="Courier New" w:hAnsi="Courier New" w:cs="Courier New"/>
        </w:rPr>
        <w:pgNum/>
        <w:t>!</w:t>
      </w:r>
      <w:r w:rsidRPr="00BA5265">
        <w:rPr>
          <w:rFonts w:ascii="Courier New" w:hAnsi="Courier New" w:cs="Courier New"/>
        </w:rPr>
        <w:pgNum/>
        <w:t>!</w:t>
      </w:r>
      <w:r w:rsidRPr="00BA5265">
        <w:rPr>
          <w:rFonts w:ascii="Courier New" w:hAnsi="Courier New" w:cs="Courier New"/>
        </w:rPr>
        <w:pgNum/>
        <w:t>!</w:t>
      </w:r>
      <w:r w:rsidRPr="00BA5265">
        <w:rPr>
          <w:rFonts w:ascii="Courier New" w:hAnsi="Courier New" w:cs="Courier New"/>
        </w:rPr>
        <w:pgNum/>
        <w:t>NORMAL.MOD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EPLX800</w:t>
      </w:r>
      <w:r w:rsidRPr="00BA5265">
        <w:rPr>
          <w:rFonts w:ascii="Courier New" w:hAnsi="Courier New" w:cs="Courier New"/>
        </w:rPr>
        <w:pgNum/>
        <w:t>#</w:t>
      </w:r>
      <w:r w:rsidRPr="00BA5265">
        <w:rPr>
          <w:rFonts w:ascii="Courier New" w:hAnsi="Courier New" w:cs="Courier New"/>
        </w:rPr>
        <w:pgNum/>
        <w:t>@</w:t>
      </w:r>
      <w:r w:rsidRPr="00BA5265">
        <w:rPr>
          <w:rFonts w:ascii="Courier New" w:hAnsi="Courier New" w:cs="Courier New"/>
        </w:rPr>
        <w:pgNum/>
        <w:t>b</w:t>
      </w:r>
      <w:r w:rsidRPr="00BA5265">
        <w:rPr>
          <w:rFonts w:ascii="Courier New" w:hAnsi="Courier New" w:cs="Courier New"/>
        </w:rPr>
        <w:t>┼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t xml:space="preserve"> </w:t>
      </w:r>
      <w:r w:rsidRPr="00BA5265">
        <w:rPr>
          <w:rFonts w:ascii="Courier New" w:hAnsi="Courier New" w:cs="Courier New"/>
        </w:rPr>
        <w:pgNum/>
        <w:t xml:space="preserve"> 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!</w:t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separator/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>"AÑO DEL CENTENARIO DEL MUNICIPIO"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>ORDENANZA  Nº  4178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>Visto: El  Expediente Nº 1362/98 presentado por el Sr. Ra</w:t>
      </w:r>
      <w:r w:rsidRPr="00BA5265">
        <w:rPr>
          <w:rFonts w:ascii="Courier New" w:hAnsi="Courier New" w:cs="Courier New"/>
        </w:rPr>
        <w:t xml:space="preserve">úl  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>Fuentes solicitando pago de deuda de Tasas por Servicios a la Propiedad a valores históricos; y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>C O N S I D E R A N D O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 xml:space="preserve">Que por Ordenanza Nº 3324 promulgada por Decreto Nº 1018/96, se autorizó al Departamento Ejecutivo a cobrar al Sr. Raúl </w:t>
      </w:r>
      <w:r w:rsidRPr="00BA5265">
        <w:rPr>
          <w:rFonts w:ascii="Courier New" w:hAnsi="Courier New" w:cs="Courier New"/>
        </w:rPr>
        <w:t>Fuentes el monto adeudado por Tasas por Servicios a la propiedad a valor de monto consolidado, de inmuebles de su propiedad;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>Que, el Sr. Fuentes no pudo hacer efectivo el pago ya que cuando quiso efectivizarlo se le había iniciado juicio por el cobro de</w:t>
      </w:r>
      <w:r w:rsidRPr="00BA5265">
        <w:rPr>
          <w:rFonts w:ascii="Courier New" w:hAnsi="Courier New" w:cs="Courier New"/>
        </w:rPr>
        <w:t xml:space="preserve"> la deuda, con fecha posterior a la Ordenanza de referencia;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>Que Dirección de Rentas a fs. 27 sugiere permitir el pago de la deuda de los inmuebles designaciones catastrales 1-1-175-017; 1-1-175-022; 1-1-175-018 y 1-1-175-002, con los beneficios otorgad</w:t>
      </w:r>
      <w:r w:rsidRPr="00BA5265">
        <w:rPr>
          <w:rFonts w:ascii="Courier New" w:hAnsi="Courier New" w:cs="Courier New"/>
        </w:rPr>
        <w:t>os por la Ordenanza Nº 3324 y comunicar al procurador que deje sin efecto la demanda iniciada pues se encontraba debidamente notificado de la mencionada Ordenanza, con fecha anterior al inicio de la demanda;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>Que Dirección de Asuntos Jurídicos a fs. 30 p</w:t>
      </w:r>
      <w:r w:rsidRPr="00BA5265">
        <w:rPr>
          <w:rFonts w:ascii="Courier New" w:hAnsi="Courier New" w:cs="Courier New"/>
        </w:rPr>
        <w:t>resta su conformidad al criterio emitido por Dirección de Rentas;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>Que Secretaría de Hacienda a fs. 31 y el Departamento Ejecutivo a fs. 42, manifiestan su acuerdo a lo sugerido;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>Que, en función de todo lo expuesto, Comisión de Hacienda emite despacho</w:t>
      </w:r>
      <w:r w:rsidRPr="00BA5265">
        <w:rPr>
          <w:rFonts w:ascii="Courier New" w:hAnsi="Courier New" w:cs="Courier New"/>
        </w:rPr>
        <w:t xml:space="preserve"> accediendo a lo solicitado, despacho aprobado por unanimidad en Sesión de fecha 10 de marzo de 1999.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>...///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>...///2.-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>EL CONCEJO DELIBERANTE DE LA CIUDAD DE ALTA GRACIA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 xml:space="preserve">O R D E N A 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>Art.1: AUTORIZAR al De</w:t>
      </w:r>
      <w:r w:rsidRPr="00BA5265">
        <w:rPr>
          <w:rFonts w:ascii="Courier New" w:hAnsi="Courier New" w:cs="Courier New"/>
        </w:rPr>
        <w:t>partamento Ejecutivo a cobrar en cua-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 xml:space="preserve">renta y ocho (48) cuotas a valor de monto consolidado la deuda que en concepto de Tasa por Servicios a la Propiedad por los períodos 93/02 hasta los períodos de 1997, mantiene el Sr. Raúl Fuentes con el Municipio por </w:t>
      </w:r>
      <w:r w:rsidRPr="00BA5265">
        <w:rPr>
          <w:rFonts w:ascii="Courier New" w:hAnsi="Courier New" w:cs="Courier New"/>
        </w:rPr>
        <w:t>los inmuebles designación catastral 1-1-175-17; 1-1-175-022; 1-1-175-018 y 1-1-175-002.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 xml:space="preserve">                                                    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>Art.2: PARA acceder  al beneficio otorgado en el Art. 1 de-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>berá suscribir el plan de pago en un plazo de sesent</w:t>
      </w:r>
      <w:r w:rsidRPr="00BA5265">
        <w:rPr>
          <w:rFonts w:ascii="Courier New" w:hAnsi="Courier New" w:cs="Courier New"/>
        </w:rPr>
        <w:t>a (60) días de promulgada la presente y abonar en forma regular el plan sin interrupciones durante todo el plazo de pago otorgado, caso contrario caducará de pleno derecho el beneficio otorgado.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>Art.3: COMUNIQUESE,  publíquese,  transcríbase  al Libro d</w:t>
      </w:r>
      <w:r w:rsidRPr="00BA5265">
        <w:rPr>
          <w:rFonts w:ascii="Courier New" w:hAnsi="Courier New" w:cs="Courier New"/>
        </w:rPr>
        <w:t>e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>Ordenanzas y archívese.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>DADA EN LA SALA DE SESIONES DEL HONORABLE CONCEJO DELIBERANTE A DIEZ DIAS DEL MES DE MARZO DE MIL NOVECIENTOS NOVENTA Y NUEVE.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A5265">
        <w:rPr>
          <w:rFonts w:ascii="Courier New" w:hAnsi="Courier New" w:cs="Courier New"/>
        </w:rPr>
        <w:t>Ç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ä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ª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v</w:t>
      </w:r>
      <w:r w:rsidRPr="00BA5265">
        <w:rPr>
          <w:rFonts w:ascii="Courier New" w:hAnsi="Courier New" w:cs="Courier New"/>
        </w:rPr>
        <w:pgNum/>
        <w:t>¼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┐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q</w:t>
      </w:r>
      <w:r w:rsidRPr="00BA5265">
        <w:rPr>
          <w:rFonts w:ascii="Courier New" w:hAnsi="Courier New" w:cs="Courier New"/>
        </w:rPr>
        <w:pgNum/>
        <w:t>k</w:t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é</w:t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n</w:t>
      </w:r>
      <w:r w:rsidRPr="00BA5265">
        <w:rPr>
          <w:rFonts w:ascii="Courier New" w:hAnsi="Courier New" w:cs="Courier New"/>
        </w:rPr>
        <w:pgNum/>
        <w:t>q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ï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k</w:t>
      </w:r>
      <w:r w:rsidRPr="00BA5265">
        <w:rPr>
          <w:rFonts w:ascii="Courier New" w:hAnsi="Courier New" w:cs="Courier New"/>
        </w:rPr>
        <w:pgNum/>
        <w:t>ö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i</w:t>
      </w:r>
      <w:r w:rsidRPr="00BA5265">
        <w:rPr>
          <w:rFonts w:ascii="Courier New" w:hAnsi="Courier New" w:cs="Courier New"/>
        </w:rPr>
        <w:pgNum/>
        <w:t>╬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f</w:t>
      </w:r>
      <w:r w:rsidRPr="00BA5265">
        <w:rPr>
          <w:rFonts w:ascii="Courier New" w:hAnsi="Courier New" w:cs="Courier New"/>
        </w:rPr>
        <w:pgNum/>
        <w:t>Í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Ô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c</w:t>
      </w:r>
      <w:r w:rsidRPr="00BA5265">
        <w:rPr>
          <w:rFonts w:ascii="Courier New" w:hAnsi="Courier New" w:cs="Courier New"/>
        </w:rPr>
        <w:pgNum/>
        <w:t>Û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­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^</w:t>
      </w:r>
      <w:r w:rsidRPr="00BA5265">
        <w:rPr>
          <w:rFonts w:ascii="Courier New" w:hAnsi="Courier New" w:cs="Courier New"/>
        </w:rPr>
        <w:pgNum/>
        <w:t>·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[</w:t>
      </w:r>
      <w:r w:rsidRPr="00BA5265">
        <w:rPr>
          <w:rFonts w:ascii="Courier New" w:hAnsi="Courier New" w:cs="Courier New"/>
        </w:rPr>
        <w:pgNum/>
        <w:t>▄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continuationSeparator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continuationSeparator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continuationSeparator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>·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Å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ò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v</w:t>
      </w:r>
      <w:r w:rsidRPr="00BA5265">
        <w:rPr>
          <w:rFonts w:ascii="Courier New" w:hAnsi="Courier New" w:cs="Courier New"/>
        </w:rPr>
        <w:pgNum/>
        <w:t>Ü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s</w:t>
      </w:r>
      <w:r w:rsidRPr="00BA5265">
        <w:rPr>
          <w:rFonts w:ascii="Courier New" w:hAnsi="Courier New" w:cs="Courier New"/>
        </w:rPr>
        <w:pgNum/>
        <w:t>ã</w:t>
      </w:r>
      <w:r w:rsidRPr="00BA5265">
        <w:rPr>
          <w:rFonts w:ascii="Courier New" w:hAnsi="Courier New" w:cs="Courier New"/>
        </w:rPr>
        <w:tab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╠</w:t>
      </w:r>
      <w:r w:rsidRPr="00BA5265">
        <w:rPr>
          <w:rFonts w:ascii="Courier New" w:hAnsi="Courier New" w:cs="Courier New"/>
        </w:rPr>
        <w:tab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n</w:t>
      </w:r>
      <w:r w:rsidRPr="00BA5265">
        <w:rPr>
          <w:rFonts w:ascii="Courier New" w:hAnsi="Courier New" w:cs="Courier New"/>
        </w:rPr>
        <w:pgNum/>
        <w:t>┘</w:t>
      </w:r>
      <w:r w:rsidRPr="00BA5265">
        <w:rPr>
          <w:rFonts w:ascii="Courier New" w:hAnsi="Courier New" w:cs="Courier New"/>
        </w:rPr>
        <w:tab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k</w:t>
      </w:r>
      <w:r w:rsidRPr="00BA5265">
        <w:rPr>
          <w:rFonts w:ascii="Courier New" w:hAnsi="Courier New" w:cs="Courier New"/>
        </w:rPr>
        <w:pgNum/>
        <w:t>"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á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h</w:t>
      </w:r>
      <w:r w:rsidRPr="00BA5265">
        <w:rPr>
          <w:rFonts w:ascii="Courier New" w:hAnsi="Courier New" w:cs="Courier New"/>
        </w:rPr>
        <w:pgNum/>
        <w:t>ó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╬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f</w:t>
      </w:r>
      <w:r w:rsidRPr="00BA5265">
        <w:rPr>
          <w:rFonts w:ascii="Courier New" w:hAnsi="Courier New" w:cs="Courier New"/>
        </w:rPr>
        <w:pgNum/>
        <w:t>Í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Ô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c</w:t>
      </w:r>
      <w:r w:rsidRPr="00BA5265">
        <w:rPr>
          <w:rFonts w:ascii="Courier New" w:hAnsi="Courier New" w:cs="Courier New"/>
        </w:rPr>
        <w:pgNum/>
        <w:t>Û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­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^</w:t>
      </w:r>
      <w:r w:rsidRPr="00BA5265">
        <w:rPr>
          <w:rFonts w:ascii="Courier New" w:hAnsi="Courier New" w:cs="Courier New"/>
        </w:rPr>
        <w:pgNum/>
        <w:t>·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[</w:t>
      </w:r>
      <w:r w:rsidRPr="00BA5265">
        <w:rPr>
          <w:rFonts w:ascii="Courier New" w:hAnsi="Courier New" w:cs="Courier New"/>
        </w:rPr>
        <w:pgNum/>
        <w:t>▄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continuationSeparator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continuationSeparator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continuationSeparator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ab/>
      </w:r>
      <w:r w:rsidRPr="00BA5265">
        <w:rPr>
          <w:rFonts w:ascii="Courier New" w:hAnsi="Courier New" w:cs="Courier New"/>
        </w:rPr>
        <w:t>Ç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é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ä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¿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x</w:t>
      </w:r>
      <w:r w:rsidRPr="00BA5265">
        <w:rPr>
          <w:rFonts w:ascii="Courier New" w:hAnsi="Courier New" w:cs="Courier New"/>
        </w:rPr>
        <w:pgNum/>
        <w:t>¬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¼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┴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u</w:t>
      </w:r>
      <w:r w:rsidRPr="00BA5265">
        <w:rPr>
          <w:rFonts w:ascii="Courier New" w:hAnsi="Courier New" w:cs="Courier New"/>
        </w:rPr>
        <w:pgNum/>
        <w:t>├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u</w:t>
      </w:r>
      <w:r w:rsidRPr="00BA5265">
        <w:rPr>
          <w:rFonts w:ascii="Courier New" w:hAnsi="Courier New" w:cs="Courier New"/>
        </w:rPr>
        <w:pgNum/>
        <w:t>┼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u</w:t>
      </w:r>
      <w:r w:rsidRPr="00BA5265">
        <w:rPr>
          <w:rFonts w:ascii="Courier New" w:hAnsi="Courier New" w:cs="Courier New"/>
        </w:rPr>
        <w:pgNum/>
        <w:t>Ã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u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continuationSeparator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ab/>
        <w:t>Ã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y</w:t>
      </w:r>
      <w:r w:rsidRPr="00BA5265">
        <w:rPr>
          <w:rFonts w:ascii="Courier New" w:hAnsi="Courier New" w:cs="Courier New"/>
        </w:rPr>
        <w:pgNum/>
        <w:t>g</w:t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p</w:t>
      </w:r>
      <w:r w:rsidRPr="00BA5265">
        <w:rPr>
          <w:rFonts w:ascii="Courier New" w:hAnsi="Courier New" w:cs="Courier New"/>
        </w:rPr>
        <w:pgNum/>
        <w:t>i</w:t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k</w:t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ä</w:t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m</w:t>
      </w:r>
      <w:r w:rsidRPr="00BA5265">
        <w:rPr>
          <w:rFonts w:ascii="Courier New" w:hAnsi="Courier New" w:cs="Courier New"/>
        </w:rPr>
        <w:pgNum/>
        <w:t>å</w:t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m</w:t>
      </w:r>
      <w:r w:rsidRPr="00BA5265">
        <w:rPr>
          <w:rFonts w:ascii="Courier New" w:hAnsi="Courier New" w:cs="Courier New"/>
        </w:rPr>
        <w:pgNum/>
        <w:t>ê</w:t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m</w:t>
      </w:r>
      <w:r w:rsidRPr="00BA5265">
        <w:rPr>
          <w:rFonts w:ascii="Courier New" w:hAnsi="Courier New" w:cs="Courier New"/>
        </w:rPr>
        <w:pgNum/>
        <w:t>~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d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</w:t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noBreakHyphen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─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noBreakHyphen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─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t>~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Ç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  <w:t>&gt;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  <w:t>@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  <w:t>Ð</w:t>
      </w:r>
      <w:r w:rsidRPr="00BA5265">
        <w:rPr>
          <w:rFonts w:ascii="Courier New" w:hAnsi="Courier New" w:cs="Courier New"/>
        </w:rPr>
        <w:continuationSeparator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  <w:t>Ë</w:t>
      </w:r>
      <w:r w:rsidRPr="00BA5265">
        <w:rPr>
          <w:rFonts w:ascii="Courier New" w:hAnsi="Courier New" w:cs="Courier New"/>
        </w:rPr>
        <w:continuationSeparator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  <w:t>C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  <w:t>E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  <w:t>Â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  <w:t>©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continuationSeparator/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separator/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separator/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noBreakHyphen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─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tab/>
        <w:t>©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g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  <w:t>i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  <w:t>q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i</w:t>
      </w:r>
      <w:r w:rsidRPr="00BA5265">
        <w:rPr>
          <w:rFonts w:ascii="Courier New" w:hAnsi="Courier New" w:cs="Courier New"/>
        </w:rPr>
        <w:pgNum/>
        <w:t>s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`</w:t>
      </w:r>
      <w:r w:rsidRPr="00BA5265">
        <w:rPr>
          <w:rFonts w:ascii="Courier New" w:hAnsi="Courier New" w:cs="Courier New"/>
        </w:rPr>
        <w:pgNum/>
        <w:t>u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`</w:t>
      </w:r>
      <w:r w:rsidRPr="00BA5265">
        <w:rPr>
          <w:rFonts w:ascii="Courier New" w:hAnsi="Courier New" w:cs="Courier New"/>
        </w:rPr>
        <w:pgNum/>
        <w:t>w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`</w:t>
      </w:r>
      <w:r w:rsidRPr="00BA5265">
        <w:rPr>
          <w:rFonts w:ascii="Courier New" w:hAnsi="Courier New" w:cs="Courier New"/>
        </w:rPr>
        <w:pgNum/>
        <w:t>y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`</w:t>
      </w:r>
      <w:r w:rsidRPr="00BA5265">
        <w:rPr>
          <w:rFonts w:ascii="Courier New" w:hAnsi="Courier New" w:cs="Courier New"/>
        </w:rPr>
        <w:pgNum/>
        <w:t>{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`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continuationSeparator/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noBreakHyphen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─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noBreakHyphen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─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noBreakHyphen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─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t>{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}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  <w:t>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  <w:t>ü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  <w:t>â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  <w:t>à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  <w:t>ç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  <w:t>ë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  <w:t>ï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  <w:t>û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p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noBreakHyphen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noBreakHyphen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─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tab/>
        <w:t>û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ÿ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  <w:t>Ü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  <w:t>£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  <w:t>ð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  <w:t>Ê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È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Í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õ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o</w:t>
      </w:r>
      <w:r w:rsidRPr="00BA5265">
        <w:rPr>
          <w:rFonts w:ascii="Courier New" w:hAnsi="Courier New" w:cs="Courier New"/>
        </w:rPr>
        <w:pgNum/>
        <w:t>µ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o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noBreakHyphen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noBreakHyphen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─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tab/>
      </w:r>
      <w:r w:rsidRPr="00BA5265">
        <w:rPr>
          <w:rFonts w:ascii="Courier New" w:hAnsi="Courier New" w:cs="Courier New"/>
        </w:rPr>
        <w:t>µ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Þ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x</w:t>
      </w:r>
      <w:r w:rsidRPr="00BA5265">
        <w:rPr>
          <w:rFonts w:ascii="Courier New" w:hAnsi="Courier New" w:cs="Courier New"/>
        </w:rPr>
        <w:pgNum/>
        <w:t>Û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x</w:t>
      </w:r>
      <w:r w:rsidRPr="00BA5265">
        <w:rPr>
          <w:rFonts w:ascii="Courier New" w:hAnsi="Courier New" w:cs="Courier New"/>
        </w:rPr>
        <w:pgNum/>
        <w:t>'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v</w:t>
      </w:r>
      <w:r w:rsidRPr="00BA5265">
        <w:rPr>
          <w:rFonts w:ascii="Courier New" w:hAnsi="Courier New" w:cs="Courier New"/>
        </w:rPr>
        <w:pgNum/>
        <w:t>Y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m</w:t>
      </w:r>
      <w:r w:rsidRPr="00BA5265">
        <w:rPr>
          <w:rFonts w:ascii="Courier New" w:hAnsi="Courier New" w:cs="Courier New"/>
        </w:rPr>
        <w:pgNum/>
        <w:t>Å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╠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─</w:t>
      </w:r>
      <w:r w:rsidRPr="00BA5265">
        <w:rPr>
          <w:rFonts w:ascii="Courier New" w:hAnsi="Courier New" w:cs="Courier New"/>
        </w:rPr>
        <w:tab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d</w:t>
      </w:r>
      <w:r w:rsidRPr="00BA5265">
        <w:rPr>
          <w:rFonts w:ascii="Courier New" w:hAnsi="Courier New" w:cs="Courier New"/>
        </w:rPr>
        <w:pgNum/>
        <w:t>ã</w:t>
      </w:r>
      <w:r w:rsidRPr="00BA5265">
        <w:rPr>
          <w:rFonts w:ascii="Courier New" w:hAnsi="Courier New" w:cs="Courier New"/>
        </w:rPr>
        <w:tab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</w:t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noBreakHyphen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─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noBreakHyphen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─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t>ã</w:t>
      </w:r>
      <w:r w:rsidRPr="00BA5265">
        <w:rPr>
          <w:rFonts w:ascii="Courier New" w:hAnsi="Courier New" w:cs="Courier New"/>
        </w:rPr>
        <w:tab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separator/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</w:t>
      </w:r>
      <w:r w:rsidRPr="00BA5265">
        <w:rPr>
          <w:rFonts w:ascii="Courier New" w:hAnsi="Courier New" w:cs="Courier New"/>
        </w:rPr>
        <w:t/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r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noBreakHyphen/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lastRenderedPageBreak/>
        <w:pgNum/>
      </w:r>
      <w:r w:rsidRPr="00BA5265">
        <w:rPr>
          <w:rFonts w:ascii="Courier New" w:hAnsi="Courier New" w:cs="Courier New"/>
        </w:rPr>
        <w:pgNum/>
        <w:t xml:space="preserve">   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"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ó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o</w:t>
      </w:r>
      <w:r w:rsidRPr="00BA5265">
        <w:rPr>
          <w:rFonts w:ascii="Courier New" w:hAnsi="Courier New" w:cs="Courier New"/>
        </w:rPr>
        <w:pgNum/>
        <w:t>ú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 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separator/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rB­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>rB</w:t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noBreakHyphen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─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t>&lt;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noBreakHyphen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─</w:t>
      </w:r>
      <w:r w:rsidRPr="00BA5265">
        <w:rPr>
          <w:rFonts w:ascii="Courier New" w:hAnsi="Courier New" w:cs="Courier New"/>
        </w:rPr>
        <w:separator/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 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"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A5265">
        <w:rPr>
          <w:rFonts w:ascii="Courier New" w:hAnsi="Courier New" w:cs="Courier New"/>
        </w:rPr>
        <w:t/>
      </w:r>
      <w:r w:rsidRPr="00BA5265">
        <w:rPr>
          <w:rFonts w:ascii="Courier New" w:hAnsi="Courier New" w:cs="Courier New"/>
        </w:rPr>
        <w:pgNum/>
        <w:t>&amp;</w:t>
      </w:r>
      <w:r w:rsidRPr="00BA5265">
        <w:rPr>
          <w:rFonts w:ascii="Courier New" w:hAnsi="Courier New" w:cs="Courier New"/>
        </w:rPr>
        <w:pgNum/>
        <w:t>;</w:t>
      </w:r>
      <w:r w:rsidRPr="00BA5265">
        <w:rPr>
          <w:rFonts w:ascii="Courier New" w:hAnsi="Courier New" w:cs="Courier New"/>
        </w:rPr>
        <w:pgNum/>
        <w:t>A</w:t>
      </w:r>
      <w:r w:rsidRPr="00BA5265">
        <w:rPr>
          <w:rFonts w:ascii="Courier New" w:hAnsi="Courier New" w:cs="Courier New"/>
        </w:rPr>
        <w:pgNum/>
        <w:t>B</w:t>
      </w:r>
      <w:r w:rsidRPr="00BA5265">
        <w:rPr>
          <w:rFonts w:ascii="Courier New" w:hAnsi="Courier New" w:cs="Courier New"/>
        </w:rPr>
        <w:pgNum/>
        <w:t>®</w:t>
      </w:r>
      <w:r w:rsidRPr="00BA5265">
        <w:rPr>
          <w:rFonts w:ascii="Courier New" w:hAnsi="Courier New" w:cs="Courier New"/>
        </w:rPr>
        <w:pgNum/>
        <w:t>¬</w:t>
      </w:r>
      <w:r w:rsidRPr="00BA5265">
        <w:rPr>
          <w:rFonts w:ascii="Courier New" w:hAnsi="Courier New" w:cs="Courier New"/>
        </w:rPr>
        <w:pgNum/>
        <w:t>▓</w:t>
      </w:r>
      <w:r w:rsidRPr="00BA5265">
        <w:rPr>
          <w:rFonts w:ascii="Courier New" w:hAnsi="Courier New" w:cs="Courier New"/>
        </w:rPr>
        <w:pgNum/>
        <w:t>║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ORDENANZA Nº 4178</w:t>
      </w:r>
      <w:r w:rsidRPr="00BA5265">
        <w:rPr>
          <w:rFonts w:ascii="Courier New" w:hAnsi="Courier New" w:cs="Courier New"/>
        </w:rPr>
        <w:pgNum/>
        <w:t>COMISION DE HACIENDA</w:t>
      </w:r>
      <w:r w:rsidRPr="00BA5265">
        <w:rPr>
          <w:rFonts w:ascii="Courier New" w:hAnsi="Courier New" w:cs="Courier New"/>
        </w:rPr>
        <w:pgNum/>
        <w:t>GRA 2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AUTORIZANDO AL D.E. A COBRAR AL SR. RAUL FUENTES LA DEUDA DE T</w:t>
      </w:r>
      <w:r w:rsidRPr="00BA5265">
        <w:rPr>
          <w:rFonts w:ascii="Courier New" w:hAnsi="Courier New" w:cs="Courier New"/>
        </w:rPr>
        <w:t>ASA A LA PROPIEDAD A VALOR CONSOLIDADDO.</w:t>
      </w: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01/04/8001/03/80"</w:t>
      </w:r>
    </w:p>
    <w:p w:rsidR="00000000" w:rsidRPr="00BA5265" w:rsidRDefault="005D6901" w:rsidP="00BA5265">
      <w:pPr>
        <w:pStyle w:val="Textosinformato"/>
        <w:rPr>
          <w:rFonts w:ascii="Courier New" w:hAnsi="Courier New" w:cs="Courier New"/>
        </w:rPr>
      </w:pPr>
      <w:r w:rsidRPr="00BA5265">
        <w:rPr>
          <w:rFonts w:ascii="Courier New" w:hAnsi="Courier New" w:cs="Courier New"/>
        </w:rPr>
        <w:pgNum/>
      </w:r>
      <w:r w:rsidRPr="00BA526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A5265" w:rsidSect="00BA526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D6901"/>
    <w:rsid w:val="00B06D87"/>
    <w:rsid w:val="00BA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8D8874-2AF0-4F15-97A4-8D4F64E2D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A52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A526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