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6767">
        <w:rPr>
          <w:rFonts w:ascii="Courier New" w:hAnsi="Courier New" w:cs="Courier New"/>
        </w:rPr>
        <w:t>1¥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½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┴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br w:type="column"/>
      </w:r>
      <w:r w:rsidRPr="00F46767">
        <w:rPr>
          <w:rFonts w:ascii="Courier New" w:hAnsi="Courier New" w:cs="Courier New"/>
        </w:rPr>
        <w:lastRenderedPageBreak/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  <w:t>NORMAL.MOD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EPLX800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  <w:t>@</w:t>
      </w:r>
      <w:r w:rsidRPr="00F46767">
        <w:rPr>
          <w:rFonts w:ascii="Courier New" w:hAnsi="Courier New" w:cs="Courier New"/>
        </w:rPr>
        <w:pgNum/>
        <w:t>b</w:t>
      </w:r>
      <w:r w:rsidRPr="00F46767">
        <w:rPr>
          <w:rFonts w:ascii="Courier New" w:hAnsi="Courier New" w:cs="Courier New"/>
        </w:rPr>
        <w:t>┼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separator/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"AÑO DEL CENTENARIO DEL MUNICIPIO"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ORDENANZA  Nº  4192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Visto: La nota presentada por el Sr. Humberto López solici-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tando exención de pago de Tasas por Administración y Mantenimiento de Cementerio y Tasas por Servicios a la Propiedad; y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C O N S I D E R A N D O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 xml:space="preserve">Que por Ordenanza Nº 3778 se le otorgara al solicitante la eximición de pago por los períodos 1996 </w:t>
      </w:r>
      <w:r w:rsidRPr="00F46767">
        <w:rPr>
          <w:rFonts w:ascii="Courier New" w:hAnsi="Courier New" w:cs="Courier New"/>
        </w:rPr>
        <w:t>a 1998 inclusive;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Que la situación socioeconómica del solicitante no ha variado;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Que evaluado lo solicitado por Comisión de Hacienda, la misma emite despacho aprobando las exenciones solicitadas, despacho aprobado por unanimidad en Sesión de fecha 17</w:t>
      </w:r>
      <w:r w:rsidRPr="00F46767">
        <w:rPr>
          <w:rFonts w:ascii="Courier New" w:hAnsi="Courier New" w:cs="Courier New"/>
        </w:rPr>
        <w:t xml:space="preserve"> de marzo de 1999.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EL CONCEJO DELIBERANTE DE LA CIUDAD DE ALTA GRACIA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O R D E N A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 xml:space="preserve">Art.1: EXIMIR  al  Sr.  Humberto López del pago de Tasa por 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Administración y Mantenimiento de Cementerio, Cuenta Nº 7100 por el período 1999.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Art.2: AUTORIZ</w:t>
      </w:r>
      <w:r w:rsidRPr="00F46767">
        <w:rPr>
          <w:rFonts w:ascii="Courier New" w:hAnsi="Courier New" w:cs="Courier New"/>
        </w:rPr>
        <w:t>AR al Departamento Ejecutivo a eximir el pago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de Tasas por Servicios a la Propiedad del inmueble designación catastral 1-01-025-000 por el período 1999 y mientras el mismo se encuentre habitado por el Sr. Humberto López.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Art.3: COMUNIQUESE,  publíquese</w:t>
      </w:r>
      <w:r w:rsidRPr="00F46767">
        <w:rPr>
          <w:rFonts w:ascii="Courier New" w:hAnsi="Courier New" w:cs="Courier New"/>
        </w:rPr>
        <w:t>,  transcríbase  al Libro de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Ordenanzas y archívese.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DADA EN LA SALA DE SESIONES DEL HONORABLE CONCEJO DELIBERANTE A DIECISIETE DIAS DEL MES DE MARZO DE MIL NOVECIENTOS NOVENTA Y NUEVE.</w:t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</w:t>
      </w:r>
      <w:r w:rsidRPr="00F46767">
        <w:rPr>
          <w:rFonts w:ascii="Courier New" w:hAnsi="Courier New" w:cs="Courier New"/>
        </w:rPr>
        <w:t>Ç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é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ñ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v</w:t>
      </w:r>
      <w:r w:rsidRPr="00F46767">
        <w:rPr>
          <w:rFonts w:ascii="Courier New" w:hAnsi="Courier New" w:cs="Courier New"/>
        </w:rPr>
        <w:pgNum/>
        <w:t>¬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¢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q</w:t>
      </w:r>
      <w:r w:rsidRPr="00F46767">
        <w:rPr>
          <w:rFonts w:ascii="Courier New" w:hAnsi="Courier New" w:cs="Courier New"/>
        </w:rPr>
        <w:pgNum/>
        <w:t>Ç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ù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n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[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k</w:t>
      </w:r>
      <w:r w:rsidRPr="00F46767">
        <w:rPr>
          <w:rFonts w:ascii="Courier New" w:hAnsi="Courier New" w:cs="Courier New"/>
        </w:rPr>
        <w:pgNum/>
        <w:t>_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e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f</w:t>
      </w:r>
      <w:r w:rsidRPr="00F46767">
        <w:rPr>
          <w:rFonts w:ascii="Courier New" w:hAnsi="Courier New" w:cs="Courier New"/>
        </w:rPr>
        <w:pgNum/>
        <w:t>l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c</w:t>
      </w:r>
      <w:r w:rsidRPr="00F46767">
        <w:rPr>
          <w:rFonts w:ascii="Courier New" w:hAnsi="Courier New" w:cs="Courier New"/>
        </w:rPr>
        <w:pgNum/>
        <w:t>‗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°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^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[</w:t>
      </w:r>
      <w:r w:rsidRPr="00F46767">
        <w:rPr>
          <w:rFonts w:ascii="Courier New" w:hAnsi="Courier New" w:cs="Courier New"/>
        </w:rPr>
        <w:pgNum/>
        <w:t>ß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▄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>ß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þ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v</w:t>
      </w:r>
      <w:r w:rsidRPr="00F46767">
        <w:rPr>
          <w:rFonts w:ascii="Courier New" w:hAnsi="Courier New" w:cs="Courier New"/>
        </w:rPr>
        <w:pgNum/>
        <w:t>÷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s</w:t>
      </w:r>
      <w:r w:rsidRPr="00F46767">
        <w:rPr>
          <w:rFonts w:ascii="Courier New" w:hAnsi="Courier New" w:cs="Courier New"/>
        </w:rPr>
        <w:pgNum/>
        <w:t>;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q</w:t>
      </w:r>
      <w:r w:rsidRPr="00F46767">
        <w:rPr>
          <w:rFonts w:ascii="Courier New" w:hAnsi="Courier New" w:cs="Courier New"/>
        </w:rPr>
        <w:pgNum/>
        <w:t>┐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n</w:t>
      </w:r>
      <w:r w:rsidRPr="00F46767">
        <w:rPr>
          <w:rFonts w:ascii="Courier New" w:hAnsi="Courier New" w:cs="Courier New"/>
        </w:rPr>
        <w:pgNum/>
        <w:t>┴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ù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n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[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k</w:t>
      </w:r>
      <w:r w:rsidRPr="00F46767">
        <w:rPr>
          <w:rFonts w:ascii="Courier New" w:hAnsi="Courier New" w:cs="Courier New"/>
        </w:rPr>
        <w:pgNum/>
        <w:t>_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e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f</w:t>
      </w:r>
      <w:r w:rsidRPr="00F46767">
        <w:rPr>
          <w:rFonts w:ascii="Courier New" w:hAnsi="Courier New" w:cs="Courier New"/>
        </w:rPr>
        <w:pgNum/>
        <w:t>l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c</w:t>
      </w:r>
      <w:r w:rsidRPr="00F46767">
        <w:rPr>
          <w:rFonts w:ascii="Courier New" w:hAnsi="Courier New" w:cs="Courier New"/>
        </w:rPr>
        <w:pgNum/>
        <w:t>‗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°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^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[</w:t>
      </w:r>
      <w:r w:rsidRPr="00F46767">
        <w:rPr>
          <w:rFonts w:ascii="Courier New" w:hAnsi="Courier New" w:cs="Courier New"/>
        </w:rPr>
        <w:pgNum/>
        <w:t>ß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▄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t>Ç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é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ª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x</w:t>
      </w:r>
      <w:r w:rsidRPr="00F46767">
        <w:rPr>
          <w:rFonts w:ascii="Courier New" w:hAnsi="Courier New" w:cs="Courier New"/>
        </w:rPr>
        <w:pgNum/>
        <w:t>¿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¬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┐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u</w:t>
      </w:r>
      <w:r w:rsidRPr="00F46767">
        <w:rPr>
          <w:rFonts w:ascii="Courier New" w:hAnsi="Courier New" w:cs="Courier New"/>
        </w:rPr>
        <w:pgNum/>
        <w:t>┴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├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┼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tab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|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~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Ç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Ö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  <w:t>ø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  <w:t>Ø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`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`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U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W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L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  <w:t>N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  <w:t>P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continuation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P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]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_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Ø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­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i</w:t>
      </w:r>
      <w:r w:rsidRPr="00F46767">
        <w:rPr>
          <w:rFonts w:ascii="Courier New" w:hAnsi="Courier New" w:cs="Courier New"/>
        </w:rPr>
        <w:pgNum/>
        <w:t>‗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lastRenderedPageBreak/>
        <w:pgNum/>
      </w:r>
      <w:r w:rsidRPr="00F46767">
        <w:rPr>
          <w:rFonts w:ascii="Courier New" w:hAnsi="Courier New" w:cs="Courier New"/>
        </w:rPr>
        <w:pgNum/>
        <w:t>  /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▀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`</w:t>
      </w:r>
      <w:r w:rsidRPr="00F46767">
        <w:rPr>
          <w:rFonts w:ascii="Courier New" w:hAnsi="Courier New" w:cs="Courier New"/>
        </w:rPr>
        <w:pgNum/>
        <w:t>ß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`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continuation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t>ß</w:t>
      </w:r>
      <w:r w:rsidRPr="00F46767">
        <w:rPr>
          <w:rFonts w:ascii="Courier New" w:hAnsi="Courier New" w:cs="Courier New"/>
        </w:rPr>
        <w:continuationSeparator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7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r</w:t>
      </w:r>
      <w:r w:rsidRPr="00F46767">
        <w:rPr>
          <w:rFonts w:ascii="Courier New" w:hAnsi="Courier New" w:cs="Courier New"/>
        </w:rPr>
        <w:pgNum/>
        <w:t>9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;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┴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o</w:t>
      </w:r>
      <w:r w:rsidRPr="00F46767">
        <w:rPr>
          <w:rFonts w:ascii="Courier New" w:hAnsi="Courier New" w:cs="Courier New"/>
        </w:rPr>
        <w:pgNum/>
        <w:t>┬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  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continuationSeparator/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rB­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>&lt;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noBreakHyphen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─</w:t>
      </w:r>
      <w:r w:rsidRPr="00F46767">
        <w:rPr>
          <w:rFonts w:ascii="Courier New" w:hAnsi="Courier New" w:cs="Courier New"/>
        </w:rPr>
        <w:separator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</w:p>
    <w:p w:rsidR="00000000" w:rsidRPr="00F46767" w:rsidRDefault="00AD65EE" w:rsidP="00F46767">
      <w:pPr>
        <w:pStyle w:val="Textosinformato"/>
        <w:rPr>
          <w:rFonts w:ascii="Courier New" w:hAnsi="Courier New" w:cs="Courier New"/>
        </w:rPr>
      </w:pP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A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  <w:t>&amp;</w:t>
      </w:r>
      <w:r w:rsidRPr="00F46767">
        <w:rPr>
          <w:rFonts w:ascii="Courier New" w:hAnsi="Courier New" w:cs="Courier New"/>
        </w:rPr>
        <w:pgNum/>
        <w:t>;</w:t>
      </w:r>
      <w:r w:rsidRPr="00F46767">
        <w:rPr>
          <w:rFonts w:ascii="Courier New" w:hAnsi="Courier New" w:cs="Courier New"/>
        </w:rPr>
        <w:pgNum/>
        <w:t>A</w:t>
      </w:r>
      <w:r w:rsidRPr="00F46767">
        <w:rPr>
          <w:rFonts w:ascii="Courier New" w:hAnsi="Courier New" w:cs="Courier New"/>
        </w:rPr>
        <w:pgNum/>
        <w:t>B</w:t>
      </w:r>
      <w:r w:rsidRPr="00F46767">
        <w:rPr>
          <w:rFonts w:ascii="Courier New" w:hAnsi="Courier New" w:cs="Courier New"/>
        </w:rPr>
        <w:pgNum/>
        <w:t>É</w:t>
      </w:r>
      <w:r w:rsidRPr="00F46767">
        <w:rPr>
          <w:rFonts w:ascii="Courier New" w:hAnsi="Courier New" w:cs="Courier New"/>
        </w:rPr>
        <w:pgNum/>
        <w:t>æ</w:t>
      </w:r>
      <w:r w:rsidRPr="00F46767">
        <w:rPr>
          <w:rFonts w:ascii="Courier New" w:hAnsi="Courier New" w:cs="Courier New"/>
        </w:rPr>
        <w:pgNum/>
        <w:t>Ö</w:t>
      </w:r>
      <w:r w:rsidRPr="00F46767">
        <w:rPr>
          <w:rFonts w:ascii="Courier New" w:hAnsi="Courier New" w:cs="Courier New"/>
        </w:rPr>
        <w:pgNum/>
        <w:t>í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ORDENANZA Nº 4192</w:t>
      </w:r>
      <w:r w:rsidRPr="00F46767">
        <w:rPr>
          <w:rFonts w:ascii="Courier New" w:hAnsi="Courier New" w:cs="Courier New"/>
        </w:rPr>
        <w:pgNum/>
        <w:t>COMISION DE HACIENDA</w:t>
      </w:r>
      <w:r w:rsidRPr="00F46767">
        <w:rPr>
          <w:rFonts w:ascii="Courier New" w:hAnsi="Courier New" w:cs="Courier New"/>
        </w:rPr>
        <w:pgNum/>
        <w:t>GRA 2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EXIMIENDO AL SR. HUMBERTO LOPEZ DE CEMENTERIO Y TASA A LA PROPIEDAD AÑO 1999.</w:t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01/04/8001/04/80A</w:t>
      </w:r>
      <w:r w:rsidRPr="00F46767">
        <w:rPr>
          <w:rFonts w:ascii="Courier New" w:hAnsi="Courier New" w:cs="Courier New"/>
        </w:rPr>
        <w:t/>
      </w:r>
      <w:r w:rsidRPr="00F46767">
        <w:rPr>
          <w:rFonts w:ascii="Courier New" w:hAnsi="Courier New" w:cs="Courier New"/>
        </w:rPr>
        <w:pgNum/>
      </w:r>
      <w:r w:rsidRPr="00F46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67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46767" w:rsidSect="00F467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D65EE"/>
    <w:rsid w:val="00B06D87"/>
    <w:rsid w:val="00F4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EEB580-81A2-45B4-BF82-1545EA57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67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67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