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D72DE">
        <w:rPr>
          <w:rFonts w:ascii="Courier New" w:hAnsi="Courier New" w:cs="Courier New"/>
        </w:rPr>
        <w:t>1¥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½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­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br w:type="column"/>
      </w:r>
      <w:r w:rsidRPr="009D72DE">
        <w:rPr>
          <w:rFonts w:ascii="Courier New" w:hAnsi="Courier New" w:cs="Courier New"/>
        </w:rPr>
        <w:lastRenderedPageBreak/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  <w:t>NORMAL.MOD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EPLX800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  <w:t>@</w:t>
      </w:r>
      <w:r w:rsidRPr="009D72DE">
        <w:rPr>
          <w:rFonts w:ascii="Courier New" w:hAnsi="Courier New" w:cs="Courier New"/>
        </w:rPr>
        <w:pgNum/>
        <w:t>b</w:t>
      </w:r>
      <w:r w:rsidRPr="009D72DE">
        <w:rPr>
          <w:rFonts w:ascii="Courier New" w:hAnsi="Courier New" w:cs="Courier New"/>
        </w:rPr>
        <w:t>┼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separator/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"AÑO DEL CENTENARIO DEL MUNICIPIO"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ORDENANZA  Nº  4301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Visto: La nota  presentada  por el Sr. Fernando Alberto Mi-</w:t>
      </w:r>
      <w:r w:rsidRPr="009D72DE">
        <w:rPr>
          <w:rFonts w:ascii="Courier New" w:hAnsi="Courier New" w:cs="Courier New"/>
        </w:rPr>
        <w:t xml:space="preserve"> 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 xml:space="preserve">guez solicitando subsidio; y 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C O N S I D E R A N D O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Que solicita un subsidio para adquirir materiales de construcción para levantar al menos una habitación para vivir junto a su familia;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Que el estudio socioeconómico realizado informa que s</w:t>
      </w:r>
      <w:r w:rsidRPr="009D72DE">
        <w:rPr>
          <w:rFonts w:ascii="Courier New" w:hAnsi="Courier New" w:cs="Courier New"/>
        </w:rPr>
        <w:t>e trata de una familia en total estado de pobreza que vive en una precaria vivienda de madera;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 xml:space="preserve">Que evaluado lo solicitado por Comisión de Hacienda, la misma emite despacho accediendo a otorgar un subsidio dentro de las posibilidades presupuestarias con </w:t>
      </w:r>
      <w:r w:rsidRPr="009D72DE">
        <w:rPr>
          <w:rFonts w:ascii="Courier New" w:hAnsi="Courier New" w:cs="Courier New"/>
        </w:rPr>
        <w:t>las que cuenta este Cuerpo, despacho aprobado por unanimidad en Sesión de fecha 2 de junio de 1999.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EL CONCEJO DELIBERANTE DE LA CIUDAD DE ALTA GRACIA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O R D E N A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Art.1: OTORGAR  un  subsidio por única vez de PESOS SETENTA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($ 70.-) al Sr. Fer</w:t>
      </w:r>
      <w:r w:rsidRPr="009D72DE">
        <w:rPr>
          <w:rFonts w:ascii="Courier New" w:hAnsi="Courier New" w:cs="Courier New"/>
        </w:rPr>
        <w:t>nando Alberto Miguez, D.N.I. Nº 18.062.833, con domicilio en Valle Alegre, para la compra de materiales de construcción.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tida Compra de Materiales de Construcción del Honorable Concejo Delibe</w:t>
      </w:r>
      <w:r w:rsidRPr="009D72DE">
        <w:rPr>
          <w:rFonts w:ascii="Courier New" w:hAnsi="Courier New" w:cs="Courier New"/>
        </w:rPr>
        <w:t>rante Nº 06.1.3.28.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Art.3: COMUNIQUESE,  publíquese,  transcríbase  al Libro de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Ordenanzas y archívese.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t>▄▄▄▄▄▄▄▄▄▄▄▄▄▄▄▄</w:t>
      </w:r>
      <w:r w:rsidRPr="009D72DE">
        <w:rPr>
          <w:rFonts w:ascii="Courier New" w:hAnsi="Courier New" w:cs="Courier New"/>
        </w:rPr>
        <w:t>Ç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¢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v</w:t>
      </w:r>
      <w:r w:rsidRPr="009D72DE">
        <w:rPr>
          <w:rFonts w:ascii="Courier New" w:hAnsi="Courier New" w:cs="Courier New"/>
        </w:rPr>
        <w:pgNum/>
        <w:t>$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;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s</w:t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ø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p</w:t>
      </w:r>
      <w:r w:rsidRPr="009D72DE">
        <w:rPr>
          <w:rFonts w:ascii="Courier New" w:hAnsi="Courier New" w:cs="Courier New"/>
        </w:rPr>
        <w:pgNum/>
        <w:t>ƒ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¼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m</w:t>
      </w:r>
      <w:r w:rsidRPr="009D72DE">
        <w:rPr>
          <w:rFonts w:ascii="Courier New" w:hAnsi="Courier New" w:cs="Courier New"/>
        </w:rPr>
        <w:pgNum/>
        <w:t>░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Â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h</w:t>
      </w:r>
      <w:r w:rsidRPr="009D72DE">
        <w:rPr>
          <w:rFonts w:ascii="Courier New" w:hAnsi="Courier New" w:cs="Courier New"/>
        </w:rPr>
        <w:pgNum/>
        <w:t>¥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e</w:t>
      </w:r>
      <w:r w:rsidRPr="009D72DE">
        <w:rPr>
          <w:rFonts w:ascii="Courier New" w:hAnsi="Courier New" w:cs="Courier New"/>
        </w:rPr>
        <w:pgNum/>
        <w:t>|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é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`</w:t>
      </w:r>
      <w:r w:rsidRPr="009D72DE">
        <w:rPr>
          <w:rFonts w:ascii="Courier New" w:hAnsi="Courier New" w:cs="Courier New"/>
        </w:rPr>
        <w:pgNum/>
        <w:t>è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]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[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▄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v</w:t>
      </w:r>
      <w:r w:rsidRPr="009D72DE">
        <w:rPr>
          <w:rFonts w:ascii="Courier New" w:hAnsi="Courier New" w:cs="Courier New"/>
        </w:rPr>
        <w:pgNum/>
        <w:t>*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s</w:t>
      </w:r>
      <w:r w:rsidRPr="009D72DE">
        <w:rPr>
          <w:rFonts w:ascii="Courier New" w:hAnsi="Courier New" w:cs="Courier New"/>
        </w:rPr>
        <w:pgNum/>
        <w:t>o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¯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p</w:t>
      </w:r>
      <w:r w:rsidRPr="009D72DE">
        <w:rPr>
          <w:rFonts w:ascii="Courier New" w:hAnsi="Courier New" w:cs="Courier New"/>
        </w:rPr>
        <w:pgNum/>
        <w:t>­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ƒ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¼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m</w:t>
      </w:r>
      <w:r w:rsidRPr="009D72DE">
        <w:rPr>
          <w:rFonts w:ascii="Courier New" w:hAnsi="Courier New" w:cs="Courier New"/>
        </w:rPr>
        <w:pgNum/>
        <w:t>░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Â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h</w:t>
      </w:r>
      <w:r w:rsidRPr="009D72DE">
        <w:rPr>
          <w:rFonts w:ascii="Courier New" w:hAnsi="Courier New" w:cs="Courier New"/>
        </w:rPr>
        <w:pgNum/>
        <w:t>¥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e</w:t>
      </w:r>
      <w:r w:rsidRPr="009D72DE">
        <w:rPr>
          <w:rFonts w:ascii="Courier New" w:hAnsi="Courier New" w:cs="Courier New"/>
        </w:rPr>
        <w:pgNum/>
        <w:t>|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é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`</w:t>
      </w:r>
      <w:r w:rsidRPr="009D72DE">
        <w:rPr>
          <w:rFonts w:ascii="Courier New" w:hAnsi="Courier New" w:cs="Courier New"/>
        </w:rPr>
        <w:pgNum/>
        <w:t>è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]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[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▄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>Ç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é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x</w:t>
      </w:r>
      <w:r w:rsidRPr="009D72DE">
        <w:rPr>
          <w:rFonts w:ascii="Courier New" w:hAnsi="Courier New" w:cs="Courier New"/>
        </w:rPr>
        <w:pgNum/>
        <w:t>ª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x</w:t>
      </w:r>
      <w:r w:rsidRPr="009D72DE">
        <w:rPr>
          <w:rFonts w:ascii="Courier New" w:hAnsi="Courier New" w:cs="Courier New"/>
        </w:rPr>
        <w:pgNum/>
        <w:t>¿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x</w:t>
      </w:r>
      <w:r w:rsidRPr="009D72DE">
        <w:rPr>
          <w:rFonts w:ascii="Courier New" w:hAnsi="Courier New" w:cs="Courier New"/>
        </w:rPr>
        <w:pgNum/>
        <w:t>¬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x</w:t>
      </w:r>
      <w:r w:rsidRPr="009D72DE">
        <w:rPr>
          <w:rFonts w:ascii="Courier New" w:hAnsi="Courier New" w:cs="Courier New"/>
        </w:rPr>
        <w:pgNum/>
        <w:t>┐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x</w:t>
      </w:r>
      <w:r w:rsidRPr="009D72DE">
        <w:rPr>
          <w:rFonts w:ascii="Courier New" w:hAnsi="Courier New" w:cs="Courier New"/>
        </w:rPr>
        <w:pgNum/>
        <w:t>┴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├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u</w:t>
      </w:r>
      <w:r w:rsidRPr="009D72DE">
        <w:rPr>
          <w:rFonts w:ascii="Courier New" w:hAnsi="Courier New" w:cs="Courier New"/>
        </w:rPr>
        <w:pgNum/>
        <w:t>┼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u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u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tab/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"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$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=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  <w:t>?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  <w:t>A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  <w:t>╔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`</w:t>
      </w:r>
      <w:r w:rsidRPr="009D72DE">
        <w:rPr>
          <w:rFonts w:ascii="Courier New" w:hAnsi="Courier New" w:cs="Courier New"/>
        </w:rPr>
        <w:pgNum/>
        <w:t>╦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`</w:t>
      </w:r>
      <w:r w:rsidRPr="009D72DE">
        <w:rPr>
          <w:rFonts w:ascii="Courier New" w:hAnsi="Courier New" w:cs="Courier New"/>
        </w:rPr>
        <w:pgNum/>
        <w:t>`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`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separator/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separator/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>`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b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e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g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Ø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  <w:t>ƒ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  <w:t>í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  <w:t>«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«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░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Ý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z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i</w:t>
      </w:r>
      <w:r w:rsidRPr="009D72DE">
        <w:rPr>
          <w:rFonts w:ascii="Courier New" w:hAnsi="Courier New" w:cs="Courier New"/>
        </w:rPr>
        <w:pgNum/>
        <w:t>|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║</w:t>
      </w:r>
      <w:r w:rsidRPr="009D72DE">
        <w:rPr>
          <w:rFonts w:ascii="Courier New" w:hAnsi="Courier New" w:cs="Courier New"/>
        </w:rPr>
        <w:continuationSeparator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`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T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separator/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lastRenderedPageBreak/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>T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m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r</w:t>
      </w:r>
      <w:r w:rsidRPr="009D72DE">
        <w:rPr>
          <w:rFonts w:ascii="Courier New" w:hAnsi="Courier New" w:cs="Courier New"/>
        </w:rPr>
        <w:pgNum/>
        <w:t>o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q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o</w:t>
      </w:r>
      <w:r w:rsidRPr="009D72DE">
        <w:rPr>
          <w:rFonts w:ascii="Courier New" w:hAnsi="Courier New" w:cs="Courier New"/>
        </w:rPr>
        <w:pgNum/>
        <w:t>­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o</w:t>
      </w:r>
      <w:r w:rsidRPr="009D72DE">
        <w:rPr>
          <w:rFonts w:ascii="Courier New" w:hAnsi="Courier New" w:cs="Courier New"/>
        </w:rPr>
        <w:pgNum/>
        <w:t>±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  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separator/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separator/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rB­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>&lt;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noBreakHyphen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─</w:t>
      </w:r>
      <w:r w:rsidRPr="009D72DE">
        <w:rPr>
          <w:rFonts w:ascii="Courier New" w:hAnsi="Courier New" w:cs="Courier New"/>
        </w:rPr>
        <w:separator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</w:p>
    <w:p w:rsidR="00000000" w:rsidRPr="009D72DE" w:rsidRDefault="001F157C" w:rsidP="009D72DE">
      <w:pPr>
        <w:pStyle w:val="Textosinformato"/>
        <w:rPr>
          <w:rFonts w:ascii="Courier New" w:hAnsi="Courier New" w:cs="Courier New"/>
        </w:rPr>
      </w:pP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p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  <w:t>&amp;</w:t>
      </w:r>
      <w:r w:rsidRPr="009D72DE">
        <w:rPr>
          <w:rFonts w:ascii="Courier New" w:hAnsi="Courier New" w:cs="Courier New"/>
        </w:rPr>
        <w:pgNum/>
        <w:t>;</w:t>
      </w:r>
      <w:r w:rsidRPr="009D72DE">
        <w:rPr>
          <w:rFonts w:ascii="Courier New" w:hAnsi="Courier New" w:cs="Courier New"/>
        </w:rPr>
        <w:pgNum/>
        <w:t>A</w:t>
      </w:r>
      <w:r w:rsidRPr="009D72DE">
        <w:rPr>
          <w:rFonts w:ascii="Courier New" w:hAnsi="Courier New" w:cs="Courier New"/>
        </w:rPr>
        <w:pgNum/>
        <w:t>B</w:t>
      </w:r>
      <w:r w:rsidRPr="009D72DE">
        <w:rPr>
          <w:rFonts w:ascii="Courier New" w:hAnsi="Courier New" w:cs="Courier New"/>
        </w:rPr>
        <w:pgNum/>
        <w:t>í</w:t>
      </w:r>
      <w:r w:rsidRPr="009D72DE">
        <w:rPr>
          <w:rFonts w:ascii="Courier New" w:hAnsi="Courier New" w:cs="Courier New"/>
        </w:rPr>
        <w:pgNum/>
        <w:t>ó</w:t>
      </w:r>
      <w:r w:rsidRPr="009D72DE">
        <w:rPr>
          <w:rFonts w:ascii="Courier New" w:hAnsi="Courier New" w:cs="Courier New"/>
        </w:rPr>
        <w:pgNum/>
        <w:t>¬</w:t>
      </w:r>
      <w:r w:rsidRPr="009D72DE">
        <w:rPr>
          <w:rFonts w:ascii="Courier New" w:hAnsi="Courier New" w:cs="Courier New"/>
        </w:rPr>
        <w:pgNum/>
        <w:t>▓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ORDENANZA Nº 4301</w:t>
      </w:r>
      <w:r w:rsidRPr="009D72DE">
        <w:rPr>
          <w:rFonts w:ascii="Courier New" w:hAnsi="Courier New" w:cs="Courier New"/>
        </w:rPr>
        <w:pgNum/>
        <w:t>COMISION DE HACIENDA</w:t>
      </w:r>
      <w:r w:rsidRPr="009D72DE">
        <w:rPr>
          <w:rFonts w:ascii="Courier New" w:hAnsi="Courier New" w:cs="Courier New"/>
        </w:rPr>
        <w:pgNum/>
        <w:t>GRA 2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OTORGANDO UN SUBSIDIO POR UNICA VEZ DE PESOS SETENTA ($ 70.-)  AL SR. FERNANDO ALBERTO MIGUEZ.</w:t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01/04/8001/04/80p</w:t>
      </w:r>
      <w:r w:rsidRPr="009D72DE">
        <w:rPr>
          <w:rFonts w:ascii="Courier New" w:hAnsi="Courier New" w:cs="Courier New"/>
        </w:rPr>
        <w:t/>
      </w:r>
      <w:r w:rsidRPr="009D72DE">
        <w:rPr>
          <w:rFonts w:ascii="Courier New" w:hAnsi="Courier New" w:cs="Courier New"/>
        </w:rPr>
        <w:pgNum/>
      </w:r>
      <w:r w:rsidRPr="009D72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9D72D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D72DE" w:rsidSect="009D72D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157C"/>
    <w:rsid w:val="009D72D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4B783-6364-47B9-BDC2-37C999D7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D72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D72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