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701D2" w:rsidRDefault="00610377" w:rsidP="008701D2">
      <w:pPr>
        <w:pStyle w:val="Textosinformato"/>
        <w:rPr>
          <w:rFonts w:ascii="Courier New" w:hAnsi="Courier New" w:cs="Courier New"/>
        </w:rPr>
      </w:pPr>
      <w:bookmarkStart w:id="0" w:name="_GoBack"/>
      <w:bookmarkEnd w:id="0"/>
      <w:r w:rsidRPr="008701D2">
        <w:rPr>
          <w:rFonts w:ascii="Courier New" w:hAnsi="Courier New" w:cs="Courier New"/>
        </w:rPr>
        <w:t>1¥</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½</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br w:type="column"/>
      </w:r>
      <w:r w:rsidRPr="008701D2">
        <w:rPr>
          <w:rFonts w:ascii="Courier New" w:hAnsi="Courier New" w:cs="Courier New"/>
        </w:rPr>
        <w:lastRenderedPageBreak/>
        <w:t/>
      </w:r>
      <w:r w:rsidRPr="008701D2">
        <w:rPr>
          <w:rFonts w:ascii="Courier New" w:hAnsi="Courier New" w:cs="Courier New"/>
        </w:rPr>
        <w:pgNum/>
      </w:r>
      <w:r w:rsidRPr="008701D2">
        <w:rPr>
          <w:rFonts w:ascii="Courier New" w:hAnsi="Courier New" w:cs="Courier New"/>
        </w:rPr>
        <w:pgNum/>
        <w:t>&lt;</w:t>
      </w:r>
      <w:r w:rsidRPr="008701D2">
        <w:rPr>
          <w:rFonts w:ascii="Courier New" w:hAnsi="Courier New" w:cs="Courier New"/>
        </w:rPr>
        <w:pgNum/>
        <w:t>O</w:t>
      </w:r>
      <w:r w:rsidRPr="008701D2">
        <w:rPr>
          <w:rFonts w:ascii="Courier New" w:hAnsi="Courier New" w:cs="Courier New"/>
        </w:rPr>
        <w:pgNum/>
        <w:t>O</w:t>
      </w:r>
      <w:r w:rsidRPr="008701D2">
        <w:rPr>
          <w:rFonts w:ascii="Courier New" w:hAnsi="Courier New" w:cs="Courier New"/>
        </w:rPr>
        <w:pgNum/>
        <w:t>P</w:t>
      </w:r>
      <w:r w:rsidRPr="008701D2">
        <w:rPr>
          <w:rFonts w:ascii="Courier New" w:hAnsi="Courier New" w:cs="Courier New"/>
        </w:rPr>
        <w:pgNum/>
        <w:t>P</w:t>
      </w:r>
      <w:r w:rsidRPr="008701D2">
        <w:rPr>
          <w:rFonts w:ascii="Courier New" w:hAnsi="Courier New" w:cs="Courier New"/>
        </w:rPr>
        <w:pgNum/>
        <w:t>P</w:t>
      </w:r>
      <w:r w:rsidRPr="008701D2">
        <w:rPr>
          <w:rFonts w:ascii="Courier New" w:hAnsi="Courier New" w:cs="Courier New"/>
        </w:rPr>
        <w:pgNum/>
        <w:t>NORMAL.MOD</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EPLX800</w:t>
      </w:r>
      <w:r w:rsidRPr="008701D2">
        <w:rPr>
          <w:rFonts w:ascii="Courier New" w:hAnsi="Courier New" w:cs="Courier New"/>
        </w:rPr>
        <w:pgNum/>
        <w:t>Q</w:t>
      </w:r>
      <w:r w:rsidRPr="008701D2">
        <w:rPr>
          <w:rFonts w:ascii="Courier New" w:hAnsi="Courier New" w:cs="Courier New"/>
        </w:rPr>
        <w:pgNum/>
        <w:t>@</w:t>
      </w:r>
      <w:r w:rsidRPr="008701D2">
        <w:rPr>
          <w:rFonts w:ascii="Courier New" w:hAnsi="Courier New" w:cs="Courier New"/>
        </w:rPr>
        <w:pgNum/>
        <w:t>b</w:t>
      </w:r>
      <w:r w:rsidRPr="008701D2">
        <w:rPr>
          <w:rFonts w:ascii="Courier New" w:hAnsi="Courier New" w:cs="Courier New"/>
        </w:rPr>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O</w:t>
      </w:r>
      <w:r w:rsidRPr="008701D2">
        <w:rPr>
          <w:rFonts w:ascii="Courier New" w:hAnsi="Courier New" w:cs="Courier New"/>
        </w:rPr>
        <w:pgNum/>
        <w:t>O</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P</w:t>
      </w:r>
      <w:r w:rsidRPr="008701D2">
        <w:rPr>
          <w:rFonts w:ascii="Courier New" w:hAnsi="Courier New" w:cs="Courier New"/>
        </w:rPr>
        <w:pgNum/>
        <w:t>R</w:t>
      </w:r>
      <w:r w:rsidRPr="008701D2">
        <w:rPr>
          <w:rFonts w:ascii="Courier New" w:hAnsi="Courier New" w:cs="Courier New"/>
        </w:rPr>
        <w:separator/>
      </w:r>
    </w:p>
    <w:p w:rsidR="00000000" w:rsidRPr="008701D2" w:rsidRDefault="00610377" w:rsidP="008701D2">
      <w:pPr>
        <w:pStyle w:val="Textosinformato"/>
        <w:rPr>
          <w:rFonts w:ascii="Courier New" w:hAnsi="Courier New" w:cs="Courier New"/>
        </w:rPr>
      </w:pPr>
      <w:r w:rsidRPr="008701D2">
        <w:rPr>
          <w:rFonts w:ascii="Courier New" w:hAnsi="Courier New" w:cs="Courier New"/>
        </w:rPr>
        <w:t>"AÑO DEL CENTENARIO DEL MUNICIPIO"</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ORDENANZA  Nº  4339</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Visto: Las  Ordenanzas  Impositiva  y de planes de pago, Nº </w:t>
      </w:r>
    </w:p>
    <w:p w:rsidR="00000000" w:rsidRPr="008701D2" w:rsidRDefault="00610377" w:rsidP="008701D2">
      <w:pPr>
        <w:pStyle w:val="Textosinformato"/>
        <w:rPr>
          <w:rFonts w:ascii="Courier New" w:hAnsi="Courier New" w:cs="Courier New"/>
        </w:rPr>
      </w:pPr>
      <w:r w:rsidRPr="008701D2">
        <w:rPr>
          <w:rFonts w:ascii="Courier New" w:hAnsi="Courier New" w:cs="Courier New"/>
        </w:rPr>
        <w:t>3715, 2617 y 3030; y</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C O N S I D E R A N D O</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Que se han manifestado distintos tipos de solicitudes individuales y colectivas en relación a la imposibilidad de cumplir con las obligaciones municipales;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Que la cantidad de vecinos peticionantes </w:t>
      </w:r>
      <w:r w:rsidRPr="008701D2">
        <w:rPr>
          <w:rFonts w:ascii="Courier New" w:hAnsi="Courier New" w:cs="Courier New"/>
        </w:rPr>
        <w:t>de planes, quitas, rebajas y reenganches de planes es abundante y no solo le resulta poco expeditivo resolver al Honorable Concejo Deliberante en cada caso en particular, sino que es una metodología que debe ser contemplada en forma general por el Departam</w:t>
      </w:r>
      <w:r w:rsidRPr="008701D2">
        <w:rPr>
          <w:rFonts w:ascii="Courier New" w:hAnsi="Courier New" w:cs="Courier New"/>
        </w:rPr>
        <w:t>ento Ejecutivo, para lograr agilidad en la resolución y llevar equidad al conjunto de la población con medidas uniformes;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Que la situación de los contribuyentes frente a las condiciones en que actualmente se desenvuelve las actividades económicas merece</w:t>
      </w:r>
      <w:r w:rsidRPr="008701D2">
        <w:rPr>
          <w:rFonts w:ascii="Courier New" w:hAnsi="Courier New" w:cs="Courier New"/>
        </w:rPr>
        <w:t xml:space="preserve"> cierta flexibilidad por la inestabilidad de los ingresos que deben afrontar y por tal esta administración debe velar por el bien común y el bienestar de los vecinos;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Que en razón de ello, resulta conveniente establecer un régimen de regularización impo</w:t>
      </w:r>
      <w:r w:rsidRPr="008701D2">
        <w:rPr>
          <w:rFonts w:ascii="Courier New" w:hAnsi="Courier New" w:cs="Courier New"/>
        </w:rPr>
        <w:t>sitiva que permita normalizar la situación de los contribuyentes que no han podido dar cumplimiento a sus obligaciones tributarias y expresen su voluntad de pago;</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Que es procedente tener instrumentos que permitan realizar quitas en intereses y accesorio</w:t>
      </w:r>
      <w:r w:rsidRPr="008701D2">
        <w:rPr>
          <w:rFonts w:ascii="Courier New" w:hAnsi="Courier New" w:cs="Courier New"/>
        </w:rPr>
        <w:t>s para contribuyentes que deseen regularizar en corto plazo su situación;</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Que la presente no implica ninguna quita sobre el monto del tributo adeudado sino una disminución en los accesorios.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...///2.-</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EL CONCEJO</w:t>
      </w:r>
      <w:r w:rsidRPr="008701D2">
        <w:rPr>
          <w:rFonts w:ascii="Courier New" w:hAnsi="Courier New" w:cs="Courier New"/>
        </w:rPr>
        <w:t xml:space="preserve"> DELIBERANTE DE LA CIUDAD DE ALTA GRACIA</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O R D E N A</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CAPITULO 1: GENERALIDADES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Art.1: ESTABLECESE  un régimen de Regularización Impositiva</w:t>
      </w:r>
    </w:p>
    <w:p w:rsidR="00000000" w:rsidRPr="008701D2" w:rsidRDefault="00610377" w:rsidP="008701D2">
      <w:pPr>
        <w:pStyle w:val="Textosinformato"/>
        <w:rPr>
          <w:rFonts w:ascii="Courier New" w:hAnsi="Courier New" w:cs="Courier New"/>
        </w:rPr>
      </w:pPr>
      <w:r w:rsidRPr="008701D2">
        <w:rPr>
          <w:rFonts w:ascii="Courier New" w:hAnsi="Courier New" w:cs="Courier New"/>
        </w:rPr>
        <w:t>para los créditos tributarios vencidos al 30 de abril de 1999 para:</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Tasa por Servicios a la Propie</w:t>
      </w:r>
      <w:r w:rsidRPr="008701D2">
        <w:rPr>
          <w:rFonts w:ascii="Courier New" w:hAnsi="Courier New" w:cs="Courier New"/>
        </w:rPr>
        <w:t>dad.</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Tasas por Servicios de Administración y Mantenimiento de los Cementerios.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Tasa por Servicios de Inspección General e Higiene.</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Contribución que incide sobre los Automotores (incluye impuesto a los automotores).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Contribuciones por Mejoras po</w:t>
      </w:r>
      <w:r w:rsidRPr="008701D2">
        <w:rPr>
          <w:rFonts w:ascii="Courier New" w:hAnsi="Courier New" w:cs="Courier New"/>
        </w:rPr>
        <w:t>r Pavimento, Asfalto y Alumbrado Público, correspondientes a obras terminadas.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Multas determinadas por el Tribunal Administrativo de Faltas.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Art.2: LA  condición para adherir a la presente es no tener</w:t>
      </w:r>
    </w:p>
    <w:p w:rsidR="00000000" w:rsidRPr="008701D2" w:rsidRDefault="00610377" w:rsidP="008701D2">
      <w:pPr>
        <w:pStyle w:val="Textosinformato"/>
        <w:rPr>
          <w:rFonts w:ascii="Courier New" w:hAnsi="Courier New" w:cs="Courier New"/>
        </w:rPr>
      </w:pPr>
      <w:r w:rsidRPr="008701D2">
        <w:rPr>
          <w:rFonts w:ascii="Courier New" w:hAnsi="Courier New" w:cs="Courier New"/>
        </w:rPr>
        <w:t>deuda vencida desde abril del año 1999 a la fech</w:t>
      </w:r>
      <w:r w:rsidRPr="008701D2">
        <w:rPr>
          <w:rFonts w:ascii="Courier New" w:hAnsi="Courier New" w:cs="Courier New"/>
        </w:rPr>
        <w:t>a de suscripción y no poseer multas firmes impagas.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Art.3: LOS pagos realizados  por contribuyentes que con an-</w:t>
      </w:r>
    </w:p>
    <w:p w:rsidR="00000000" w:rsidRPr="008701D2" w:rsidRDefault="00610377" w:rsidP="008701D2">
      <w:pPr>
        <w:pStyle w:val="Textosinformato"/>
        <w:rPr>
          <w:rFonts w:ascii="Courier New" w:hAnsi="Courier New" w:cs="Courier New"/>
        </w:rPr>
      </w:pPr>
      <w:r w:rsidRPr="008701D2">
        <w:rPr>
          <w:rFonts w:ascii="Courier New" w:hAnsi="Courier New" w:cs="Courier New"/>
        </w:rPr>
        <w:t>terioridad al presente plan hubieren iniciado el trámite de solicitud de exención por carencia de recursos y a los cuales se eximiera poster</w:t>
      </w:r>
      <w:r w:rsidRPr="008701D2">
        <w:rPr>
          <w:rFonts w:ascii="Courier New" w:hAnsi="Courier New" w:cs="Courier New"/>
        </w:rPr>
        <w:t>iormente a la suscripción del plan de regularización impositiva, quedarán firmes, sin derecho a acreditación devolución ni compensación alguna.</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Art.4: LA  caducidad  de  los planes del capítulo 2 operará </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previa intimación de la Dirección de Rentas en </w:t>
      </w:r>
      <w:r w:rsidRPr="008701D2">
        <w:rPr>
          <w:rFonts w:ascii="Courier New" w:hAnsi="Courier New" w:cs="Courier New"/>
        </w:rPr>
        <w:t>los casos que sea conveniente. La caducidad de los planes del capítulo 3 operará a la segunda cuota impaga.</w:t>
      </w:r>
    </w:p>
    <w:p w:rsidR="00000000" w:rsidRPr="008701D2" w:rsidRDefault="00610377" w:rsidP="008701D2">
      <w:pPr>
        <w:pStyle w:val="Textosinformato"/>
        <w:rPr>
          <w:rFonts w:ascii="Courier New" w:hAnsi="Courier New" w:cs="Courier New"/>
        </w:rPr>
      </w:pPr>
      <w:r w:rsidRPr="008701D2">
        <w:rPr>
          <w:rFonts w:ascii="Courier New" w:hAnsi="Courier New" w:cs="Courier New"/>
        </w:rPr>
        <w:t>...///</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...///3.-</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Art.5: A todas las cuotas vencidas de los planes de pago se</w:t>
      </w:r>
    </w:p>
    <w:p w:rsidR="00000000" w:rsidRPr="008701D2" w:rsidRDefault="00610377" w:rsidP="008701D2">
      <w:pPr>
        <w:pStyle w:val="Textosinformato"/>
        <w:rPr>
          <w:rFonts w:ascii="Courier New" w:hAnsi="Courier New" w:cs="Courier New"/>
        </w:rPr>
      </w:pPr>
      <w:r w:rsidRPr="008701D2">
        <w:rPr>
          <w:rFonts w:ascii="Courier New" w:hAnsi="Courier New" w:cs="Courier New"/>
        </w:rPr>
        <w:t>adicionará para su cobro un interés del</w:t>
      </w:r>
      <w:r w:rsidRPr="008701D2">
        <w:rPr>
          <w:rFonts w:ascii="Courier New" w:hAnsi="Courier New" w:cs="Courier New"/>
        </w:rPr>
        <w:t xml:space="preserve"> 3% efectivo mensual desde su vencimiento.</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Art.6: LOS  beneficios  de la presente  Ordenanza rigen por</w:t>
      </w:r>
    </w:p>
    <w:p w:rsidR="00000000" w:rsidRPr="008701D2" w:rsidRDefault="00610377" w:rsidP="008701D2">
      <w:pPr>
        <w:pStyle w:val="Textosinformato"/>
        <w:rPr>
          <w:rFonts w:ascii="Courier New" w:hAnsi="Courier New" w:cs="Courier New"/>
        </w:rPr>
      </w:pPr>
      <w:r w:rsidRPr="008701D2">
        <w:rPr>
          <w:rFonts w:ascii="Courier New" w:hAnsi="Courier New" w:cs="Courier New"/>
        </w:rPr>
        <w:t>treinta (30) días desde la promulgación de la presente, facultándose al Departamento Ejecutivo a prorrogar hasta noventa (90) días adicionales la med</w:t>
      </w:r>
      <w:r w:rsidRPr="008701D2">
        <w:rPr>
          <w:rFonts w:ascii="Courier New" w:hAnsi="Courier New" w:cs="Courier New"/>
        </w:rPr>
        <w:t>ida. Posteriormente el Departamento Ejecutivo podrá otorgar las facilidades de la presente en casos puntuales y hasta otros noventa (90) días posteriores siguientes, cuando las razones lo justifiquen debiendo elevar un informe mensual fundamentado al Honor</w:t>
      </w:r>
      <w:r w:rsidRPr="008701D2">
        <w:rPr>
          <w:rFonts w:ascii="Courier New" w:hAnsi="Courier New" w:cs="Courier New"/>
        </w:rPr>
        <w:t>able Concejo Deliberante.</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CAPITULO 2: PLAN DE LARGO PLAZO</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Art.7: CONDONASE a los adherentes  del presente plan de re-</w:t>
      </w:r>
    </w:p>
    <w:p w:rsidR="00000000" w:rsidRPr="008701D2" w:rsidRDefault="00610377" w:rsidP="008701D2">
      <w:pPr>
        <w:pStyle w:val="Textosinformato"/>
        <w:rPr>
          <w:rFonts w:ascii="Courier New" w:hAnsi="Courier New" w:cs="Courier New"/>
        </w:rPr>
      </w:pPr>
      <w:r w:rsidRPr="008701D2">
        <w:rPr>
          <w:rFonts w:ascii="Courier New" w:hAnsi="Courier New" w:cs="Courier New"/>
        </w:rPr>
        <w:t>gularización el treinta por ciento (30%) de los intereses por actualización.</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Art.8: CARACTERISTICAS de los planes: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Plazo: H</w:t>
      </w:r>
      <w:r w:rsidRPr="008701D2">
        <w:rPr>
          <w:rFonts w:ascii="Courier New" w:hAnsi="Courier New" w:cs="Courier New"/>
        </w:rPr>
        <w:t>asta treinta y seis (36) cuotas mensuales y consecutivas.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Vencimientos: desde el día diez (10) al veinticinco (25) de cada mes.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Anticipo: Cinco por ciento (5%) para todas las Tasas excepto Tasa por Servicio de Inspección General e Higiene, para la cual s</w:t>
      </w:r>
      <w:r w:rsidRPr="008701D2">
        <w:rPr>
          <w:rFonts w:ascii="Courier New" w:hAnsi="Courier New" w:cs="Courier New"/>
        </w:rPr>
        <w:t>e establece un anticipo del diez por ciento (10%) del importe adeudado.</w:t>
      </w:r>
    </w:p>
    <w:p w:rsidR="00000000" w:rsidRPr="008701D2" w:rsidRDefault="00610377" w:rsidP="008701D2">
      <w:pPr>
        <w:pStyle w:val="Textosinformato"/>
        <w:rPr>
          <w:rFonts w:ascii="Courier New" w:hAnsi="Courier New" w:cs="Courier New"/>
        </w:rPr>
      </w:pPr>
      <w:r w:rsidRPr="008701D2">
        <w:rPr>
          <w:rFonts w:ascii="Courier New" w:hAnsi="Courier New" w:cs="Courier New"/>
        </w:rPr>
        <w:t>Cuota mínima: Pesos Diez ($ 10.-).</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Tasa de interés de financiación: hasta veinticuatro (24) cuotas nueve por ciento (9%) E.A., hasta treinta y seis (36) cuotas doce por ciento (12%) </w:t>
      </w:r>
      <w:r w:rsidRPr="008701D2">
        <w:rPr>
          <w:rFonts w:ascii="Courier New" w:hAnsi="Courier New" w:cs="Courier New"/>
        </w:rPr>
        <w:t>E.A..</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Cálculo de la cuota: El importe de la cuota surge de la suma del saldo adeudado con la actualización prevista en el art. 3, el cual se multiplica por el coeficiente correspondiente al número de cuotas que solicita  el  contribuyente,  que determina </w:t>
      </w:r>
      <w:r w:rsidRPr="008701D2">
        <w:rPr>
          <w:rFonts w:ascii="Courier New" w:hAnsi="Courier New" w:cs="Courier New"/>
        </w:rPr>
        <w:t>la Tabla</w:t>
      </w:r>
    </w:p>
    <w:p w:rsidR="00000000" w:rsidRPr="008701D2" w:rsidRDefault="00610377" w:rsidP="008701D2">
      <w:pPr>
        <w:pStyle w:val="Textosinformato"/>
        <w:rPr>
          <w:rFonts w:ascii="Courier New" w:hAnsi="Courier New" w:cs="Courier New"/>
        </w:rPr>
      </w:pPr>
      <w:r w:rsidRPr="008701D2">
        <w:rPr>
          <w:rFonts w:ascii="Courier New" w:hAnsi="Courier New" w:cs="Courier New"/>
        </w:rPr>
        <w:t>...///</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...///4.-</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que como Anexo 1 forma parte de la presente Ordenanza, monto que se divide por la cantidad de cuotas solicitadas. </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Art.9: LOS  contribuyentes  que  a la fecha del acogimiento </w:t>
      </w:r>
    </w:p>
    <w:p w:rsidR="00000000" w:rsidRPr="008701D2" w:rsidRDefault="00610377" w:rsidP="008701D2">
      <w:pPr>
        <w:pStyle w:val="Textosinformato"/>
        <w:rPr>
          <w:rFonts w:ascii="Courier New" w:hAnsi="Courier New" w:cs="Courier New"/>
        </w:rPr>
      </w:pPr>
      <w:r w:rsidRPr="008701D2">
        <w:rPr>
          <w:rFonts w:ascii="Courier New" w:hAnsi="Courier New" w:cs="Courier New"/>
        </w:rPr>
        <w:t>del plan de regular</w:t>
      </w:r>
      <w:r w:rsidRPr="008701D2">
        <w:rPr>
          <w:rFonts w:ascii="Courier New" w:hAnsi="Courier New" w:cs="Courier New"/>
        </w:rPr>
        <w:t>ización impositiva establecido por esta Ordenanza, se encontraren suscriptos a planes de facilidades de pago, vigentes o que los mismos hubieren caducado, podrán acreditar a la deuda el porcentaje abonado por dichos planes, excepto si el plan fuere relativ</w:t>
      </w:r>
      <w:r w:rsidRPr="008701D2">
        <w:rPr>
          <w:rFonts w:ascii="Courier New" w:hAnsi="Courier New" w:cs="Courier New"/>
        </w:rPr>
        <w:t>o a la Ordenanza Nº 3715 para cuya acreditación se tomará a valores nominales, determinándose el nuevo importe de la deuda a pagar y se deberá incluir la deuda desde el inicio del plan anterior.</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CAPITULO 3: PLANES DE CORTO PLAZO</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Art.10: PAGO DE C</w:t>
      </w:r>
      <w:r w:rsidRPr="008701D2">
        <w:rPr>
          <w:rFonts w:ascii="Courier New" w:hAnsi="Courier New" w:cs="Courier New"/>
        </w:rPr>
        <w:t xml:space="preserve">ONTADO: se  realizará  una  quita del Cien </w:t>
      </w:r>
    </w:p>
    <w:p w:rsidR="00000000" w:rsidRPr="008701D2" w:rsidRDefault="00610377" w:rsidP="008701D2">
      <w:pPr>
        <w:pStyle w:val="Textosinformato"/>
        <w:rPr>
          <w:rFonts w:ascii="Courier New" w:hAnsi="Courier New" w:cs="Courier New"/>
        </w:rPr>
      </w:pPr>
      <w:r w:rsidRPr="008701D2">
        <w:rPr>
          <w:rFonts w:ascii="Courier New" w:hAnsi="Courier New" w:cs="Courier New"/>
        </w:rPr>
        <w:t>por ciento (100%) de intereses resarcitorios, el contribuyente deberá cancelar el total de los importes adeudados determinados por la cuenta. Los contribuyentes que opten por esta forma se le condonará las multa</w:t>
      </w:r>
      <w:r w:rsidRPr="008701D2">
        <w:rPr>
          <w:rFonts w:ascii="Courier New" w:hAnsi="Courier New" w:cs="Courier New"/>
        </w:rPr>
        <w:t>s por faltas a los deberes formales que posean. Cuando las quitas totales por cuenta sean mayores a PESOS UN MIL ($ 1.000.-), para su autorización se requerirá la aprobación previa del Honorable Concejo Deliberante.</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Art.11: CARACTERISTICAS DE LAS QUITAS</w:t>
      </w:r>
      <w:r w:rsidRPr="008701D2">
        <w:rPr>
          <w:rFonts w:ascii="Courier New" w:hAnsi="Courier New" w:cs="Courier New"/>
        </w:rPr>
        <w:t>:</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 PAGO HASTA EN TRES CUOTAS: Ochenta por ciento (80%) de interés resarcitorios.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b) PAGO HASTA EN SEIS CUOTAS: Sesenta por ciento (60%) de interés resarcitorios.</w:t>
      </w:r>
    </w:p>
    <w:p w:rsidR="00000000" w:rsidRPr="008701D2" w:rsidRDefault="00610377" w:rsidP="008701D2">
      <w:pPr>
        <w:pStyle w:val="Textosinformato"/>
        <w:rPr>
          <w:rFonts w:ascii="Courier New" w:hAnsi="Courier New" w:cs="Courier New"/>
        </w:rPr>
      </w:pPr>
      <w:r w:rsidRPr="008701D2">
        <w:rPr>
          <w:rFonts w:ascii="Courier New" w:hAnsi="Courier New" w:cs="Courier New"/>
        </w:rPr>
        <w:t>c) PAGO HASTA EN DOCE CUOTAS: Cuarenta por ciento (40%) de interés resarcitorios.</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w:t>
      </w:r>
      <w:r w:rsidRPr="008701D2">
        <w:rPr>
          <w:rFonts w:ascii="Courier New" w:hAnsi="Courier New" w:cs="Courier New"/>
        </w:rPr>
        <w:t>.///</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...///5.-</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Art.12: COMUNIQUESE, publíquese,  transcríbase  al Libro de</w:t>
      </w:r>
    </w:p>
    <w:p w:rsidR="00000000" w:rsidRPr="008701D2" w:rsidRDefault="00610377" w:rsidP="008701D2">
      <w:pPr>
        <w:pStyle w:val="Textosinformato"/>
        <w:rPr>
          <w:rFonts w:ascii="Courier New" w:hAnsi="Courier New" w:cs="Courier New"/>
        </w:rPr>
      </w:pPr>
      <w:r w:rsidRPr="008701D2">
        <w:rPr>
          <w:rFonts w:ascii="Courier New" w:hAnsi="Courier New" w:cs="Courier New"/>
        </w:rPr>
        <w:t>Ordenanzas y archívese.</w:t>
      </w:r>
    </w:p>
    <w:p w:rsidR="00000000" w:rsidRPr="008701D2" w:rsidRDefault="00610377" w:rsidP="008701D2">
      <w:pPr>
        <w:pStyle w:val="Textosinformato"/>
        <w:rPr>
          <w:rFonts w:ascii="Courier New" w:hAnsi="Courier New" w:cs="Courier New"/>
        </w:rPr>
      </w:pPr>
    </w:p>
    <w:p w:rsidR="00000000" w:rsidRPr="008701D2" w:rsidRDefault="00610377" w:rsidP="008701D2">
      <w:pPr>
        <w:pStyle w:val="Textosinformato"/>
        <w:rPr>
          <w:rFonts w:ascii="Courier New" w:hAnsi="Courier New" w:cs="Courier New"/>
        </w:rPr>
      </w:pPr>
      <w:r w:rsidRPr="008701D2">
        <w:rPr>
          <w:rFonts w:ascii="Courier New" w:hAnsi="Courier New" w:cs="Courier New"/>
        </w:rPr>
        <w:t>DADA EN LA SALA DE SESIONES DEL HONORABLE CONCEJO DELIBERANTE A DIECISEIS DIAS DEL MES DE JUNIO DE MIL NOVECIENTOS NOVE</w:t>
      </w:r>
      <w:r w:rsidRPr="008701D2">
        <w:rPr>
          <w:rFonts w:ascii="Courier New" w:hAnsi="Courier New" w:cs="Courier New"/>
        </w:rPr>
        <w:t>NTA Y NUEVE.</w:t>
      </w:r>
    </w:p>
    <w:p w:rsidR="00000000" w:rsidRPr="008701D2" w:rsidRDefault="00610377" w:rsidP="008701D2">
      <w:pPr>
        <w:pStyle w:val="Textosinformato"/>
        <w:rPr>
          <w:rFonts w:ascii="Courier New" w:hAnsi="Courier New" w:cs="Courier New"/>
        </w:rPr>
      </w:pPr>
      <w:r w:rsidRPr="008701D2">
        <w:rPr>
          <w:rFonts w:ascii="Courier New" w:hAnsi="Courier New" w:cs="Courier New"/>
        </w:rPr>
        <w:t>▄▄▄▄▄▄▄▄▄▄▄▄▄▄▄▄▄▄▄▄▄▄▄▄▄▄▄▄▄▄▄▄▄▄▄▄▄▄▄▄▄▄▄▄▄▄▄▄▄▄▄▄▄▄▄▄▄▄▄▄▄▄▄▄▄▄▄▄▄▄▄▄▄▄▄▄▄▄▄▄▄▄▄▄▄▄▄▄▄▄▄▄▄▄▄▄▄▄▄▄▄▄▄▄▄▄▄▄▄▄▄▄▄▄Ç</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é</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v</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  2</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s</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9</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p</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J</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k</w:t>
      </w:r>
      <w:r w:rsidRPr="008701D2">
        <w:rPr>
          <w:rFonts w:ascii="Courier New" w:hAnsi="Courier New" w:cs="Courier New"/>
        </w:rPr>
        <w:pgNum/>
        <w:t>X</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h</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d</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c</w:t>
      </w:r>
      <w:r w:rsidRPr="008701D2">
        <w:rPr>
          <w:rFonts w:ascii="Courier New" w:hAnsi="Courier New" w:cs="Courier New"/>
        </w:rPr>
        <w:pgNum/>
        <w:t>p</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ø</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Ó</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ß</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t>ß</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S</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u</w:t>
      </w:r>
      <w:r w:rsidRPr="008701D2">
        <w:rPr>
          <w:rFonts w:ascii="Courier New" w:hAnsi="Courier New" w:cs="Courier New"/>
        </w:rPr>
        <w:pgNum/>
        <w:t>è</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ï</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ß</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Ô</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t>P</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  Q</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l</w:t>
      </w:r>
      <w:r w:rsidRPr="008701D2">
        <w:rPr>
          <w:rFonts w:ascii="Courier New" w:hAnsi="Courier New" w:cs="Courier New"/>
        </w:rPr>
        <w:pgNum/>
        <w:t>ô</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  Ö</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g</w:t>
      </w:r>
      <w:r w:rsidRPr="008701D2">
        <w:rPr>
          <w:rFonts w:ascii="Courier New" w:hAnsi="Courier New" w:cs="Courier New"/>
        </w:rPr>
        <w:pgNum/>
        <w:t>£</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d</w:t>
      </w:r>
      <w:r w:rsidRPr="008701D2">
        <w:rPr>
          <w:rFonts w:ascii="Courier New" w:hAnsi="Courier New" w:cs="Courier New"/>
        </w:rPr>
        <w:pgNum/>
        <w:t>7</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  =</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_</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A</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ô</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  Ö</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s</w:t>
      </w:r>
      <w:r w:rsidRPr="008701D2">
        <w:rPr>
          <w:rFonts w:ascii="Courier New" w:hAnsi="Courier New" w:cs="Courier New"/>
        </w:rPr>
        <w:pgNum/>
        <w:t>£</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p</w:t>
      </w:r>
      <w:r w:rsidRPr="008701D2">
        <w:rPr>
          <w:rFonts w:ascii="Courier New" w:hAnsi="Courier New" w:cs="Courier New"/>
        </w:rPr>
        <w:pgNum/>
        <w:t>£</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ó</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k</w:t>
      </w:r>
      <w:r w:rsidRPr="008701D2">
        <w:rPr>
          <w:rFonts w:ascii="Courier New" w:hAnsi="Courier New" w:cs="Courier New"/>
        </w:rPr>
        <w:pgNum/>
        <w:t>ñ</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h</w:t>
      </w:r>
      <w:r w:rsidRPr="008701D2">
        <w:rPr>
          <w:rFonts w:ascii="Courier New" w:hAnsi="Courier New" w:cs="Courier New"/>
        </w:rPr>
        <w:pgNum/>
        <w:t>.</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  4</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c</w:t>
      </w:r>
      <w:r w:rsidRPr="008701D2">
        <w:rPr>
          <w:rFonts w:ascii="Courier New" w:hAnsi="Courier New" w:cs="Courier New"/>
        </w:rPr>
        <w:pgNum/>
        <w:t>8</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&gt;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7</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  =</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r/>
      </w:r>
      <w:r w:rsidRPr="008701D2">
        <w:rPr>
          <w:rFonts w:ascii="Courier New" w:hAnsi="Courier New" w:cs="Courier New"/>
        </w:rPr>
        <w:t>&gt;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J</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v</w:t>
      </w:r>
      <w:r w:rsidRPr="008701D2">
        <w:rPr>
          <w:rFonts w:ascii="Courier New" w:hAnsi="Courier New" w:cs="Courier New"/>
        </w:rPr>
        <w:pgNum/>
        <w:t>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s</w:t>
      </w:r>
      <w:r w:rsidRPr="008701D2">
        <w:rPr>
          <w:rFonts w:ascii="Courier New" w:hAnsi="Courier New" w:cs="Courier New"/>
        </w:rPr>
        <w:pgNum/>
        <w:t>ü</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q</w:t>
      </w:r>
      <w:r w:rsidRPr="008701D2">
        <w:rPr>
          <w:rFonts w:ascii="Courier New" w:hAnsi="Courier New" w:cs="Courier New"/>
        </w:rPr>
        <w:pgNum/>
        <w:t>Ð</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Î</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l</w:t>
      </w:r>
      <w:r w:rsidRPr="008701D2">
        <w:rPr>
          <w:rFonts w:ascii="Courier New" w:hAnsi="Courier New" w:cs="Courier New"/>
        </w:rPr>
        <w:pgNum/>
        <w:t>þ</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f</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H</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c</w:t>
      </w:r>
      <w:r w:rsidRPr="008701D2">
        <w:rPr>
          <w:rFonts w:ascii="Courier New" w:hAnsi="Courier New" w:cs="Courier New"/>
        </w:rPr>
        <w:pgNum/>
        <w:t>é</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ï</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I</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V</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m</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m</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ì</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u</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Á</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p</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m</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t>  Ë</w:t>
      </w:r>
      <w:r w:rsidRPr="008701D2">
        <w:rPr>
          <w:rFonts w:ascii="Courier New" w:hAnsi="Courier New" w:cs="Courier New"/>
        </w:rPr>
        <w:pgNum/>
      </w:r>
      <w:r w:rsidRPr="008701D2">
        <w:rPr>
          <w:rFonts w:ascii="Courier New" w:hAnsi="Courier New" w:cs="Courier New"/>
        </w:rPr>
        <w:pgNum/>
        <w:t>h</w:t>
      </w:r>
      <w:r w:rsidRPr="008701D2">
        <w:rPr>
          <w:rFonts w:ascii="Courier New" w:hAnsi="Courier New" w:cs="Courier New"/>
        </w:rPr>
        <w:pgNum/>
        <w:t>Ú</w:t>
      </w:r>
      <w:r w:rsidRPr="008701D2">
        <w:rPr>
          <w:rFonts w:ascii="Courier New" w:hAnsi="Courier New" w:cs="Courier New"/>
        </w:rPr>
        <w:pgNum/>
      </w:r>
      <w:r w:rsidRPr="008701D2">
        <w:rPr>
          <w:rFonts w:ascii="Courier New" w:hAnsi="Courier New" w:cs="Courier New"/>
        </w:rPr>
        <w:pgNum/>
        <w:t>e</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Ô</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m</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br w:type="column"/>
      </w:r>
      <w:r w:rsidRPr="008701D2">
        <w:rPr>
          <w:rFonts w:ascii="Courier New" w:hAnsi="Courier New" w:cs="Courier New"/>
        </w:rPr>
        <w:t>Ô</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u</w:t>
      </w:r>
      <w:r w:rsidRPr="008701D2">
        <w:rPr>
          <w:rFonts w:ascii="Courier New" w:hAnsi="Courier New" w:cs="Courier New"/>
        </w:rPr>
        <w:pgNum/>
        <w:t>Z</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¼</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ã</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continuationSeparato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m</w:t>
      </w:r>
      <w:r w:rsidRPr="008701D2">
        <w:rPr>
          <w:rFonts w:ascii="Courier New" w:hAnsi="Courier New" w:cs="Courier New"/>
        </w:rPr>
        <w:pgNum/>
        <w:t xml:space="preserve">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h</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f</w:t>
      </w:r>
      <w:r w:rsidRPr="008701D2">
        <w:rPr>
          <w:rFonts w:ascii="Courier New" w:hAnsi="Courier New" w:cs="Courier New"/>
        </w:rPr>
        <w:pgNum/>
        <w:t>8</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a</w:t>
      </w:r>
      <w:r w:rsidRPr="008701D2">
        <w:rPr>
          <w:rFonts w:ascii="Courier New" w:hAnsi="Courier New" w:cs="Courier New"/>
        </w:rPr>
        <w:pgNum/>
        <w:t>E</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ë</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br w:type="page"/>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br w:type="column"/>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u</w:t>
      </w:r>
      <w:r w:rsidRPr="008701D2">
        <w:rPr>
          <w:rFonts w:ascii="Courier New" w:hAnsi="Courier New" w:cs="Courier New"/>
        </w:rPr>
        <w:pgNum/>
        <w:t>Z</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¼</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ã</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continuationSeparato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m</w:t>
      </w:r>
      <w:r w:rsidRPr="008701D2">
        <w:rPr>
          <w:rFonts w:ascii="Courier New" w:hAnsi="Courier New" w:cs="Courier New"/>
        </w:rPr>
        <w:pgNum/>
        <w:t xml:space="preserve">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h</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f</w:t>
      </w:r>
      <w:r w:rsidRPr="008701D2">
        <w:rPr>
          <w:rFonts w:ascii="Courier New" w:hAnsi="Courier New" w:cs="Courier New"/>
        </w:rPr>
        <w:pgNum/>
        <w:t>8</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a</w:t>
      </w:r>
      <w:r w:rsidRPr="008701D2">
        <w:rPr>
          <w:rFonts w:ascii="Courier New" w:hAnsi="Courier New" w:cs="Courier New"/>
        </w:rPr>
        <w:pgNum/>
        <w:t>E</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ë</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r>
      <w:r w:rsidRPr="008701D2">
        <w:rPr>
          <w:rFonts w:ascii="Courier New" w:hAnsi="Courier New" w:cs="Courier New"/>
        </w:rPr>
        <w:t>Ç</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é</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  ª</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x</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tab/>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4</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6</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8</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ı</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Î</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ab/>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t>{</w:t>
      </w:r>
      <w:r w:rsidRPr="008701D2">
        <w:rPr>
          <w:rFonts w:ascii="Courier New" w:hAnsi="Courier New" w:cs="Courier New"/>
        </w:rPr>
        <w:separato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ñ</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ª</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K</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M</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separato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Ð</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Ë</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ı</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Î</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pgNum/>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t/>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ß</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Ò</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Õ</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p>
    <w:p w:rsidR="00000000" w:rsidRPr="008701D2" w:rsidRDefault="00610377" w:rsidP="008701D2">
      <w:pPr>
        <w:pStyle w:val="Textosinformato"/>
        <w:rPr>
          <w:rFonts w:ascii="Courier New" w:hAnsi="Courier New" w:cs="Courier New"/>
        </w:rPr>
      </w:pPr>
      <w:r w:rsidRPr="008701D2">
        <w:rPr>
          <w:rFonts w:ascii="Courier New" w:hAnsi="Courier New" w:cs="Courier New"/>
        </w:rPr>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Z</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ab/>
      </w:r>
      <w:r w:rsidRPr="008701D2">
        <w:rPr>
          <w:rFonts w:ascii="Courier New" w:hAnsi="Courier New" w:cs="Courier New"/>
        </w:rPr>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ø</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Ó</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S</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è</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ß</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P</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æ</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ô</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ab/>
        <w:t>ô</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ð</w:t>
      </w:r>
      <w:r w:rsidRPr="008701D2">
        <w:rPr>
          <w:rFonts w:ascii="Courier New" w:hAnsi="Courier New" w:cs="Courier New"/>
        </w:rPr>
        <w:tab/>
      </w:r>
      <w:r w:rsidRPr="008701D2">
        <w:rPr>
          <w:rFonts w:ascii="Courier New" w:hAnsi="Courier New" w:cs="Courier New"/>
        </w:rPr>
        <w:pgNum/>
      </w:r>
      <w:r w:rsidRPr="008701D2">
        <w:rPr>
          <w:rFonts w:ascii="Courier New" w:hAnsi="Courier New" w:cs="Courier New"/>
        </w:rPr>
        <w:pgNum/>
        <w:t>  5</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7</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  t</w:t>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t>  æ</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ô</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  Ð</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  m</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t>m</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u</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y</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ü</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â</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à</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t/>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ab/>
        <w:t>à</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ç</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ë</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ï</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û</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ÿ</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Ü</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ab/>
      </w:r>
      <w:r w:rsidRPr="008701D2">
        <w:rPr>
          <w:rFonts w:ascii="Courier New" w:hAnsi="Courier New" w:cs="Courier New"/>
        </w:rPr>
        <w:t>,</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k</w:t>
      </w:r>
      <w:r w:rsidRPr="008701D2">
        <w:rPr>
          <w:rFonts w:ascii="Courier New" w:hAnsi="Courier New" w:cs="Courier New"/>
        </w:rPr>
        <w:cr/>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r>
      <w:r w:rsidRPr="008701D2">
        <w:rPr>
          <w:rFonts w:ascii="Courier New" w:hAnsi="Courier New" w:cs="Courier New"/>
        </w:rPr>
        <w:softHyphen/>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B</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D</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ab/>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D</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ü</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Ð</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é</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I</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m</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t>m</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p>
    <w:p w:rsidR="00000000" w:rsidRPr="008701D2" w:rsidRDefault="00610377" w:rsidP="008701D2">
      <w:pPr>
        <w:pStyle w:val="Textosinformato"/>
        <w:rPr>
          <w:rFonts w:ascii="Courier New" w:hAnsi="Courier New" w:cs="Courier New"/>
        </w:rPr>
      </w:pP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t/>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noBreakHyphen/>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 xml:space="preserve">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&amp;</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3</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t>5</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f</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t>5</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7</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9</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Ý</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ã</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p>
    <w:p w:rsidR="00000000" w:rsidRPr="008701D2" w:rsidRDefault="00610377" w:rsidP="008701D2">
      <w:pPr>
        <w:pStyle w:val="Textosinformato"/>
        <w:rPr>
          <w:rFonts w:ascii="Courier New" w:hAnsi="Courier New" w:cs="Courier New"/>
        </w:rPr>
      </w:pP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w:t>
      </w:r>
      <w:r w:rsidRPr="008701D2">
        <w:rPr>
          <w:rFonts w:ascii="Courier New" w:hAnsi="Courier New" w:cs="Courier New"/>
        </w:rPr>
        <w:pgNum/>
      </w:r>
      <w:r w:rsidRPr="008701D2">
        <w:rPr>
          <w:rFonts w:ascii="Courier New" w:hAnsi="Courier New" w:cs="Courier New"/>
        </w:rPr>
        <w:pgNum/>
        <w:t>Ù</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Ý</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w:t>
      </w:r>
      <w:r w:rsidRPr="008701D2">
        <w:rPr>
          <w:rFonts w:ascii="Courier New" w:hAnsi="Courier New" w:cs="Courier New"/>
        </w:rPr>
        <w:pgNum/>
      </w:r>
      <w:r w:rsidRPr="008701D2">
        <w:rPr>
          <w:rFonts w:ascii="Courier New" w:hAnsi="Courier New" w:cs="Courier New"/>
        </w:rPr>
        <w:pgNum/>
        <w:t>i</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ab/>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separator/>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³</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p>
    <w:p w:rsidR="00000000" w:rsidRPr="008701D2" w:rsidRDefault="00610377" w:rsidP="008701D2">
      <w:pPr>
        <w:pStyle w:val="Textosinformato"/>
        <w:rPr>
          <w:rFonts w:ascii="Courier New" w:hAnsi="Courier New" w:cs="Courier New"/>
        </w:rPr>
      </w:pP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page"/>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&lt;</w:t>
      </w:r>
      <w:r w:rsidRPr="008701D2">
        <w:rPr>
          <w:rFonts w:ascii="Courier New" w:hAnsi="Courier New" w:cs="Courier New"/>
        </w:rPr>
        <w:t/>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ab/>
      </w:r>
      <w:r w:rsidRPr="008701D2">
        <w:rPr>
          <w:rFonts w:ascii="Courier New" w:hAnsi="Courier New" w:cs="Courier New"/>
        </w:rPr>
        <w:br w:type="page"/>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br w:type="column"/>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noBreakHyphen/>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xml:space="preserve">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p>
    <w:p w:rsidR="00000000" w:rsidRPr="008701D2" w:rsidRDefault="00610377" w:rsidP="008701D2">
      <w:pPr>
        <w:pStyle w:val="Textosinformato"/>
        <w:rPr>
          <w:rFonts w:ascii="Courier New" w:hAnsi="Courier New" w:cs="Courier New"/>
        </w:rPr>
      </w:pPr>
      <w:r w:rsidRPr="008701D2">
        <w:rPr>
          <w:rFonts w:ascii="Courier New" w:hAnsi="Courier New" w:cs="Courier New"/>
        </w:rPr>
        <w:t xml:space="preserve">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1</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n</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ç</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r</w:t>
      </w:r>
      <w:r w:rsidRPr="008701D2">
        <w:rPr>
          <w:rFonts w:ascii="Courier New" w:hAnsi="Courier New" w:cs="Courier New"/>
        </w:rPr>
        <w:pgNum/>
        <w:t>ë</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type="column"/>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o</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separator/>
        <w:t>rB­</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r</w:t>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t>&lt;</w:t>
      </w:r>
      <w:r w:rsidRPr="008701D2">
        <w:rPr>
          <w:rFonts w:ascii="Courier New" w:hAnsi="Courier New" w:cs="Courier New"/>
        </w:rPr>
        <w:separator/>
      </w:r>
      <w:r w:rsidRPr="008701D2">
        <w:rPr>
          <w:rFonts w:ascii="Courier New" w:hAnsi="Courier New" w:cs="Courier New"/>
        </w:rPr>
        <w:noBreakHyphen/>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separator/>
      </w:r>
      <w:r w:rsidRPr="008701D2">
        <w:rPr>
          <w:rFonts w:ascii="Courier New" w:hAnsi="Courier New" w:cs="Courier New"/>
        </w:rPr>
        <w:tab/>
      </w:r>
      <w:r w:rsidRPr="008701D2">
        <w:rPr>
          <w:rFonts w:ascii="Courier New" w:hAnsi="Courier New" w:cs="Courier New"/>
        </w:rPr>
        <w:t/>
      </w:r>
      <w:r w:rsidRPr="008701D2">
        <w:rPr>
          <w:rFonts w:ascii="Courier New" w:hAnsi="Courier New" w:cs="Courier New"/>
        </w:rPr>
        <w:pgNum/>
      </w:r>
    </w:p>
    <w:p w:rsidR="00000000" w:rsidRPr="008701D2" w:rsidRDefault="00610377" w:rsidP="008701D2">
      <w:pPr>
        <w:pStyle w:val="Textosinformato"/>
        <w:rPr>
          <w:rFonts w:ascii="Courier New" w:hAnsi="Courier New" w:cs="Courier New"/>
        </w:rPr>
      </w:pP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Y</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 </w:t>
      </w:r>
      <w:r w:rsidRPr="008701D2">
        <w:rPr>
          <w:rFonts w:ascii="Courier New" w:hAnsi="Courier New" w:cs="Courier New"/>
        </w:rPr>
        <w:br/>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ö</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Ä</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separato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continuationSeparator/>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t/>
      </w:r>
      <w:r w:rsidRPr="008701D2">
        <w:rPr>
          <w:rFonts w:ascii="Courier New" w:hAnsi="Courier New" w:cs="Courier New"/>
        </w:rPr>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
      </w:r>
      <w:r w:rsidRPr="008701D2">
        <w:rPr>
          <w:rFonts w:ascii="Courier New" w:hAnsi="Courier New" w:cs="Courier New"/>
        </w:rPr>
        <w:pgNum/>
        <w:t>&amp;</w:t>
      </w:r>
      <w:r w:rsidRPr="008701D2">
        <w:rPr>
          <w:rFonts w:ascii="Courier New" w:hAnsi="Courier New" w:cs="Courier New"/>
        </w:rPr>
        <w:pgNum/>
        <w:t>+</w:t>
      </w:r>
      <w:r w:rsidRPr="008701D2">
        <w:rPr>
          <w:rFonts w:ascii="Courier New" w:hAnsi="Courier New" w:cs="Courier New"/>
        </w:rPr>
        <w:pgNum/>
        <w:t>1</w:t>
      </w:r>
      <w:r w:rsidRPr="008701D2">
        <w:rPr>
          <w:rFonts w:ascii="Courier New" w:hAnsi="Courier New" w:cs="Courier New"/>
        </w:rPr>
        <w:pgNum/>
        <w:t>2</w:t>
      </w:r>
      <w:r w:rsidRPr="008701D2">
        <w:rPr>
          <w:rFonts w:ascii="Courier New" w:hAnsi="Courier New" w:cs="Courier New"/>
        </w:rPr>
        <w:pgNum/>
        <w:t>X</w:t>
      </w:r>
      <w:r w:rsidRPr="008701D2">
        <w:rPr>
          <w:rFonts w:ascii="Courier New" w:hAnsi="Courier New" w:cs="Courier New"/>
        </w:rPr>
        <w:pgNum/>
        <w:t>Y</w:t>
      </w:r>
      <w:r w:rsidRPr="008701D2">
        <w:rPr>
          <w:rFonts w:ascii="Courier New" w:hAnsi="Courier New" w:cs="Courier New"/>
        </w:rPr>
        <w:pgNum/>
        <w:t>a</w:t>
      </w:r>
      <w:r w:rsidRPr="008701D2">
        <w:rPr>
          <w:rFonts w:ascii="Courier New" w:hAnsi="Courier New" w:cs="Courier New"/>
        </w:rPr>
        <w:pgNum/>
        <w:t>i</w:t>
      </w:r>
      <w:r w:rsidRPr="008701D2">
        <w:rPr>
          <w:rFonts w:ascii="Courier New" w:hAnsi="Courier New" w:cs="Courier New"/>
        </w:rPr>
        <w:pgNum/>
      </w:r>
      <w:r w:rsidRPr="008701D2">
        <w:rPr>
          <w:rFonts w:ascii="Courier New" w:hAnsi="Courier New" w:cs="Courier New"/>
        </w:rPr>
        <w:pgNum/>
      </w:r>
      <w:r w:rsidRPr="008701D2">
        <w:rPr>
          <w:rFonts w:ascii="Courier New" w:hAnsi="Courier New" w:cs="Courier New"/>
        </w:rPr>
        <w:pgNum/>
        <w:t>ORDENANZA Nº 4339</w:t>
      </w:r>
      <w:r w:rsidRPr="008701D2">
        <w:rPr>
          <w:rFonts w:ascii="Courier New" w:hAnsi="Courier New" w:cs="Courier New"/>
        </w:rPr>
        <w:pgNum/>
        <w:t>D.E.</w:t>
      </w:r>
      <w:r w:rsidRPr="008701D2">
        <w:rPr>
          <w:rFonts w:ascii="Courier New" w:hAnsi="Courier New" w:cs="Courier New"/>
        </w:rPr>
        <w:pgNum/>
        <w:t>GRA 2</w:t>
      </w:r>
      <w:r w:rsidRPr="008701D2">
        <w:rPr>
          <w:rFonts w:ascii="Courier New" w:hAnsi="Courier New" w:cs="Courier New"/>
        </w:rPr>
        <w:pgNum/>
      </w:r>
      <w:r w:rsidRPr="008701D2">
        <w:rPr>
          <w:rFonts w:ascii="Courier New" w:hAnsi="Courier New" w:cs="Courier New"/>
        </w:rPr>
        <w:pgNum/>
        <w:t>REGIMEN DE REGULARIZACION IMPOSITIVA.</w:t>
      </w:r>
      <w:r w:rsidRPr="008701D2">
        <w:rPr>
          <w:rFonts w:ascii="Courier New" w:hAnsi="Courier New" w:cs="Courier New"/>
        </w:rPr>
        <w:pgNum/>
      </w:r>
      <w:r w:rsidRPr="008701D2">
        <w:rPr>
          <w:rFonts w:ascii="Courier New" w:hAnsi="Courier New" w:cs="Courier New"/>
        </w:rPr>
        <w:pgNum/>
        <w:t>12/31/9912/31/99Ä</w:t>
      </w:r>
      <w:r w:rsidRPr="008701D2">
        <w:rPr>
          <w:rFonts w:ascii="Courier New" w:hAnsi="Courier New" w:cs="Courier New"/>
        </w:rPr>
        <w:t/>
      </w:r>
      <w:r w:rsidRPr="008701D2">
        <w:rPr>
          <w:rFonts w:ascii="Courier New" w:hAnsi="Courier New" w:cs="Courier New"/>
        </w:rPr>
        <w:pgNum/>
      </w:r>
      <w:r w:rsidRPr="008701D2">
        <w:rPr>
          <w:rFonts w:ascii="Courier New" w:hAnsi="Courier New" w:cs="Courier New"/>
        </w:rPr>
        <w:pgNum/>
        <w:t>▄▄▄▄▄▄▄▄▄▄▄▄▄▄▄▄▄▄▄▄▄▄▄▄▄▄▄▄▄▄▄▄▄▄▄▄▄▄▄▄▄▄▄▄▄▄▄▄▄▄▄▄▄▄▄▄▄▄▄▄▄▄▄▄▄▄▄▄▄▄▄▄▄▄▄▄▄▄▄▄▄▄▄▄▄▄▄▄▄▄▄▄▄▄▄▄▄▄▄▄▄▄▄▄▄▄▄▄▄▄▄▄▄▄▄▄▄▄▄▄▄▄▄▄▄▄▄▄▄▄▄▄▄▄▄▄▄▄▄▄▄▄▄▄▄▄▄</w:t>
      </w:r>
      <w:r w:rsidRPr="008701D2">
        <w:rPr>
          <w:rFonts w:ascii="Courier New" w:hAnsi="Courier New" w:cs="Courier New"/>
        </w:rPr>
        <w:t>▄▄▄▄▄▄▄▄▄▄▄▄▄▄▄▄▄▄▄▄▄▄▄▄▄▄▄▄▄▄▄▄▄▄▄▄▄▄▄▄▄▄▄▄▄▄▄▄▄▄▄▄▄▄▄▄▄▄▄▄▄▄▄▄▄▄▄▄▄▄▄▄▄▄▄▄▄▄▄▄▄▄▄▄▄▄▄▄▄▄▄▄▄▄▄▄▄▄▄▄▄▄▄▄▄▄▄▄▄▄▄▄▄▄▄▄▄▄▄▄▄▄▄▄▄▄▄▄▄▄▄▄▄▄▄▄▄▄▄▄▄▄▄▄▄▄▄▄▄▄▄▄▄▄▄▄▄▄▄▄▄▄▄▄▄▄▄▄▄▄▄▄▄▄▄▄▄▄▄▄▄▄▄▄▄▄▄▄▄▄▄▄▄▄▄▄▄▄▄▄▄▄▄▄▄▄▄▄▄▄▄▄▄▄▄▄▄▄▄▄▄▄▄▄▄▄▄▄▄▄▄▄▄▄▄▄▄▄▄▄▄▄▄▄▄▄▄▄▄▄▄▄▄▄▄▄</w:t>
      </w:r>
    </w:p>
    <w:sectPr w:rsidR="00000000" w:rsidRPr="008701D2" w:rsidSect="008701D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610377"/>
    <w:rsid w:val="008701D2"/>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CCA77-C000-4929-9A80-F3EDEA77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701D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701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1654</Words>
  <Characters>9099</Characters>
  <Application>Microsoft Office Word</Application>
  <DocSecurity>0</DocSecurity>
  <Lines>75</Lines>
  <Paragraphs>21</Paragraphs>
  <ScaleCrop>false</ScaleCrop>
  <Company/>
  <LinksUpToDate>false</LinksUpToDate>
  <CharactersWithSpaces>10732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