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5674">
        <w:rPr>
          <w:rFonts w:ascii="Courier New" w:hAnsi="Courier New" w:cs="Courier New"/>
        </w:rPr>
        <w:t>1¥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½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L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NORMAL.MOD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EPLX800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  <w:t>@</w:t>
      </w:r>
      <w:r w:rsidRPr="00895674">
        <w:rPr>
          <w:rFonts w:ascii="Courier New" w:hAnsi="Courier New" w:cs="Courier New"/>
        </w:rPr>
        <w:pgNum/>
        <w:t>b</w:t>
      </w:r>
      <w:r w:rsidRPr="00895674">
        <w:rPr>
          <w:rFonts w:ascii="Courier New" w:hAnsi="Courier New" w:cs="Courier New"/>
        </w:rPr>
        <w:t>┼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separator/>
        <w:t>"AÑO DEL CENTENARIO DEL MUNICIPIO"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ORDENANZA  Nº 4342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Visto: La  nota  presentada por el Centro Vecinal de Barrio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Linie</w:t>
      </w:r>
      <w:r w:rsidRPr="00895674">
        <w:rPr>
          <w:rFonts w:ascii="Courier New" w:hAnsi="Courier New" w:cs="Courier New"/>
        </w:rPr>
        <w:t>rs solicitando la colaboración de este Cuerpo para la compra de caños para extensión de red de agua en calle Concejal Parissi; y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C O N S I D E R A N D O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Que un grupo de familias del Barrio, que viven en calle Concejal Parissi, carecen de agua pot</w:t>
      </w:r>
      <w:r w:rsidRPr="00895674">
        <w:rPr>
          <w:rFonts w:ascii="Courier New" w:hAnsi="Courier New" w:cs="Courier New"/>
        </w:rPr>
        <w:t>able;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Que dichas familias carecen de recursos económicos para afrontar el costo total de la obra de extensión de red de agua;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Que evaluado lo solicitado por Comisión de Hacienda, la misma emite despacho accediendo a colaborar con algunos de los mater</w:t>
      </w:r>
      <w:r w:rsidRPr="00895674">
        <w:rPr>
          <w:rFonts w:ascii="Courier New" w:hAnsi="Courier New" w:cs="Courier New"/>
        </w:rPr>
        <w:t xml:space="preserve">iales necesarios para dicha obra, despacho aprobado por unanimidad en Sesión de fecha 23 de junio de 1999.    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EL CONCEJO DELIBERANTE DE LA CIUDAD DE  ALTA  GRACIA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O R D E N A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 xml:space="preserve">Art.1: AUTORIZAR al Departamento Ejecutivo a comprar Trein- 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 xml:space="preserve">ta </w:t>
      </w:r>
      <w:r w:rsidRPr="00895674">
        <w:rPr>
          <w:rFonts w:ascii="Courier New" w:hAnsi="Courier New" w:cs="Courier New"/>
        </w:rPr>
        <w:t>y tres (33) caños P.V.C. C-10 0 0.090 mm externo, 0 0.075 mm interno, para ser entregados al Centro Vecinal de Barrio Liniers para realizar obra de extensión de red de agua potable en calle Concejal Parissi.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Art.2: IMPUTAR el monto que resulte de la com</w:t>
      </w:r>
      <w:r w:rsidRPr="00895674">
        <w:rPr>
          <w:rFonts w:ascii="Courier New" w:hAnsi="Courier New" w:cs="Courier New"/>
        </w:rPr>
        <w:t>pra autorizada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 xml:space="preserve">en el Art.1 a la Partida Subsidios del Honorable Concejo Deliberante Nº 06.1.3.12. 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Art.3: COMUNIQUESE,  publíquese,  transcríbase al Libro de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 xml:space="preserve">      Ordenanzas y archívese.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DADA EN LA SALA DE SESIONES DEL HONORABLE CONCEJO DELIBERA</w:t>
      </w:r>
      <w:r w:rsidRPr="00895674">
        <w:rPr>
          <w:rFonts w:ascii="Courier New" w:hAnsi="Courier New" w:cs="Courier New"/>
        </w:rPr>
        <w:t>NTE A VEINTITRES DIAS DEL MES DE JUNIO DE MIL NOVECIENTOS NOVENTA Y NUEVE.</w:t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ó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v</w:t>
      </w:r>
      <w:r w:rsidRPr="00895674">
        <w:rPr>
          <w:rFonts w:ascii="Courier New" w:hAnsi="Courier New" w:cs="Courier New"/>
        </w:rPr>
        <w:pgNum/>
        <w:t>ª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¥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q</w:t>
      </w:r>
      <w:r w:rsidRPr="00895674">
        <w:rPr>
          <w:rFonts w:ascii="Courier New" w:hAnsi="Courier New" w:cs="Courier New"/>
        </w:rPr>
        <w:pgNum/>
        <w:t>å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Ø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n</w:t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¿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k</w:t>
      </w:r>
      <w:r w:rsidRPr="00895674">
        <w:rPr>
          <w:rFonts w:ascii="Courier New" w:hAnsi="Courier New" w:cs="Courier New"/>
        </w:rPr>
        <w:pgNum/>
        <w:t>¼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╣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h</w:t>
      </w:r>
      <w:r w:rsidRPr="00895674">
        <w:rPr>
          <w:rFonts w:ascii="Courier New" w:hAnsi="Courier New" w:cs="Courier New"/>
        </w:rPr>
        <w:pgNum/>
        <w:t>╗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┼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c</w:t>
      </w:r>
      <w:r w:rsidRPr="00895674">
        <w:rPr>
          <w:rFonts w:ascii="Courier New" w:hAnsi="Courier New" w:cs="Courier New"/>
        </w:rPr>
        <w:pgNum/>
        <w:t>¤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`</w:t>
      </w:r>
      <w:r w:rsidRPr="00895674">
        <w:rPr>
          <w:rFonts w:ascii="Courier New" w:hAnsi="Courier New" w:cs="Courier New"/>
        </w:rPr>
        <w:pgNum/>
        <w:t>Ë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┘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[</w:t>
      </w:r>
      <w:r w:rsidRPr="00895674">
        <w:rPr>
          <w:rFonts w:ascii="Courier New" w:hAnsi="Courier New" w:cs="Courier New"/>
        </w:rPr>
        <w:pgNum/>
        <w:t>▄▄▄▄▄▄▄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br w:type="column"/>
      </w:r>
      <w:r w:rsidRPr="00895674">
        <w:rPr>
          <w:rFonts w:ascii="Courier New" w:hAnsi="Courier New" w:cs="Courier New"/>
        </w:rPr>
        <w:lastRenderedPageBreak/>
        <w:t>┘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ß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  <w:t>g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m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s</w:t>
      </w:r>
      <w:r w:rsidRPr="00895674">
        <w:rPr>
          <w:rFonts w:ascii="Courier New" w:hAnsi="Courier New" w:cs="Courier New"/>
        </w:rPr>
        <w:pgNum/>
        <w:t>z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p</w:t>
      </w:r>
      <w:r w:rsidRPr="00895674">
        <w:rPr>
          <w:rFonts w:ascii="Courier New" w:hAnsi="Courier New" w:cs="Courier New"/>
        </w:rPr>
        <w:pgNum/>
        <w:t>ã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J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m</w:t>
      </w:r>
      <w:r w:rsidRPr="00895674">
        <w:rPr>
          <w:rFonts w:ascii="Courier New" w:hAnsi="Courier New" w:cs="Courier New"/>
        </w:rPr>
        <w:pgNum/>
        <w:t>L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¼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╣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h</w:t>
      </w:r>
      <w:r w:rsidRPr="00895674">
        <w:rPr>
          <w:rFonts w:ascii="Courier New" w:hAnsi="Courier New" w:cs="Courier New"/>
        </w:rPr>
        <w:pgNum/>
        <w:t>╗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┼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c</w:t>
      </w:r>
      <w:r w:rsidRPr="00895674">
        <w:rPr>
          <w:rFonts w:ascii="Courier New" w:hAnsi="Courier New" w:cs="Courier New"/>
        </w:rPr>
        <w:pgNum/>
        <w:t>¤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`</w:t>
      </w:r>
      <w:r w:rsidRPr="00895674">
        <w:rPr>
          <w:rFonts w:ascii="Courier New" w:hAnsi="Courier New" w:cs="Courier New"/>
        </w:rPr>
        <w:pgNum/>
        <w:t>Ë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┘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[</w:t>
      </w:r>
      <w:r w:rsidRPr="00895674">
        <w:rPr>
          <w:rFonts w:ascii="Courier New" w:hAnsi="Courier New" w:cs="Courier New"/>
        </w:rPr>
        <w:pgNum/>
        <w:t>▄▄▄▄▄▄▄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>Ç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ñ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  <w:t>ª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║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u</w:t>
      </w:r>
      <w:r w:rsidRPr="00895674">
        <w:rPr>
          <w:rFonts w:ascii="Courier New" w:hAnsi="Courier New" w:cs="Courier New"/>
        </w:rPr>
        <w:pgNum/>
        <w:t>╝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u</w:t>
      </w:r>
      <w:r w:rsidRPr="00895674">
        <w:rPr>
          <w:rFonts w:ascii="Courier New" w:hAnsi="Courier New" w:cs="Courier New"/>
        </w:rPr>
        <w:pgNum/>
        <w:t>¥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u</w:t>
      </w:r>
      <w:r w:rsidRPr="00895674">
        <w:rPr>
          <w:rFonts w:ascii="Courier New" w:hAnsi="Courier New" w:cs="Courier New"/>
        </w:rPr>
        <w:pgNum/>
        <w:t>¹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s</w:t>
      </w:r>
      <w:r w:rsidRPr="00895674">
        <w:rPr>
          <w:rFonts w:ascii="Courier New" w:hAnsi="Courier New" w:cs="Courier New"/>
        </w:rPr>
        <w:pgNum/>
        <w:t>é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j</w:t>
      </w:r>
      <w:r w:rsidRPr="00895674">
        <w:rPr>
          <w:rFonts w:ascii="Courier New" w:hAnsi="Courier New" w:cs="Courier New"/>
        </w:rPr>
        <w:pgNum/>
        <w:t>ä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separator/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t>ä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å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ƒ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  <w:t>í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  <w:t>ú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ab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  <w:t>é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  <w:t>ä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  <w:t>p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separator/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tab/>
        <w:t>p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t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¬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¼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«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╗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¢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┐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²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ab/>
      </w:r>
      <w:r w:rsidRPr="00895674">
        <w:rPr>
          <w:rFonts w:ascii="Courier New" w:hAnsi="Courier New" w:cs="Courier New"/>
        </w:rPr>
        <w:t>²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Ð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  <w:t>Ë</w:t>
      </w:r>
      <w:r w:rsidRPr="00895674">
        <w:rPr>
          <w:rFonts w:ascii="Courier New" w:hAnsi="Courier New" w:cs="Courier New"/>
        </w:rPr>
        <w:continuationSeparator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r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</w:t>
      </w:r>
      <w:r w:rsidRPr="00895674">
        <w:rPr>
          <w:rFonts w:ascii="Courier New" w:hAnsi="Courier New" w:cs="Courier New"/>
        </w:rPr>
        <w:pgNum/>
        <w:t>e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f</w:t>
      </w:r>
      <w:r w:rsidRPr="00895674">
        <w:rPr>
          <w:rFonts w:ascii="Courier New" w:hAnsi="Courier New" w:cs="Courier New"/>
        </w:rPr>
        <w:pgNum/>
        <w:t>g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ú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┬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─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─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ã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L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x</w:t>
      </w:r>
      <w:r w:rsidRPr="00895674">
        <w:rPr>
          <w:rFonts w:ascii="Courier New" w:hAnsi="Courier New" w:cs="Courier New"/>
        </w:rPr>
        <w:pgNum/>
        <w:t>M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separator/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┬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─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  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rB­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─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noBreakHyphen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>&lt;</w:t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  <w:separator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</w:p>
    <w:p w:rsidR="00000000" w:rsidRPr="00895674" w:rsidRDefault="00020994" w:rsidP="00895674">
      <w:pPr>
        <w:pStyle w:val="Textosinformato"/>
        <w:rPr>
          <w:rFonts w:ascii="Courier New" w:hAnsi="Courier New" w:cs="Courier New"/>
        </w:rPr>
      </w:pP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╠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tab/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  <w:t>&amp;</w:t>
      </w:r>
      <w:r w:rsidRPr="00895674">
        <w:rPr>
          <w:rFonts w:ascii="Courier New" w:hAnsi="Courier New" w:cs="Courier New"/>
        </w:rPr>
        <w:pgNum/>
        <w:t>;</w:t>
      </w:r>
      <w:r w:rsidRPr="00895674">
        <w:rPr>
          <w:rFonts w:ascii="Courier New" w:hAnsi="Courier New" w:cs="Courier New"/>
        </w:rPr>
        <w:pgNum/>
        <w:t>A</w:t>
      </w:r>
      <w:r w:rsidRPr="00895674">
        <w:rPr>
          <w:rFonts w:ascii="Courier New" w:hAnsi="Courier New" w:cs="Courier New"/>
        </w:rPr>
        <w:pgNum/>
        <w:t>B</w:t>
      </w:r>
      <w:r w:rsidRPr="00895674">
        <w:rPr>
          <w:rFonts w:ascii="Courier New" w:hAnsi="Courier New" w:cs="Courier New"/>
        </w:rPr>
        <w:pgNum/>
        <w:t>ì</w:t>
      </w:r>
      <w:r w:rsidRPr="00895674">
        <w:rPr>
          <w:rFonts w:ascii="Courier New" w:hAnsi="Courier New" w:cs="Courier New"/>
        </w:rPr>
        <w:pgNum/>
        <w:t>Ä</w:t>
      </w:r>
      <w:r w:rsidRPr="00895674">
        <w:rPr>
          <w:rFonts w:ascii="Courier New" w:hAnsi="Courier New" w:cs="Courier New"/>
        </w:rPr>
        <w:pgNum/>
        <w:t>û</w:t>
      </w:r>
      <w:r w:rsidRPr="00895674">
        <w:rPr>
          <w:rFonts w:ascii="Courier New" w:hAnsi="Courier New" w:cs="Courier New"/>
        </w:rPr>
        <w:pgNum/>
        <w:t>×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ORDENANZA Nº 4342</w:t>
      </w:r>
      <w:r w:rsidRPr="00895674">
        <w:rPr>
          <w:rFonts w:ascii="Courier New" w:hAnsi="Courier New" w:cs="Courier New"/>
        </w:rPr>
        <w:pgNum/>
        <w:t>COMISION DE HACIENDA</w:t>
      </w:r>
      <w:r w:rsidRPr="00895674">
        <w:rPr>
          <w:rFonts w:ascii="Courier New" w:hAnsi="Courier New" w:cs="Courier New"/>
        </w:rPr>
        <w:pgNum/>
        <w:t>GRA 2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AUTORIZANDO AL D.E. A COMPRAR 33 CAÑOS PARA RED DE AGUA EN BAR</w:t>
      </w:r>
      <w:r w:rsidRPr="00895674">
        <w:rPr>
          <w:rFonts w:ascii="Courier New" w:hAnsi="Courier New" w:cs="Courier New"/>
        </w:rPr>
        <w:t>RIO LINIERS.</w:t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12/31/9901/04/80╠</w:t>
      </w:r>
      <w:r w:rsidRPr="00895674">
        <w:rPr>
          <w:rFonts w:ascii="Courier New" w:hAnsi="Courier New" w:cs="Courier New"/>
        </w:rPr>
        <w:t/>
      </w:r>
      <w:r w:rsidRPr="00895674">
        <w:rPr>
          <w:rFonts w:ascii="Courier New" w:hAnsi="Courier New" w:cs="Courier New"/>
        </w:rPr>
        <w:pgNum/>
      </w:r>
      <w:r w:rsidRPr="0089567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5674" w:rsidSect="0089567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0994"/>
    <w:rsid w:val="0089567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7DFCD-7183-47E8-904E-181CCF7C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56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56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