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B7D05">
        <w:rPr>
          <w:rFonts w:ascii="Courier New" w:hAnsi="Courier New" w:cs="Courier New"/>
        </w:rPr>
        <w:t>1¥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½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p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NORMAL.MOD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EPLX800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  <w:t>@</w:t>
      </w:r>
      <w:r w:rsidRPr="009B7D05">
        <w:rPr>
          <w:rFonts w:ascii="Courier New" w:hAnsi="Courier New" w:cs="Courier New"/>
        </w:rPr>
        <w:pgNum/>
        <w:t>b</w:t>
      </w:r>
      <w:r w:rsidRPr="009B7D05">
        <w:rPr>
          <w:rFonts w:ascii="Courier New" w:hAnsi="Courier New" w:cs="Courier New"/>
        </w:rPr>
        <w:t>┼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separator/>
        <w:t>"AÑO DEL CENTENARIO DEL MUNICIPIO"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ORDENANZA  Nº  4360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Visto: La  nota  presentada por el Sr. Santiago López soli-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ci</w:t>
      </w:r>
      <w:r w:rsidRPr="009B7D05">
        <w:rPr>
          <w:rFonts w:ascii="Courier New" w:hAnsi="Courier New" w:cs="Courier New"/>
        </w:rPr>
        <w:t>tando se le otorgue el beneficio de exención de pago de Tasa por Servicios a la Propiedad como jubilado; y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C O N S I D E R A N D O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Que solicita se le exima del pago de Tasa por Servicios a la Propiedad del inmueble designación catastral 01-01-125-0</w:t>
      </w:r>
      <w:r w:rsidRPr="009B7D05">
        <w:rPr>
          <w:rFonts w:ascii="Courier New" w:hAnsi="Courier New" w:cs="Courier New"/>
        </w:rPr>
        <w:t>02-000;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Que ha tramitado la eximición como jubilado ante el Departamento Ejecutivo no obteniendo la misma por poseer vehículos (otro bien registrable);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Que acredita mediante boleto de compra-venta haber vendido en el año 1996 uno de los vehículos y q</w:t>
      </w:r>
      <w:r w:rsidRPr="009B7D05">
        <w:rPr>
          <w:rFonts w:ascii="Courier New" w:hAnsi="Courier New" w:cs="Courier New"/>
        </w:rPr>
        <w:t>ue el otro vehículo es un modelo antiguo de escaso valor, que se encuentra eximido de pago de impuesto;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 xml:space="preserve">Que evaluado lo solicitado por Comisión de Hacienda, la misma emite despacho accediendo a lo peticionado, despacho aprobado por unanimidad en Sesión </w:t>
      </w:r>
      <w:r w:rsidRPr="009B7D05">
        <w:rPr>
          <w:rFonts w:ascii="Courier New" w:hAnsi="Courier New" w:cs="Courier New"/>
        </w:rPr>
        <w:t>de fecha 7 de julio de 1999.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EL CONCEJO DELIBERANTE DE LA CIUDAD DE ALTA GRACIA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 xml:space="preserve">O R D E N A 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Art.1: AUTORIZAR al Departamento Ejecutivo a otorgar al Sr.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Santiago López, L.E. Nº 4.169.051, con domicilio en calle Agustín Aguirre Nº 52, la eximi</w:t>
      </w:r>
      <w:r w:rsidRPr="009B7D05">
        <w:rPr>
          <w:rFonts w:ascii="Courier New" w:hAnsi="Courier New" w:cs="Courier New"/>
        </w:rPr>
        <w:t>ción que como jubilado le correspondiere sobre el pago de Tasa por Servicios a la Propiedad del inmueble designación catastral 01-01-125-002-000.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Art.2: COMUNIQUESE,  publíquese,  transcríbase al  Libro de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Ordenanzas y archívese.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DADA EN LA SALA D</w:t>
      </w:r>
      <w:r w:rsidRPr="009B7D05">
        <w:rPr>
          <w:rFonts w:ascii="Courier New" w:hAnsi="Courier New" w:cs="Courier New"/>
        </w:rPr>
        <w:t>E SESIONES DEL HONORABLE CONCEJO DELIBERANTE A SIETE DIAS DEL MES DE JULIO DE MIL NOVECIENTOS NOVENTA Y NUEVE.</w:t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t>▄▄▄▄▄▄▄▄▄▄▄▄▄▄▄▄Ç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ó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v</w:t>
      </w:r>
      <w:r w:rsidRPr="009B7D05">
        <w:rPr>
          <w:rFonts w:ascii="Courier New" w:hAnsi="Courier New" w:cs="Courier New"/>
        </w:rPr>
        <w:pgNum/>
        <w:t>¿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╗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q</w:t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ç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  <w:pgNum/>
        <w:t>"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e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k</w:t>
      </w:r>
      <w:r w:rsidRPr="009B7D05">
        <w:rPr>
          <w:rFonts w:ascii="Courier New" w:hAnsi="Courier New" w:cs="Courier New"/>
        </w:rPr>
        <w:pgNum/>
        <w:t>j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p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f</w:t>
      </w:r>
      <w:r w:rsidRPr="009B7D05">
        <w:rPr>
          <w:rFonts w:ascii="Courier New" w:hAnsi="Courier New" w:cs="Courier New"/>
        </w:rPr>
        <w:pgNum/>
        <w:t>z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c</w:t>
      </w:r>
      <w:r w:rsidRPr="009B7D05">
        <w:rPr>
          <w:rFonts w:ascii="Courier New" w:hAnsi="Courier New" w:cs="Courier New"/>
        </w:rPr>
        <w:pgNum/>
        <w:t>ò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ø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^</w:t>
      </w:r>
      <w:r w:rsidRPr="009B7D05">
        <w:rPr>
          <w:rFonts w:ascii="Courier New" w:hAnsi="Courier New" w:cs="Courier New"/>
        </w:rPr>
        <w:pgNum/>
        <w:t>¿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[</w:t>
      </w:r>
      <w:r w:rsidRPr="009B7D05">
        <w:rPr>
          <w:rFonts w:ascii="Courier New" w:hAnsi="Courier New" w:cs="Courier New"/>
        </w:rPr>
        <w:pgNum/>
        <w:t>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▄▄▄▄▄▄▄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br w:type="column"/>
      </w:r>
      <w:r w:rsidRPr="009B7D05">
        <w:rPr>
          <w:rFonts w:ascii="Courier New" w:hAnsi="Courier New" w:cs="Courier New"/>
        </w:rPr>
        <w:lastRenderedPageBreak/>
        <w:t>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x</w:t>
      </w:r>
      <w:r w:rsidRPr="009B7D05">
        <w:rPr>
          <w:rFonts w:ascii="Courier New" w:hAnsi="Courier New" w:cs="Courier New"/>
        </w:rPr>
        <w:pgNum/>
        <w:t>p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╗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q</w:t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ç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  <w:pgNum/>
        <w:t>"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e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k</w:t>
      </w:r>
      <w:r w:rsidRPr="009B7D05">
        <w:rPr>
          <w:rFonts w:ascii="Courier New" w:hAnsi="Courier New" w:cs="Courier New"/>
        </w:rPr>
        <w:pgNum/>
        <w:t>j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p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f</w:t>
      </w:r>
      <w:r w:rsidRPr="009B7D05">
        <w:rPr>
          <w:rFonts w:ascii="Courier New" w:hAnsi="Courier New" w:cs="Courier New"/>
        </w:rPr>
        <w:pgNum/>
        <w:t>z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c</w:t>
      </w:r>
      <w:r w:rsidRPr="009B7D05">
        <w:rPr>
          <w:rFonts w:ascii="Courier New" w:hAnsi="Courier New" w:cs="Courier New"/>
        </w:rPr>
        <w:pgNum/>
        <w:t>ò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ø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^</w:t>
      </w:r>
      <w:r w:rsidRPr="009B7D05">
        <w:rPr>
          <w:rFonts w:ascii="Courier New" w:hAnsi="Courier New" w:cs="Courier New"/>
        </w:rPr>
        <w:pgNum/>
        <w:t>¿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[</w:t>
      </w:r>
      <w:r w:rsidRPr="009B7D05">
        <w:rPr>
          <w:rFonts w:ascii="Courier New" w:hAnsi="Courier New" w:cs="Courier New"/>
        </w:rPr>
        <w:pgNum/>
        <w:t>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▄▄▄▄▄▄▄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>Ç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ñ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x</w:t>
      </w:r>
      <w:r w:rsidRPr="009B7D05">
        <w:rPr>
          <w:rFonts w:ascii="Courier New" w:hAnsi="Courier New" w:cs="Courier New"/>
        </w:rPr>
        <w:pgNum/>
        <w:t>ª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¿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¢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u</w:t>
      </w:r>
      <w:r w:rsidRPr="009B7D05">
        <w:rPr>
          <w:rFonts w:ascii="Courier New" w:hAnsi="Courier New" w:cs="Courier New"/>
        </w:rPr>
        <w:pgNum/>
        <w:t>┐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┴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■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l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l</w:t>
      </w:r>
      <w:r w:rsidRPr="009B7D05">
        <w:rPr>
          <w:rFonts w:ascii="Courier New" w:hAnsi="Courier New" w:cs="Courier New"/>
        </w:rPr>
        <w:pgNum/>
        <w:t>n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l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tab/>
      </w:r>
      <w:r w:rsidRPr="009B7D05">
        <w:rPr>
          <w:rFonts w:ascii="Courier New" w:hAnsi="Courier New" w:cs="Courier New"/>
        </w:rPr>
        <w:t>n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p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ë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ï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ab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br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£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×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continuation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</w:t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i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k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 xml:space="preserve"> 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"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V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X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Z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h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continuation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</w:t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t>h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j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º</w:t>
      </w:r>
      <w:r w:rsidRPr="009B7D05">
        <w:rPr>
          <w:rFonts w:ascii="Courier New" w:hAnsi="Courier New" w:cs="Courier New"/>
        </w:rPr>
        <w:continuationSeparator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ò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r</w:t>
      </w:r>
      <w:r w:rsidRPr="009B7D05">
        <w:rPr>
          <w:rFonts w:ascii="Courier New" w:hAnsi="Courier New" w:cs="Courier New"/>
        </w:rPr>
        <w:pgNum/>
        <w:t>Ê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Ù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Ý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</w:t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p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x</w:t>
      </w:r>
      <w:r w:rsidRPr="009B7D05">
        <w:rPr>
          <w:rFonts w:ascii="Courier New" w:hAnsi="Courier New" w:cs="Courier New"/>
        </w:rPr>
        <w:pgNum/>
        <w:t>q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Ê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Ù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i</w:t>
      </w:r>
      <w:r w:rsidRPr="009B7D05">
        <w:rPr>
          <w:rFonts w:ascii="Courier New" w:hAnsi="Courier New" w:cs="Courier New"/>
        </w:rPr>
        <w:pgNum/>
        <w:t>Ý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´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  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separator/>
        <w:t>rB­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r</w:t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─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noBreakHyphen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>&lt;</w:t>
      </w:r>
      <w:r w:rsidRPr="009B7D05">
        <w:rPr>
          <w:rFonts w:ascii="Courier New" w:hAnsi="Courier New" w:cs="Courier New"/>
        </w:rPr>
        <w:separator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</w:p>
    <w:p w:rsidR="00000000" w:rsidRPr="009B7D05" w:rsidRDefault="00C041C0" w:rsidP="009B7D05">
      <w:pPr>
        <w:pStyle w:val="Textosinformato"/>
        <w:rPr>
          <w:rFonts w:ascii="Courier New" w:hAnsi="Courier New" w:cs="Courier New"/>
        </w:rPr>
      </w:pP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­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  <w:t>&amp;</w:t>
      </w:r>
      <w:r w:rsidRPr="009B7D05">
        <w:rPr>
          <w:rFonts w:ascii="Courier New" w:hAnsi="Courier New" w:cs="Courier New"/>
        </w:rPr>
        <w:pgNum/>
        <w:t>;</w:t>
      </w:r>
      <w:r w:rsidRPr="009B7D05">
        <w:rPr>
          <w:rFonts w:ascii="Courier New" w:hAnsi="Courier New" w:cs="Courier New"/>
        </w:rPr>
        <w:pgNum/>
        <w:t>A</w:t>
      </w:r>
      <w:r w:rsidRPr="009B7D05">
        <w:rPr>
          <w:rFonts w:ascii="Courier New" w:hAnsi="Courier New" w:cs="Courier New"/>
        </w:rPr>
        <w:pgNum/>
        <w:t>B</w:t>
      </w:r>
      <w:r w:rsidRPr="009B7D05">
        <w:rPr>
          <w:rFonts w:ascii="Courier New" w:hAnsi="Courier New" w:cs="Courier New"/>
        </w:rPr>
        <w:pgNum/>
        <w:t>Æ</w:t>
      </w:r>
      <w:r w:rsidRPr="009B7D05">
        <w:rPr>
          <w:rFonts w:ascii="Courier New" w:hAnsi="Courier New" w:cs="Courier New"/>
        </w:rPr>
        <w:pgNum/>
        <w:t>ô</w:t>
      </w:r>
      <w:r w:rsidRPr="009B7D05">
        <w:rPr>
          <w:rFonts w:ascii="Courier New" w:hAnsi="Courier New" w:cs="Courier New"/>
        </w:rPr>
        <w:pgNum/>
        <w:t>ø</w:t>
      </w:r>
      <w:r w:rsidRPr="009B7D05">
        <w:rPr>
          <w:rFonts w:ascii="Courier New" w:hAnsi="Courier New" w:cs="Courier New"/>
        </w:rPr>
        <w:pgNum/>
        <w:t>ú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ORDENANZA Nº 4360</w:t>
      </w:r>
      <w:r w:rsidRPr="009B7D05">
        <w:rPr>
          <w:rFonts w:ascii="Courier New" w:hAnsi="Courier New" w:cs="Courier New"/>
        </w:rPr>
        <w:pgNum/>
        <w:t>COMISION DE HACIENDA</w:t>
      </w:r>
      <w:r w:rsidRPr="009B7D05">
        <w:rPr>
          <w:rFonts w:ascii="Courier New" w:hAnsi="Courier New" w:cs="Courier New"/>
        </w:rPr>
        <w:pgNum/>
        <w:t>GRA 2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AUTORIZANDO AL D.E. A OTORGAR LA EXIMICION COMO JUBILADO AL SR</w:t>
      </w:r>
      <w:r w:rsidRPr="009B7D05">
        <w:rPr>
          <w:rFonts w:ascii="Courier New" w:hAnsi="Courier New" w:cs="Courier New"/>
        </w:rPr>
        <w:t>. SANTIAGO LOPEZ.</w:t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01/04/8001/04/80­</w:t>
      </w:r>
      <w:r w:rsidRPr="009B7D05">
        <w:rPr>
          <w:rFonts w:ascii="Courier New" w:hAnsi="Courier New" w:cs="Courier New"/>
        </w:rPr>
        <w:t/>
      </w:r>
      <w:r w:rsidRPr="009B7D05">
        <w:rPr>
          <w:rFonts w:ascii="Courier New" w:hAnsi="Courier New" w:cs="Courier New"/>
        </w:rPr>
        <w:pgNum/>
      </w:r>
      <w:r w:rsidRPr="009B7D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B7D05" w:rsidSect="009B7D0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B7D05"/>
    <w:rsid w:val="00B06D87"/>
    <w:rsid w:val="00C0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C38519-AEC7-49FA-86BD-D817B4FA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B7D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B7D0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