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F6D44">
        <w:rPr>
          <w:rFonts w:ascii="Courier New" w:hAnsi="Courier New" w:cs="Courier New"/>
        </w:rPr>
        <w:t>1¥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½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┬</w:t>
      </w:r>
      <w:r w:rsidRPr="009F6D44">
        <w:rPr>
          <w:rFonts w:ascii="Courier New" w:hAnsi="Courier New" w:cs="Courier New"/>
        </w:rPr>
        <w:br w:type="page"/>
      </w:r>
      <w:r w:rsidRPr="009F6D44">
        <w:rPr>
          <w:rFonts w:ascii="Courier New" w:hAnsi="Courier New" w:cs="Courier New"/>
        </w:rPr>
        <w:lastRenderedPageBreak/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  <w:t>%</w:t>
      </w:r>
      <w:r w:rsidRPr="009F6D44">
        <w:rPr>
          <w:rFonts w:ascii="Courier New" w:hAnsi="Courier New" w:cs="Courier New"/>
        </w:rPr>
        <w:pgNum/>
        <w:t>%</w:t>
      </w:r>
      <w:r w:rsidRPr="009F6D44">
        <w:rPr>
          <w:rFonts w:ascii="Courier New" w:hAnsi="Courier New" w:cs="Courier New"/>
        </w:rPr>
        <w:pgNum/>
        <w:t>&amp;</w:t>
      </w:r>
      <w:r w:rsidRPr="009F6D44">
        <w:rPr>
          <w:rFonts w:ascii="Courier New" w:hAnsi="Courier New" w:cs="Courier New"/>
        </w:rPr>
        <w:pgNum/>
        <w:t>&amp;</w:t>
      </w:r>
      <w:r w:rsidRPr="009F6D44">
        <w:rPr>
          <w:rFonts w:ascii="Courier New" w:hAnsi="Courier New" w:cs="Courier New"/>
        </w:rPr>
        <w:pgNum/>
        <w:t>&amp;</w:t>
      </w:r>
      <w:r w:rsidRPr="009F6D44">
        <w:rPr>
          <w:rFonts w:ascii="Courier New" w:hAnsi="Courier New" w:cs="Courier New"/>
        </w:rPr>
        <w:pgNum/>
        <w:t>NORMAL.MOD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EPLX800</w:t>
      </w:r>
      <w:r w:rsidRPr="009F6D44">
        <w:rPr>
          <w:rFonts w:ascii="Courier New" w:hAnsi="Courier New" w:cs="Courier New"/>
        </w:rPr>
        <w:pgNum/>
        <w:t>)</w:t>
      </w:r>
      <w:r w:rsidRPr="009F6D44">
        <w:rPr>
          <w:rFonts w:ascii="Courier New" w:hAnsi="Courier New" w:cs="Courier New"/>
        </w:rPr>
        <w:pgNum/>
        <w:t>@</w:t>
      </w:r>
      <w:r w:rsidRPr="009F6D44">
        <w:rPr>
          <w:rFonts w:ascii="Courier New" w:hAnsi="Courier New" w:cs="Courier New"/>
        </w:rPr>
        <w:pgNum/>
        <w:t>b</w:t>
      </w:r>
      <w:r w:rsidRPr="009F6D44">
        <w:rPr>
          <w:rFonts w:ascii="Courier New" w:hAnsi="Courier New" w:cs="Courier New"/>
        </w:rPr>
        <w:t>┼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t>%</w:t>
      </w:r>
      <w:r w:rsidRPr="009F6D44">
        <w:rPr>
          <w:rFonts w:ascii="Courier New" w:hAnsi="Courier New" w:cs="Courier New"/>
        </w:rPr>
        <w:pgNum/>
        <w:t>%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&amp;</w:t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separator/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"AÑO DEL CENTENARIO DEL MUNICIPIO"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ORDENANZA  Nº  4493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 xml:space="preserve">Visto: El Memorándum  Nº 213/99  producido por Dirección de 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R</w:t>
      </w:r>
      <w:r w:rsidRPr="009F6D44">
        <w:rPr>
          <w:rFonts w:ascii="Courier New" w:hAnsi="Courier New" w:cs="Courier New"/>
        </w:rPr>
        <w:t>entas, elevado por el Departamento Ejecutivo solicitando aprobación del Concejo Deliberante para cobrar deudas de contribuyentes con los beneficios otorgados por la Ordenanza Nº 4339; y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C O N S I D E R A N D O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Que el art.10 de la Ordenanza Nº 4339, e</w:t>
      </w:r>
      <w:r w:rsidRPr="009F6D44">
        <w:rPr>
          <w:rFonts w:ascii="Courier New" w:hAnsi="Courier New" w:cs="Courier New"/>
        </w:rPr>
        <w:t>stablece que en caso de pago de contado, cuando las quitas totales por cuenta sean mayores a Pesos Un Mil, para su autorización se requerirá la aprobación previa del Concejo Deliberante;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 xml:space="preserve">Que varios contribuyentes han solicitado abonar de contado deudas </w:t>
      </w:r>
      <w:r w:rsidRPr="009F6D44">
        <w:rPr>
          <w:rFonts w:ascii="Courier New" w:hAnsi="Courier New" w:cs="Courier New"/>
        </w:rPr>
        <w:t>que en concepto de diversas contribuciones mantienen con el municipio;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 xml:space="preserve">Que Dirección de Rentas por medio de memorándum solicita se autorice cobrar de contado con los beneficios otorgados por la Ordenanza Nº 4339 a los contribuyentes: COMINCOR S.A.C.I., </w:t>
      </w:r>
      <w:r w:rsidRPr="009F6D44">
        <w:rPr>
          <w:rFonts w:ascii="Courier New" w:hAnsi="Courier New" w:cs="Courier New"/>
        </w:rPr>
        <w:t xml:space="preserve">MARTINEZ Manuel Federico, VEGA Walter, ADAM Estela María, Ferretería Rossi S.A.C.I.F., BALGUREVICH Jorge, CHIABRANDO Juan Carlos, DERNOVSCEK Liliana, LEMA O. y DINAPOLI A. y Ot., LLANOS José Angel, SANCHEZ Martha Esther, MAZZALAY José de Dios, FERRANTELLI </w:t>
      </w:r>
      <w:r w:rsidRPr="009F6D44">
        <w:rPr>
          <w:rFonts w:ascii="Courier New" w:hAnsi="Courier New" w:cs="Courier New"/>
        </w:rPr>
        <w:t>Vida y FERRARI Luis Alberto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Que evaluado lo solicitado por el Concejo constituido en Comisión, el mismo emite despacho accediendo  a autorizar el cobro de lo adeudado con los beneficios otorgados por Ordenanza Nº 4339, despacho aprobado por unanimidad e</w:t>
      </w:r>
      <w:r w:rsidRPr="009F6D44">
        <w:rPr>
          <w:rFonts w:ascii="Courier New" w:hAnsi="Courier New" w:cs="Courier New"/>
        </w:rPr>
        <w:t>n Sesión de fecha 3 de noviembre de 1999.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EL HONORABLE CONCEJO DELIBERANTE DE LA CIUDAD DE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 xml:space="preserve">ALTA GRACIA SANCIONA CON FUERZA DE ORDENANZA 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 xml:space="preserve">Art.1: AUTORIZAR al  Departamento Ejecutivo  a cobrar a los 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contribuyentes  que  a  continuación se deta</w:t>
      </w:r>
      <w:r w:rsidRPr="009F6D44">
        <w:rPr>
          <w:rFonts w:ascii="Courier New" w:hAnsi="Courier New" w:cs="Courier New"/>
        </w:rPr>
        <w:t xml:space="preserve">llan las 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...///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...///2.-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deudas que mantienen con el municipio de contado, con los beneficios otorgados por Ordenanza Nº 4339.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Nomina de Contribuyentes:---------------------------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COMINCOR S.A.C.I. - Inmueble - identifica</w:t>
      </w:r>
      <w:r w:rsidRPr="009F6D44">
        <w:rPr>
          <w:rFonts w:ascii="Courier New" w:hAnsi="Courier New" w:cs="Courier New"/>
        </w:rPr>
        <w:t>ción 1.1.079.023.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COMINCOR S.A.C.I. - Inmueble - Identificación 1.1.079.003.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COMINCOR S.A.C.I. - Inmueble - Identificación 1.1.079.002.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MARTINEZ, Manuel Federico - Automotor - Dominio AXD990.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VEGA, Walter - Automotor - Dominio THT947.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ADAM, Estela Mar</w:t>
      </w:r>
      <w:r w:rsidRPr="009F6D44">
        <w:rPr>
          <w:rFonts w:ascii="Courier New" w:hAnsi="Courier New" w:cs="Courier New"/>
        </w:rPr>
        <w:t>ía - Inmueble - Identificación 1.1.082.022.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 xml:space="preserve">MARTINEZ, Manuel Federico - Automotor - Dominio RFW410. 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FERRETERIA ROSSI S.A.C.I.F. - Comercio - Identificación 2608.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BALGUREVICH, Jorge - Automotor - Dominio VPE321.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CHIABRANDO, Juan Carlos - Comercio - Ide</w:t>
      </w:r>
      <w:r w:rsidRPr="009F6D44">
        <w:rPr>
          <w:rFonts w:ascii="Courier New" w:hAnsi="Courier New" w:cs="Courier New"/>
        </w:rPr>
        <w:t>ntificación 405.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CHIABRANDO, Juan Carlos - Pavimento - Identificación 1.1.115.16.000.043.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DERNOVSCEK, Liliana - Asfalto - Identificación 4.1.098.31.000.159.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LEMA O. y DINAPOLI A. y Ot. - Inmueble - Identificación 1.1.033.006.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LLANOS, José Angel - Autom</w:t>
      </w:r>
      <w:r w:rsidRPr="009F6D44">
        <w:rPr>
          <w:rFonts w:ascii="Courier New" w:hAnsi="Courier New" w:cs="Courier New"/>
        </w:rPr>
        <w:t>otor - Dominio TSJ276.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SANCHEZ, Martha Esther - Automotor - Dominio SOU961.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MAZZALAY, José de Dios - Automotor - Dominio UMQ799.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FERRANTELLI, Vida - Automotor - Dominio UQZ667.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FERRARI, Luis Alberto - Automotor - VOQ354.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Art.2: COMUNIQUESE,  publíqu</w:t>
      </w:r>
      <w:r w:rsidRPr="009F6D44">
        <w:rPr>
          <w:rFonts w:ascii="Courier New" w:hAnsi="Courier New" w:cs="Courier New"/>
        </w:rPr>
        <w:t>ese,  transcríbase al  Libro de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Ordenanzas y archívese.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DADA EN LA SALA DE SESIONES DEL HONORABLE CONCEJO DELIBERANTE A TRES DIAS DEL MES DE NOVIEMBRE DE MIL NOVECIENTOS NOVENTA Y NUEVE.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</w:t>
      </w:r>
      <w:r w:rsidRPr="009F6D44">
        <w:rPr>
          <w:rFonts w:ascii="Courier New" w:hAnsi="Courier New" w:cs="Courier New"/>
        </w:rPr>
        <w:t>Ç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é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ñ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v</w:t>
      </w:r>
      <w:r w:rsidRPr="009F6D44">
        <w:rPr>
          <w:rFonts w:ascii="Courier New" w:hAnsi="Courier New" w:cs="Courier New"/>
        </w:rPr>
        <w:pgNum/>
        <w:t>¿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╗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q</w:t>
      </w:r>
      <w:r w:rsidRPr="009F6D44">
        <w:rPr>
          <w:rFonts w:ascii="Courier New" w:hAnsi="Courier New" w:cs="Courier New"/>
        </w:rPr>
        <w:pgNum/>
        <w:t>¢</w:t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È</w:t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n</w:t>
      </w:r>
      <w:r w:rsidRPr="009F6D44">
        <w:rPr>
          <w:rFonts w:ascii="Courier New" w:hAnsi="Courier New" w:cs="Courier New"/>
        </w:rPr>
        <w:pgNum/>
        <w:t>/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ö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k</w:t>
      </w:r>
      <w:r w:rsidRPr="009F6D44">
        <w:rPr>
          <w:rFonts w:ascii="Courier New" w:hAnsi="Courier New" w:cs="Courier New"/>
        </w:rPr>
        <w:pgNum/>
        <w:t>û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£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f</w:t>
      </w:r>
      <w:r w:rsidRPr="009F6D44">
        <w:rPr>
          <w:rFonts w:ascii="Courier New" w:hAnsi="Courier New" w:cs="Courier New"/>
        </w:rPr>
        <w:pgNum/>
        <w:t>ª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c</w:t>
      </w:r>
      <w:r w:rsidRPr="009F6D44">
        <w:rPr>
          <w:rFonts w:ascii="Courier New" w:hAnsi="Courier New" w:cs="Courier New"/>
        </w:rPr>
        <w:pgNum/>
        <w:t>õ</w:t>
      </w:r>
      <w:r w:rsidRPr="009F6D44">
        <w:rPr>
          <w:rFonts w:ascii="Courier New" w:hAnsi="Courier New" w:cs="Courier New"/>
        </w:rPr>
        <w:b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Û</w:t>
      </w:r>
      <w:r w:rsidRPr="009F6D44">
        <w:rPr>
          <w:rFonts w:ascii="Courier New" w:hAnsi="Courier New" w:cs="Courier New"/>
        </w:rPr>
        <w:b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^</w:t>
      </w:r>
      <w:r w:rsidRPr="009F6D44">
        <w:rPr>
          <w:rFonts w:ascii="Courier New" w:hAnsi="Courier New" w:cs="Courier New"/>
        </w:rPr>
        <w:pgNum/>
        <w:t>¸</w:t>
      </w:r>
      <w:r w:rsidRPr="009F6D44">
        <w:rPr>
          <w:rFonts w:ascii="Courier New" w:hAnsi="Courier New" w:cs="Courier New"/>
        </w:rPr>
        <w:b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[</w:t>
      </w:r>
      <w:r w:rsidRPr="009F6D44">
        <w:rPr>
          <w:rFonts w:ascii="Courier New" w:hAnsi="Courier New" w:cs="Courier New"/>
        </w:rPr>
        <w:pgNum/>
        <w:t>&gt;</w:t>
      </w:r>
      <w:r w:rsidRPr="009F6D44">
        <w:rPr>
          <w:rFonts w:ascii="Courier New" w:hAnsi="Courier New" w:cs="Courier New"/>
        </w:rPr>
        <w:br w:type="page"/>
      </w:r>
      <w:r w:rsidRPr="009F6D44">
        <w:rPr>
          <w:rFonts w:ascii="Courier New" w:hAnsi="Courier New" w:cs="Courier New"/>
        </w:rPr>
        <w:lastRenderedPageBreak/>
        <w:pgNum/>
      </w:r>
      <w:r w:rsidRPr="009F6D44">
        <w:rPr>
          <w:rFonts w:ascii="Courier New" w:hAnsi="Courier New" w:cs="Courier New"/>
        </w:rPr>
        <w:pgNum/>
        <w:t>  ▄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continuationSeparato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continuationSeparato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continuationSeparato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continuationSeparato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t>&gt;</w:t>
      </w:r>
      <w:r w:rsidRPr="009F6D44">
        <w:rPr>
          <w:rFonts w:ascii="Courier New" w:hAnsi="Courier New" w:cs="Courier New"/>
        </w:rPr>
        <w:br w:type="page"/>
      </w:r>
      <w:r w:rsidRPr="009F6D44">
        <w:rPr>
          <w:rFonts w:ascii="Courier New" w:hAnsi="Courier New" w:cs="Courier New"/>
        </w:rPr>
        <w:lastRenderedPageBreak/>
        <w:pgNum/>
      </w:r>
      <w:r w:rsidRPr="009F6D44">
        <w:rPr>
          <w:rFonts w:ascii="Courier New" w:hAnsi="Courier New" w:cs="Courier New"/>
        </w:rPr>
        <w:pgNum/>
        <w:t>└</w:t>
      </w:r>
      <w:r w:rsidRPr="009F6D44">
        <w:rPr>
          <w:rFonts w:ascii="Courier New" w:hAnsi="Courier New" w:cs="Courier New"/>
        </w:rPr>
        <w:br w:type="page"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x</w:t>
      </w:r>
      <w:r w:rsidRPr="009F6D44">
        <w:rPr>
          <w:rFonts w:ascii="Courier New" w:hAnsi="Courier New" w:cs="Courier New"/>
        </w:rPr>
        <w:pgNum/>
        <w:t>┬</w:t>
      </w:r>
      <w:r w:rsidRPr="009F6D44">
        <w:rPr>
          <w:rFonts w:ascii="Courier New" w:hAnsi="Courier New" w:cs="Courier New"/>
        </w:rPr>
        <w:br w:type="page"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¿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╗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q</w:t>
      </w:r>
      <w:r w:rsidRPr="009F6D44">
        <w:rPr>
          <w:rFonts w:ascii="Courier New" w:hAnsi="Courier New" w:cs="Courier New"/>
        </w:rPr>
        <w:pgNum/>
        <w:t>¢</w:t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È</w:t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n</w:t>
      </w:r>
      <w:r w:rsidRPr="009F6D44">
        <w:rPr>
          <w:rFonts w:ascii="Courier New" w:hAnsi="Courier New" w:cs="Courier New"/>
        </w:rPr>
        <w:pgNum/>
        <w:t>/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ö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k</w:t>
      </w:r>
      <w:r w:rsidRPr="009F6D44">
        <w:rPr>
          <w:rFonts w:ascii="Courier New" w:hAnsi="Courier New" w:cs="Courier New"/>
        </w:rPr>
        <w:pgNum/>
        <w:t>û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£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f</w:t>
      </w:r>
      <w:r w:rsidRPr="009F6D44">
        <w:rPr>
          <w:rFonts w:ascii="Courier New" w:hAnsi="Courier New" w:cs="Courier New"/>
        </w:rPr>
        <w:pgNum/>
        <w:t>ª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c</w:t>
      </w:r>
      <w:r w:rsidRPr="009F6D44">
        <w:rPr>
          <w:rFonts w:ascii="Courier New" w:hAnsi="Courier New" w:cs="Courier New"/>
        </w:rPr>
        <w:pgNum/>
        <w:t>õ</w:t>
      </w:r>
      <w:r w:rsidRPr="009F6D44">
        <w:rPr>
          <w:rFonts w:ascii="Courier New" w:hAnsi="Courier New" w:cs="Courier New"/>
        </w:rPr>
        <w:b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Û</w:t>
      </w:r>
      <w:r w:rsidRPr="009F6D44">
        <w:rPr>
          <w:rFonts w:ascii="Courier New" w:hAnsi="Courier New" w:cs="Courier New"/>
        </w:rPr>
        <w:b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^</w:t>
      </w:r>
      <w:r w:rsidRPr="009F6D44">
        <w:rPr>
          <w:rFonts w:ascii="Courier New" w:hAnsi="Courier New" w:cs="Courier New"/>
        </w:rPr>
        <w:pgNum/>
        <w:t>¸</w:t>
      </w:r>
      <w:r w:rsidRPr="009F6D44">
        <w:rPr>
          <w:rFonts w:ascii="Courier New" w:hAnsi="Courier New" w:cs="Courier New"/>
        </w:rPr>
        <w:b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[</w:t>
      </w:r>
      <w:r w:rsidRPr="009F6D44">
        <w:rPr>
          <w:rFonts w:ascii="Courier New" w:hAnsi="Courier New" w:cs="Courier New"/>
        </w:rPr>
        <w:pgNum/>
        <w:t>&gt;</w:t>
      </w:r>
      <w:r w:rsidRPr="009F6D44">
        <w:rPr>
          <w:rFonts w:ascii="Courier New" w:hAnsi="Courier New" w:cs="Courier New"/>
        </w:rPr>
        <w:br w:type="page"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▄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continuationSeparato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continuationSeparato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continuationSeparato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continuationSeparato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t>Ç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é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ª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x</w:t>
      </w:r>
      <w:r w:rsidRPr="009F6D44">
        <w:rPr>
          <w:rFonts w:ascii="Courier New" w:hAnsi="Courier New" w:cs="Courier New"/>
        </w:rPr>
        <w:pgNum/>
        <w:t>¿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x</w:t>
      </w:r>
      <w:r w:rsidRPr="009F6D44">
        <w:rPr>
          <w:rFonts w:ascii="Courier New" w:hAnsi="Courier New" w:cs="Courier New"/>
        </w:rPr>
        <w:pgNum/>
        <w:t>¢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x</w:t>
      </w:r>
      <w:r w:rsidRPr="009F6D44">
        <w:rPr>
          <w:rFonts w:ascii="Courier New" w:hAnsi="Courier New" w:cs="Courier New"/>
        </w:rPr>
        <w:pgNum/>
        <w:t>┐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┴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 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╗</w:t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o</w:t>
      </w:r>
      <w:r w:rsidRPr="009F6D44">
        <w:rPr>
          <w:rFonts w:ascii="Courier New" w:hAnsi="Courier New" w:cs="Courier New"/>
        </w:rPr>
        <w:pgNum/>
        <w:t>¢</w:t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o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continuationSeparator/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t>&lt;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noBreakHyphen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─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t>&lt;</w:t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tab/>
        <w:t>¢</w:t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Í</w:t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Ï</w:t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╝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i</w:t>
      </w:r>
      <w:r w:rsidRPr="009F6D44">
        <w:rPr>
          <w:rFonts w:ascii="Courier New" w:hAnsi="Courier New" w:cs="Courier New"/>
        </w:rPr>
        <w:pgNum/>
        <w:t>¥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i</w:t>
      </w:r>
      <w:r w:rsidRPr="009F6D44">
        <w:rPr>
          <w:rFonts w:ascii="Courier New" w:hAnsi="Courier New" w:cs="Courier New"/>
        </w:rPr>
        <w:pgNum/>
        <w:t>H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i</w:t>
      </w:r>
      <w:r w:rsidRPr="009F6D44">
        <w:rPr>
          <w:rFonts w:ascii="Courier New" w:hAnsi="Courier New" w:cs="Courier New"/>
        </w:rPr>
        <w:pgNum/>
        <w:t>J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i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i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softHyphen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i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separator/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continuationSeparator/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</w:t>
      </w:r>
      <w:r w:rsidRPr="009F6D44">
        <w:rPr>
          <w:rFonts w:ascii="Courier New" w:hAnsi="Courier New" w:cs="Courier New"/>
        </w:rPr>
        <w:t>&lt;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noBreakHyphen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─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t>&lt;</w:t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noBreakHyphen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─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softHyphen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+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-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/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a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i</w:t>
      </w:r>
      <w:r w:rsidRPr="009F6D44">
        <w:rPr>
          <w:rFonts w:ascii="Courier New" w:hAnsi="Courier New" w:cs="Courier New"/>
        </w:rPr>
        <w:pgNum/>
        <w:t>c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i</w:t>
      </w:r>
      <w:r w:rsidRPr="009F6D44">
        <w:rPr>
          <w:rFonts w:ascii="Courier New" w:hAnsi="Courier New" w:cs="Courier New"/>
        </w:rPr>
        <w:pgNum/>
        <w:t>Æ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i</w:t>
      </w:r>
      <w:r w:rsidRPr="009F6D44">
        <w:rPr>
          <w:rFonts w:ascii="Courier New" w:hAnsi="Courier New" w:cs="Courier New"/>
        </w:rPr>
        <w:pgNum/>
        <w:t>ö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i</w:t>
      </w:r>
      <w:r w:rsidRPr="009F6D44">
        <w:rPr>
          <w:rFonts w:ascii="Courier New" w:hAnsi="Courier New" w:cs="Courier New"/>
        </w:rPr>
        <w:pgNum/>
        <w:t>û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i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continuationSeparator/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</w:t>
      </w:r>
      <w:r w:rsidRPr="009F6D44">
        <w:rPr>
          <w:rFonts w:ascii="Courier New" w:hAnsi="Courier New" w:cs="Courier New"/>
        </w:rPr>
        <w:t>&lt;</w:t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noBreakHyphen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─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t>&lt;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noBreakHyphen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─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t>û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È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</w:t>
      </w:r>
      <w:r w:rsidRPr="009F6D44">
        <w:rPr>
          <w:rFonts w:ascii="Courier New" w:hAnsi="Courier New" w:cs="Courier New"/>
        </w:rPr>
        <w:br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i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`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`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`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`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`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&lt;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noBreakHyphen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─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t>&lt;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noBreakHyphen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─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t>&lt;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noBreakHyphen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─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softHyphen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!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#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%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'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)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+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-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8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o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noBreakHyphen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&lt;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t>&lt;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noBreakHyphen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─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tab/>
        <w:t>8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: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í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Î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O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ï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─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­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-</w:t>
      </w:r>
      <w:r w:rsidRPr="009F6D44">
        <w:rPr>
          <w:rFonts w:ascii="Courier New" w:hAnsi="Courier New" w:cs="Courier New"/>
        </w:rPr>
        <w:tab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noBreakHyphen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&lt;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t>&lt;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noBreakHyphen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─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tab/>
      </w:r>
      <w:r w:rsidRPr="009F6D44">
        <w:rPr>
          <w:rFonts w:ascii="Courier New" w:hAnsi="Courier New" w:cs="Courier New"/>
        </w:rPr>
        <w:t>-</w:t>
      </w:r>
      <w:r w:rsidRPr="009F6D44">
        <w:rPr>
          <w:rFonts w:ascii="Courier New" w:hAnsi="Courier New" w:cs="Courier New"/>
        </w:rPr>
        <w:tab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g</w:t>
      </w:r>
      <w:r w:rsidRPr="009F6D44">
        <w:rPr>
          <w:rFonts w:ascii="Courier New" w:hAnsi="Courier New" w:cs="Courier New"/>
        </w:rPr>
        <w:tab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ª</w:t>
      </w:r>
      <w:r w:rsidRPr="009F6D44">
        <w:rPr>
          <w:rFonts w:ascii="Courier New" w:hAnsi="Courier New" w:cs="Courier New"/>
        </w:rPr>
        <w:tab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Ï</w:t>
      </w:r>
      <w:r w:rsidRPr="009F6D44">
        <w:rPr>
          <w:rFonts w:ascii="Courier New" w:hAnsi="Courier New" w:cs="Courier New"/>
        </w:rPr>
        <w:tab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/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\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á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µ</w:t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b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N</w:t>
      </w:r>
      <w:r w:rsidRPr="009F6D44">
        <w:rPr>
          <w:rFonts w:ascii="Courier New" w:hAnsi="Courier New" w:cs="Courier New"/>
        </w:rPr>
        <w:b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noBreakHyphen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&lt;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t>&lt;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noBreakHyphen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─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tab/>
        <w:t>N</w:t>
      </w:r>
      <w:r w:rsidRPr="009F6D44">
        <w:rPr>
          <w:rFonts w:ascii="Courier New" w:hAnsi="Courier New" w:cs="Courier New"/>
        </w:rPr>
        <w:b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ä</w:t>
      </w:r>
      <w:r w:rsidRPr="009F6D44">
        <w:rPr>
          <w:rFonts w:ascii="Courier New" w:hAnsi="Courier New" w:cs="Courier New"/>
        </w:rPr>
        <w:b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Á</w:t>
      </w:r>
      <w:r w:rsidRPr="009F6D44">
        <w:rPr>
          <w:rFonts w:ascii="Courier New" w:hAnsi="Courier New" w:cs="Courier New"/>
        </w:rPr>
        <w:b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Ô</w:t>
      </w:r>
      <w:r w:rsidRPr="009F6D44">
        <w:rPr>
          <w:rFonts w:ascii="Courier New" w:hAnsi="Courier New" w:cs="Courier New"/>
        </w:rPr>
        <w:b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r</w:t>
      </w:r>
      <w:r w:rsidRPr="009F6D44">
        <w:rPr>
          <w:rFonts w:ascii="Courier New" w:hAnsi="Courier New" w:cs="Courier New"/>
        </w:rPr>
        <w:pgNum/>
        <w:t>õ</w:t>
      </w:r>
      <w:r w:rsidRPr="009F6D44">
        <w:rPr>
          <w:rFonts w:ascii="Courier New" w:hAnsi="Courier New" w:cs="Courier New"/>
        </w:rPr>
        <w:br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!</w:t>
      </w:r>
      <w:r w:rsidRPr="009F6D44">
        <w:rPr>
          <w:rFonts w:ascii="Courier New" w:hAnsi="Courier New" w:cs="Courier New"/>
        </w:rPr>
        <w:br w:type="page"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:</w:t>
      </w:r>
      <w:r w:rsidRPr="009F6D44">
        <w:rPr>
          <w:rFonts w:ascii="Courier New" w:hAnsi="Courier New" w:cs="Courier New"/>
        </w:rPr>
        <w:br w:type="page"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i</w:t>
      </w:r>
      <w:r w:rsidRPr="009F6D44">
        <w:rPr>
          <w:rFonts w:ascii="Courier New" w:hAnsi="Courier New" w:cs="Courier New"/>
        </w:rPr>
        <w:pgNum/>
        <w:t>&lt;</w:t>
      </w:r>
      <w:r w:rsidRPr="009F6D44">
        <w:rPr>
          <w:rFonts w:ascii="Courier New" w:hAnsi="Courier New" w:cs="Courier New"/>
        </w:rPr>
        <w:br w:type="page"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&gt;</w:t>
      </w:r>
      <w:r w:rsidRPr="009F6D44">
        <w:rPr>
          <w:rFonts w:ascii="Courier New" w:hAnsi="Courier New" w:cs="Courier New"/>
        </w:rPr>
        <w:br w:type="page"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</w:t>
      </w:r>
      <w:r w:rsidRPr="009F6D44">
        <w:rPr>
          <w:rFonts w:ascii="Courier New" w:hAnsi="Courier New" w:cs="Courier New"/>
        </w:rPr>
        <w:t>&lt;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noBreakHyphen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─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t>&lt;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noBreakHyphen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─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t>&gt;</w:t>
      </w:r>
      <w:r w:rsidRPr="009F6D44">
        <w:rPr>
          <w:rFonts w:ascii="Courier New" w:hAnsi="Courier New" w:cs="Courier New"/>
        </w:rPr>
        <w:br w:type="page"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┬</w:t>
      </w:r>
      <w:r w:rsidRPr="009F6D44">
        <w:rPr>
          <w:rFonts w:ascii="Courier New" w:hAnsi="Courier New" w:cs="Courier New"/>
        </w:rPr>
        <w:br w:type="page"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x</w:t>
      </w:r>
      <w:r w:rsidRPr="009F6D44">
        <w:rPr>
          <w:rFonts w:ascii="Courier New" w:hAnsi="Courier New" w:cs="Courier New"/>
        </w:rPr>
        <w:pgNum/>
        <w:t>├</w:t>
      </w:r>
      <w:r w:rsidRPr="009F6D44">
        <w:rPr>
          <w:rFonts w:ascii="Courier New" w:hAnsi="Courier New" w:cs="Courier New"/>
        </w:rPr>
        <w:br w:type="page"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separator/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!</w:t>
      </w:r>
      <w:r w:rsidRPr="009F6D44">
        <w:rPr>
          <w:rFonts w:ascii="Courier New" w:hAnsi="Courier New" w:cs="Courier New"/>
        </w:rPr>
        <w:br w:type="page"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:</w:t>
      </w:r>
      <w:r w:rsidRPr="009F6D44">
        <w:rPr>
          <w:rFonts w:ascii="Courier New" w:hAnsi="Courier New" w:cs="Courier New"/>
        </w:rPr>
        <w:br w:type="page"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i</w:t>
      </w:r>
      <w:r w:rsidRPr="009F6D44">
        <w:rPr>
          <w:rFonts w:ascii="Courier New" w:hAnsi="Courier New" w:cs="Courier New"/>
        </w:rPr>
        <w:pgNum/>
        <w:t>&lt;</w:t>
      </w:r>
      <w:r w:rsidRPr="009F6D44">
        <w:rPr>
          <w:rFonts w:ascii="Courier New" w:hAnsi="Courier New" w:cs="Courier New"/>
        </w:rPr>
        <w:br w:type="page"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&gt;</w:t>
      </w:r>
      <w:r w:rsidRPr="009F6D44">
        <w:rPr>
          <w:rFonts w:ascii="Courier New" w:hAnsi="Courier New" w:cs="Courier New"/>
        </w:rPr>
        <w:br w:type="page"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  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rB­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r</w:t>
      </w:r>
      <w:r w:rsidRPr="009F6D44">
        <w:rPr>
          <w:rFonts w:ascii="Courier New" w:hAnsi="Courier New" w:cs="Courier New"/>
        </w:rPr>
        <w:t>&lt;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noBreakHyphen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─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t>&lt;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noBreakHyphen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>&lt;</w:t>
      </w:r>
      <w:r w:rsidRPr="009F6D44">
        <w:rPr>
          <w:rFonts w:ascii="Courier New" w:hAnsi="Courier New" w:cs="Courier New"/>
        </w:rPr>
        <w:separator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</w:p>
    <w:p w:rsidR="00000000" w:rsidRPr="009F6D44" w:rsidRDefault="00DA2D9A" w:rsidP="009F6D44">
      <w:pPr>
        <w:pStyle w:val="Textosinformato"/>
        <w:rPr>
          <w:rFonts w:ascii="Courier New" w:hAnsi="Courier New" w:cs="Courier New"/>
        </w:rPr>
      </w:pP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í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B</w:t>
      </w:r>
      <w:r w:rsidRPr="009F6D44">
        <w:rPr>
          <w:rFonts w:ascii="Courier New" w:hAnsi="Courier New" w:cs="Courier New"/>
        </w:rPr>
        <w:br w:type="page"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  <w:pgNum/>
        <w:t>&amp;</w:t>
      </w:r>
      <w:r w:rsidRPr="009F6D44">
        <w:rPr>
          <w:rFonts w:ascii="Courier New" w:hAnsi="Courier New" w:cs="Courier New"/>
        </w:rPr>
        <w:pgNum/>
        <w:t>:</w:t>
      </w:r>
      <w:r w:rsidRPr="009F6D44">
        <w:rPr>
          <w:rFonts w:ascii="Courier New" w:hAnsi="Courier New" w:cs="Courier New"/>
        </w:rPr>
        <w:pgNum/>
        <w:t>?</w:t>
      </w:r>
      <w:r w:rsidRPr="009F6D44">
        <w:rPr>
          <w:rFonts w:ascii="Courier New" w:hAnsi="Courier New" w:cs="Courier New"/>
        </w:rPr>
        <w:pgNum/>
        <w:t>@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t/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noBreakHyphen/>
      </w:r>
      <w:r w:rsidRPr="009F6D44">
        <w:rPr>
          <w:rFonts w:ascii="Courier New" w:hAnsi="Courier New" w:cs="Courier New"/>
        </w:rPr>
        <w:t>&amp;</w:t>
      </w:r>
      <w:r w:rsidRPr="009F6D44">
        <w:rPr>
          <w:rFonts w:ascii="Courier New" w:hAnsi="Courier New" w:cs="Courier New"/>
        </w:rPr>
        <w:t>.</w:t>
      </w:r>
      <w:r w:rsidRPr="009F6D44">
        <w:rPr>
          <w:rFonts w:ascii="Courier New" w:hAnsi="Courier New" w:cs="Courier New"/>
        </w:rPr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ORDENANZA Nº 4493</w:t>
      </w:r>
      <w:r w:rsidRPr="009F6D44">
        <w:rPr>
          <w:rFonts w:ascii="Courier New" w:hAnsi="Courier New" w:cs="Courier New"/>
        </w:rPr>
        <w:pgNum/>
        <w:t>CONCEJO EN COMISION</w:t>
      </w:r>
      <w:r w:rsidRPr="009F6D44">
        <w:rPr>
          <w:rFonts w:ascii="Courier New" w:hAnsi="Courier New" w:cs="Courier New"/>
        </w:rPr>
        <w:pgNum/>
        <w:t>CRIS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AUTORIZANDO EL DEPARTAMENTO EJECUTIVO A COBRAR DE CONTADO CON LOS BENEFICIOS DE ORDENANZA 4339 DEUDAS DE TASAS CORRESPONDIENTES A COMINCOR SACI,MARTINEZ,VEGA, ADAM, FERRETERIA ROSSI, BALGUREVI</w:t>
      </w:r>
      <w:r w:rsidRPr="009F6D44">
        <w:rPr>
          <w:rFonts w:ascii="Courier New" w:hAnsi="Courier New" w:cs="Courier New"/>
        </w:rPr>
        <w:t>CH, CHIABRANDO,DERNOVSCEK ET</w:t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01/04/8001/04/80B</w:t>
      </w:r>
      <w:r w:rsidRPr="009F6D44">
        <w:rPr>
          <w:rFonts w:ascii="Courier New" w:hAnsi="Courier New" w:cs="Courier New"/>
        </w:rPr>
        <w:br w:type="page"/>
      </w:r>
      <w:r w:rsidRPr="009F6D44">
        <w:rPr>
          <w:rFonts w:ascii="Courier New" w:hAnsi="Courier New" w:cs="Courier New"/>
        </w:rPr>
        <w:pgNum/>
      </w:r>
      <w:r w:rsidRPr="009F6D4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F6D4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F6D44" w:rsidSect="009F6D4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F6D44"/>
    <w:rsid w:val="00B06D87"/>
    <w:rsid w:val="00DA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731EBA-A74E-4547-8148-E45CB6181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F6D4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F6D4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