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81A76">
        <w:rPr>
          <w:rFonts w:ascii="Courier New" w:hAnsi="Courier New" w:cs="Courier New"/>
        </w:rPr>
        <w:t>1¥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½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br w:type="column"/>
      </w:r>
      <w:r w:rsidRPr="00B81A76">
        <w:rPr>
          <w:rFonts w:ascii="Courier New" w:hAnsi="Courier New" w:cs="Courier New"/>
        </w:rPr>
        <w:lastRenderedPageBreak/>
        <w:pgNum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  <w:t>NORMAL.MOD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EPLX800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  <w:t>@</w:t>
      </w:r>
      <w:r w:rsidRPr="00B81A76">
        <w:rPr>
          <w:rFonts w:ascii="Courier New" w:hAnsi="Courier New" w:cs="Courier New"/>
        </w:rPr>
        <w:pgNum/>
        <w:t>b</w:t>
      </w:r>
      <w:r w:rsidRPr="00B81A76">
        <w:rPr>
          <w:rFonts w:ascii="Courier New" w:hAnsi="Courier New" w:cs="Courier New"/>
        </w:rPr>
        <w:t>┼</w:t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  <w:t>R</w:t>
      </w:r>
      <w:r w:rsidRPr="00B81A76">
        <w:rPr>
          <w:rFonts w:ascii="Courier New" w:hAnsi="Courier New" w:cs="Courier New"/>
        </w:rPr>
        <w:separator/>
        <w:t>"AÑO DEL CENTENARIO DEL MUNICIPIO"</w:t>
      </w: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  <w:r w:rsidRPr="00B81A76">
        <w:rPr>
          <w:rFonts w:ascii="Courier New" w:hAnsi="Courier New" w:cs="Courier New"/>
        </w:rPr>
        <w:t>ORDENANZA  Nº  4510</w:t>
      </w: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  <w:r w:rsidRPr="00B81A76">
        <w:rPr>
          <w:rFonts w:ascii="Courier New" w:hAnsi="Courier New" w:cs="Courier New"/>
        </w:rPr>
        <w:t>Visto: El Expediente Nº 828/99 presentado por la Sra. Norma</w:t>
      </w: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  <w:r w:rsidRPr="00B81A76">
        <w:rPr>
          <w:rFonts w:ascii="Courier New" w:hAnsi="Courier New" w:cs="Courier New"/>
        </w:rPr>
        <w:t>Mónica Niklos solicitando exención de pago de Tasa por Servicio de Inspección General e Higiene; y</w:t>
      </w: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  <w:r w:rsidRPr="00B81A76">
        <w:rPr>
          <w:rFonts w:ascii="Courier New" w:hAnsi="Courier New" w:cs="Courier New"/>
        </w:rPr>
        <w:t>C O N S I D E R A N D O</w:t>
      </w: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  <w:r w:rsidRPr="00B81A76">
        <w:rPr>
          <w:rFonts w:ascii="Courier New" w:hAnsi="Courier New" w:cs="Courier New"/>
        </w:rPr>
        <w:t>Que solicita se le exima de la deuda que en concepto de Tasa por Servicio de Inspección General e Higiene mantiene con el m</w:t>
      </w:r>
      <w:r w:rsidRPr="00B81A76">
        <w:rPr>
          <w:rFonts w:ascii="Courier New" w:hAnsi="Courier New" w:cs="Courier New"/>
        </w:rPr>
        <w:t>unicipio por un pequeño negocio que tenía y que debió cerrar por problemas económicos en 1999, al cual no pudo dar de baja al no poder abonar la deuda;</w:t>
      </w: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  <w:r w:rsidRPr="00B81A76">
        <w:rPr>
          <w:rFonts w:ascii="Courier New" w:hAnsi="Courier New" w:cs="Courier New"/>
        </w:rPr>
        <w:t>Que del estudio socioeconómico realizado se desprende que se trata de una familia numerosa con escaso</w:t>
      </w:r>
      <w:r w:rsidRPr="00B81A76">
        <w:rPr>
          <w:rFonts w:ascii="Courier New" w:hAnsi="Courier New" w:cs="Courier New"/>
        </w:rPr>
        <w:t>s ingresos;</w:t>
      </w: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  <w:r w:rsidRPr="00B81A76">
        <w:rPr>
          <w:rFonts w:ascii="Courier New" w:hAnsi="Courier New" w:cs="Courier New"/>
        </w:rPr>
        <w:t>Que evaluado lo solicitado por Comisión de Hacienda, la misma emite despacho accediendo a lo peticionado, despacho aprobado por unanimidad en Sesión de fecha 17 de noviembre de 1999.</w:t>
      </w: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  <w:r w:rsidRPr="00B81A76">
        <w:rPr>
          <w:rFonts w:ascii="Courier New" w:hAnsi="Courier New" w:cs="Courier New"/>
        </w:rPr>
        <w:t xml:space="preserve">EL HONORABLE CONCEJO DELIBERANTE DE LA CIUDAD DE </w:t>
      </w: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  <w:r w:rsidRPr="00B81A76">
        <w:rPr>
          <w:rFonts w:ascii="Courier New" w:hAnsi="Courier New" w:cs="Courier New"/>
        </w:rPr>
        <w:t>ALTA GRACIA SANCIONA CON FUERZA DE ORDENANZA</w:t>
      </w: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  <w:r w:rsidRPr="00B81A76">
        <w:rPr>
          <w:rFonts w:ascii="Courier New" w:hAnsi="Courier New" w:cs="Courier New"/>
        </w:rPr>
        <w:t>Art.1: EXIMIR a la Sra. Norma Mónica Niklos, L.C. Nº 6.149.</w:t>
      </w: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  <w:r w:rsidRPr="00B81A76">
        <w:rPr>
          <w:rFonts w:ascii="Courier New" w:hAnsi="Courier New" w:cs="Courier New"/>
        </w:rPr>
        <w:t>486, con domicilio en calle Intendente Julio Molinari Nº 2062, del pago de lo adeudado en concepto de Tasa por Inspección General e Higiene del</w:t>
      </w:r>
      <w:r w:rsidRPr="00B81A76">
        <w:rPr>
          <w:rFonts w:ascii="Courier New" w:hAnsi="Courier New" w:cs="Courier New"/>
        </w:rPr>
        <w:t xml:space="preserve"> comercio Legajo Nº 3769.</w:t>
      </w: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  <w:r w:rsidRPr="00B81A76">
        <w:rPr>
          <w:rFonts w:ascii="Courier New" w:hAnsi="Courier New" w:cs="Courier New"/>
        </w:rPr>
        <w:t>Art.2: COMUNIQUESE,  publíquese,  transcríbase al  Libro de</w:t>
      </w: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  <w:r w:rsidRPr="00B81A76">
        <w:rPr>
          <w:rFonts w:ascii="Courier New" w:hAnsi="Courier New" w:cs="Courier New"/>
        </w:rPr>
        <w:t>Ordenanzas y archívese.</w:t>
      </w: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  <w:r w:rsidRPr="00B81A76">
        <w:rPr>
          <w:rFonts w:ascii="Courier New" w:hAnsi="Courier New" w:cs="Courier New"/>
        </w:rPr>
        <w:t>DADA EN LA SALA DE SESIONES DEL HONORABLE CONCEJO DELIBERANTE A DIECISIETE DIAS DEL MES DE NOVIEMBRE DE MIL NOVECIENTOS NOVENTA Y NUEVE</w:t>
      </w:r>
      <w:r w:rsidRPr="00B81A76">
        <w:rPr>
          <w:rFonts w:ascii="Courier New" w:hAnsi="Courier New" w:cs="Courier New"/>
        </w:rPr>
        <w:t>.</w:t>
      </w: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  <w:r w:rsidRPr="00B81A7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╗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v</w:t>
      </w:r>
      <w:r w:rsidRPr="00B81A76">
        <w:rPr>
          <w:rFonts w:ascii="Courier New" w:hAnsi="Courier New" w:cs="Courier New"/>
        </w:rPr>
        <w:pgNum/>
        <w:t>h</w:t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  </w:t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s</w:t>
      </w:r>
      <w:r w:rsidRPr="00B81A76">
        <w:rPr>
          <w:rFonts w:ascii="Courier New" w:hAnsi="Courier New" w:cs="Courier New"/>
        </w:rPr>
        <w:pgNum/>
        <w:t>╦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  .</w:t>
      </w:r>
      <w:r w:rsidRPr="00B81A76">
        <w:rPr>
          <w:rFonts w:ascii="Courier New" w:hAnsi="Courier New" w:cs="Courier New"/>
        </w:rPr>
        <w:continuation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p</w:t>
      </w:r>
      <w:r w:rsidRPr="00B81A76">
        <w:rPr>
          <w:rFonts w:ascii="Courier New" w:hAnsi="Courier New" w:cs="Courier New"/>
        </w:rPr>
        <w:pgNum/>
        <w:t>4</w:t>
      </w:r>
      <w:r w:rsidRPr="00B81A76">
        <w:rPr>
          <w:rFonts w:ascii="Courier New" w:hAnsi="Courier New" w:cs="Courier New"/>
        </w:rPr>
        <w:continuation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  :</w:t>
      </w:r>
      <w:r w:rsidRPr="00B81A76">
        <w:rPr>
          <w:rFonts w:ascii="Courier New" w:hAnsi="Courier New" w:cs="Courier New"/>
        </w:rPr>
        <w:continuation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k</w:t>
      </w:r>
      <w:r w:rsidRPr="00B81A76">
        <w:rPr>
          <w:rFonts w:ascii="Courier New" w:hAnsi="Courier New" w:cs="Courier New"/>
        </w:rPr>
        <w:pgNum/>
        <w:t>A</w:t>
      </w:r>
      <w:r w:rsidRPr="00B81A76">
        <w:rPr>
          <w:rFonts w:ascii="Courier New" w:hAnsi="Courier New" w:cs="Courier New"/>
        </w:rPr>
        <w:continuation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h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  #</w:t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c</w:t>
      </w:r>
      <w:r w:rsidRPr="00B81A76">
        <w:rPr>
          <w:rFonts w:ascii="Courier New" w:hAnsi="Courier New" w:cs="Courier New"/>
        </w:rPr>
        <w:pgNum/>
        <w:t>0</w:t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`</w:t>
      </w:r>
      <w:r w:rsidRPr="00B81A76">
        <w:rPr>
          <w:rFonts w:ascii="Courier New" w:hAnsi="Courier New" w:cs="Courier New"/>
        </w:rPr>
        <w:pgNum/>
        <w:t>y</w:t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  </w:t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]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  ▄▄▄▄▄▄▄▄▄</w:t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continuation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continuation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continuation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br w:type="column"/>
      </w:r>
      <w:r w:rsidRPr="00B81A76">
        <w:rPr>
          <w:rFonts w:ascii="Courier New" w:hAnsi="Courier New" w:cs="Courier New"/>
        </w:rPr>
        <w:lastRenderedPageBreak/>
        <w:t>Ç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ñ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x</w:t>
      </w:r>
      <w:r w:rsidRPr="00B81A76">
        <w:rPr>
          <w:rFonts w:ascii="Courier New" w:hAnsi="Courier New" w:cs="Courier New"/>
        </w:rPr>
        <w:pgNum/>
        <w:t>ª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x</w:t>
      </w:r>
      <w:r w:rsidRPr="00B81A76">
        <w:rPr>
          <w:rFonts w:ascii="Courier New" w:hAnsi="Courier New" w:cs="Courier New"/>
        </w:rPr>
        <w:pgNum/>
        <w:t>¿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x</w:t>
      </w:r>
      <w:r w:rsidRPr="00B81A76">
        <w:rPr>
          <w:rFonts w:ascii="Courier New" w:hAnsi="Courier New" w:cs="Courier New"/>
        </w:rPr>
        <w:pgNum/>
        <w:t>¢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x</w:t>
      </w:r>
      <w:r w:rsidRPr="00B81A76">
        <w:rPr>
          <w:rFonts w:ascii="Courier New" w:hAnsi="Courier New" w:cs="Courier New"/>
        </w:rPr>
        <w:pgNum/>
        <w:t>┐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  ┴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  ├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  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  d</w:t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o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t>&lt;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noBreakHyphen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─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t>&lt;</w:t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tab/>
        <w:t>d</w:t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f</w:t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r</w:t>
      </w:r>
      <w:r w:rsidRPr="00B81A76">
        <w:rPr>
          <w:rFonts w:ascii="Courier New" w:hAnsi="Courier New" w:cs="Courier New"/>
        </w:rPr>
        <w:pgNum/>
        <w:t>h</w:t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r</w:t>
      </w:r>
      <w:r w:rsidRPr="00B81A76">
        <w:rPr>
          <w:rFonts w:ascii="Courier New" w:hAnsi="Courier New" w:cs="Courier New"/>
        </w:rPr>
        <w:pgNum/>
        <w:t>ü</w:t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i</w:t>
      </w:r>
      <w:r w:rsidRPr="00B81A76">
        <w:rPr>
          <w:rFonts w:ascii="Courier New" w:hAnsi="Courier New" w:cs="Courier New"/>
        </w:rPr>
        <w:pgNum/>
        <w:t>â</w:t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i</w:t>
      </w:r>
      <w:r w:rsidRPr="00B81A76">
        <w:rPr>
          <w:rFonts w:ascii="Courier New" w:hAnsi="Courier New" w:cs="Courier New"/>
        </w:rPr>
        <w:pgNum/>
        <w:t>à</w:t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i</w:t>
      </w:r>
      <w:r w:rsidRPr="00B81A76">
        <w:rPr>
          <w:rFonts w:ascii="Courier New" w:hAnsi="Courier New" w:cs="Courier New"/>
        </w:rPr>
        <w:pgNum/>
        <w:t>Ö</w:t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`</w:t>
      </w:r>
      <w:r w:rsidRPr="00B81A76">
        <w:rPr>
          <w:rFonts w:ascii="Courier New" w:hAnsi="Courier New" w:cs="Courier New"/>
        </w:rPr>
        <w:pgNum/>
        <w:t>ø</w:t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`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cr/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`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separator/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&lt;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noBreakHyphen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─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t>&lt;</w:t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noBreakHyphen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─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t>&lt;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noBreakHyphen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─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cr/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r</w:t>
      </w:r>
      <w:r w:rsidRPr="00B81A76">
        <w:rPr>
          <w:rFonts w:ascii="Courier New" w:hAnsi="Courier New" w:cs="Courier New"/>
        </w:rPr>
        <w:pgNum/>
        <w:t>Ã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r</w:t>
      </w:r>
      <w:r w:rsidRPr="00B81A76">
        <w:rPr>
          <w:rFonts w:ascii="Courier New" w:hAnsi="Courier New" w:cs="Courier New"/>
        </w:rPr>
        <w:pgNum/>
        <w:t>╔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r</w:t>
      </w:r>
      <w:r w:rsidRPr="00B81A76">
        <w:rPr>
          <w:rFonts w:ascii="Courier New" w:hAnsi="Courier New" w:cs="Courier New"/>
        </w:rPr>
        <w:pgNum/>
        <w:t>╦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r</w:t>
      </w:r>
      <w:r w:rsidRPr="00B81A76">
        <w:rPr>
          <w:rFonts w:ascii="Courier New" w:hAnsi="Courier New" w:cs="Courier New"/>
        </w:rPr>
        <w:pgNum/>
        <w:t>■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i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continuation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i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continuation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i</w:t>
      </w:r>
      <w:r w:rsidRPr="00B81A76">
        <w:rPr>
          <w:rFonts w:ascii="Courier New" w:hAnsi="Courier New" w:cs="Courier New"/>
        </w:rPr>
        <w:pgNum/>
        <w:t>0</w:t>
      </w:r>
      <w:r w:rsidRPr="00B81A76">
        <w:rPr>
          <w:rFonts w:ascii="Courier New" w:hAnsi="Courier New" w:cs="Courier New"/>
        </w:rPr>
        <w:continuation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i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continuationSeparator/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&lt;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noBreakHyphen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─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t>&lt;</w:t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noBreakHyphen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─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t>&lt;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noBreakHyphen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─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t>0</w:t>
      </w:r>
      <w:r w:rsidRPr="00B81A76">
        <w:rPr>
          <w:rFonts w:ascii="Courier New" w:hAnsi="Courier New" w:cs="Courier New"/>
        </w:rPr>
        <w:continuation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2</w:t>
      </w:r>
      <w:r w:rsidRPr="00B81A76">
        <w:rPr>
          <w:rFonts w:ascii="Courier New" w:hAnsi="Courier New" w:cs="Courier New"/>
        </w:rPr>
        <w:continuation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  4</w:t>
      </w:r>
      <w:r w:rsidRPr="00B81A76">
        <w:rPr>
          <w:rFonts w:ascii="Courier New" w:hAnsi="Courier New" w:cs="Courier New"/>
        </w:rPr>
        <w:continuation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  q</w:t>
      </w:r>
      <w:r w:rsidRPr="00B81A76">
        <w:rPr>
          <w:rFonts w:ascii="Courier New" w:hAnsi="Courier New" w:cs="Courier New"/>
        </w:rPr>
        <w:continuationSeparator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  </w:t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r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  Z</w:t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  s</w:t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i</w:t>
      </w:r>
      <w:r w:rsidRPr="00B81A76">
        <w:rPr>
          <w:rFonts w:ascii="Courier New" w:hAnsi="Courier New" w:cs="Courier New"/>
        </w:rPr>
        <w:pgNum/>
        <w:t>u</w:t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  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continuationSeparator/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&lt;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noBreakHyphen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─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t>&lt;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noBreakHyphen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─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t>&lt;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noBreakHyphen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─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t>u</w:t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w</w:t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  y</w:t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  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x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continuationSeparator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  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separator/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continuationSeparator/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rB­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&lt;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noBreakHyphen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─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t>&lt;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noBreakHyphen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─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t>&lt;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noBreakHyphen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>&lt;</w:t>
      </w:r>
      <w:r w:rsidRPr="00B81A76">
        <w:rPr>
          <w:rFonts w:ascii="Courier New" w:hAnsi="Courier New" w:cs="Courier New"/>
        </w:rPr>
        <w:separator/>
      </w:r>
      <w:r w:rsidRPr="00B81A76">
        <w:rPr>
          <w:rFonts w:ascii="Courier New" w:hAnsi="Courier New" w:cs="Courier New"/>
        </w:rPr>
        <w:continuationSeparator/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pgNum/>
      </w:r>
    </w:p>
    <w:p w:rsidR="00000000" w:rsidRPr="00B81A76" w:rsidRDefault="00991D9D" w:rsidP="00B81A76">
      <w:pPr>
        <w:pStyle w:val="Textosinformato"/>
        <w:rPr>
          <w:rFonts w:ascii="Courier New" w:hAnsi="Courier New" w:cs="Courier New"/>
        </w:rPr>
      </w:pP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â</w:t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  <w:t>&amp;</w:t>
      </w:r>
      <w:r w:rsidRPr="00B81A76">
        <w:rPr>
          <w:rFonts w:ascii="Courier New" w:hAnsi="Courier New" w:cs="Courier New"/>
        </w:rPr>
        <w:pgNum/>
        <w:t>;</w:t>
      </w:r>
      <w:r w:rsidRPr="00B81A76">
        <w:rPr>
          <w:rFonts w:ascii="Courier New" w:hAnsi="Courier New" w:cs="Courier New"/>
        </w:rPr>
        <w:pgNum/>
        <w:t>A</w:t>
      </w:r>
      <w:r w:rsidRPr="00B81A76">
        <w:rPr>
          <w:rFonts w:ascii="Courier New" w:hAnsi="Courier New" w:cs="Courier New"/>
        </w:rPr>
        <w:pgNum/>
        <w:t>B</w:t>
      </w:r>
      <w:r w:rsidRPr="00B81A76">
        <w:rPr>
          <w:rFonts w:ascii="Courier New" w:hAnsi="Courier New" w:cs="Courier New"/>
        </w:rPr>
        <w:pgNum/>
        <w:t>Ø</w:t>
      </w:r>
      <w:r w:rsidRPr="00B81A76">
        <w:rPr>
          <w:rFonts w:ascii="Courier New" w:hAnsi="Courier New" w:cs="Courier New"/>
        </w:rPr>
        <w:pgNum/>
        <w:t>×</w:t>
      </w:r>
      <w:r w:rsidRPr="00B81A76">
        <w:rPr>
          <w:rFonts w:ascii="Courier New" w:hAnsi="Courier New" w:cs="Courier New"/>
        </w:rPr>
        <w:pgNum/>
        <w:t>ª</w:t>
      </w:r>
      <w:r w:rsidRPr="00B81A76">
        <w:rPr>
          <w:rFonts w:ascii="Courier New" w:hAnsi="Courier New" w:cs="Courier New"/>
        </w:rPr>
        <w:pgNum/>
        <w:t>«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ORDENANZA Nº 4510</w:t>
      </w:r>
      <w:r w:rsidRPr="00B81A76">
        <w:rPr>
          <w:rFonts w:ascii="Courier New" w:hAnsi="Courier New" w:cs="Courier New"/>
        </w:rPr>
        <w:pgNum/>
        <w:t>COMISION DE HACIENDA</w:t>
      </w:r>
      <w:r w:rsidRPr="00B81A76">
        <w:rPr>
          <w:rFonts w:ascii="Courier New" w:hAnsi="Courier New" w:cs="Courier New"/>
        </w:rPr>
        <w:pgNum/>
        <w:t>GRA 2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EXIMIENDO A NORMA MONICA NIKLOS DEL PAGO DE LO ADEUDADO POR TASA DE INSP. GRAL. E HIGIENE.</w:t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01/04/8001/04/80â</w:t>
      </w:r>
      <w:r w:rsidRPr="00B81A76">
        <w:rPr>
          <w:rFonts w:ascii="Courier New" w:hAnsi="Courier New" w:cs="Courier New"/>
        </w:rPr>
        <w:t/>
      </w:r>
      <w:r w:rsidRPr="00B81A76">
        <w:rPr>
          <w:rFonts w:ascii="Courier New" w:hAnsi="Courier New" w:cs="Courier New"/>
        </w:rPr>
        <w:pgNum/>
      </w:r>
      <w:r w:rsidRPr="00B81A7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B81A7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81A76" w:rsidSect="00B81A7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91D9D"/>
    <w:rsid w:val="00B06D87"/>
    <w:rsid w:val="00B81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8B053C-9B4E-4E27-8502-181193DB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81A7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81A7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