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80FA4">
        <w:rPr>
          <w:rFonts w:ascii="Courier New" w:hAnsi="Courier New" w:cs="Courier New"/>
        </w:rPr>
        <w:t>1¥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½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═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c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  <w:t>NORMAL.MOD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EPLX800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@</w:t>
      </w:r>
      <w:r w:rsidRPr="00280FA4">
        <w:rPr>
          <w:rFonts w:ascii="Courier New" w:hAnsi="Courier New" w:cs="Courier New"/>
        </w:rPr>
        <w:pgNum/>
        <w:t>b</w:t>
      </w:r>
      <w:r w:rsidRPr="00280FA4">
        <w:rPr>
          <w:rFonts w:ascii="Courier New" w:hAnsi="Courier New" w:cs="Courier New"/>
        </w:rPr>
        <w:t>┼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separator/>
        <w:t>"AÑO DEL CENTENARIO DEL MUNICIPIO"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ORDENANZA  Nº  4529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Visto: El Expediente Nº 782/99 presentado por la Sra. María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de las Mercedes Murúa solicitando exención de pago de Tasa por Servicio de Inspección General e Higiene; y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C O N S I D E R A N D O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Que solicita se le exima de la deuda que en concepto de Tasa  por   Servicio  de Inspección General e Higiene manti</w:t>
      </w:r>
      <w:r w:rsidRPr="00280FA4">
        <w:rPr>
          <w:rFonts w:ascii="Courier New" w:hAnsi="Courier New" w:cs="Courier New"/>
        </w:rPr>
        <w:t>ene con el municipio por un comercio que poseía y que fuera dado de baja en el año 1995 por razones económicas;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Que el estudio socioeconómico realizado sugiere hacer lugar a lo solicitado;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Que evaluado el contenido del Expediente por Comisión de Haci</w:t>
      </w:r>
      <w:r w:rsidRPr="00280FA4">
        <w:rPr>
          <w:rFonts w:ascii="Courier New" w:hAnsi="Courier New" w:cs="Courier New"/>
        </w:rPr>
        <w:t>enda, la misma emite despacho accediendo a lo solicitado, despacho aprobado por unanimidad en Sesión de fecha 24 de noviembre de 1999.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 xml:space="preserve">EL HONORABLE CONCEJO DELIBERANTE DE LA CIUDAD DE 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ALTA GRACIA SANCIONA CON FUERZA DE ORDENANZA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Art.1: EXIM</w:t>
      </w:r>
      <w:r w:rsidRPr="00280FA4">
        <w:rPr>
          <w:rFonts w:ascii="Courier New" w:hAnsi="Courier New" w:cs="Courier New"/>
        </w:rPr>
        <w:t>IR a la Sra. María de los Mercedes Murúa, D.N.I.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Nº 5.925.688, con domicilio en calle Mariano Moreno Nº 932 de lo adeudado en concepto de Tasa por Servicios de Inspección General e Higiene del comercio Legajo Nº 5027.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Art.2: COMUNIQUESE,  publíquese, t</w:t>
      </w:r>
      <w:r w:rsidRPr="00280FA4">
        <w:rPr>
          <w:rFonts w:ascii="Courier New" w:hAnsi="Courier New" w:cs="Courier New"/>
        </w:rPr>
        <w:t xml:space="preserve">ranscríbase al  Libro  de 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 xml:space="preserve">      Ordenanzas y archívese. 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 xml:space="preserve">DADA EN LA SALA DE SESIONES DEL HONORABLE CONCEJO DELIBERANTE A VEINTICUATRO DIAS DEL MES DE NOVIEMBRE DE MIL NOVECIENTOS NOVENTA Y NUEVE. </w:t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</w:t>
      </w:r>
      <w:r w:rsidRPr="00280FA4">
        <w:rPr>
          <w:rFonts w:ascii="Courier New" w:hAnsi="Courier New" w:cs="Courier New"/>
        </w:rPr>
        <w:t>Ç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╗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v</w:t>
      </w:r>
      <w:r w:rsidRPr="00280FA4">
        <w:rPr>
          <w:rFonts w:ascii="Courier New" w:hAnsi="Courier New" w:cs="Courier New"/>
        </w:rPr>
        <w:pgNum/>
        <w:t>p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ç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s</w:t>
      </w:r>
      <w:r w:rsidRPr="00280FA4">
        <w:rPr>
          <w:rFonts w:ascii="Courier New" w:hAnsi="Courier New" w:cs="Courier New"/>
        </w:rPr>
        <w:pgNum/>
        <w:t>î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´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p</w:t>
      </w:r>
      <w:r w:rsidRPr="00280FA4">
        <w:rPr>
          <w:rFonts w:ascii="Courier New" w:hAnsi="Courier New" w:cs="Courier New"/>
        </w:rPr>
        <w:pgNum/>
        <w:t>§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¹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k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h</w:t>
      </w:r>
      <w:r w:rsidRPr="00280FA4">
        <w:rPr>
          <w:rFonts w:ascii="Courier New" w:hAnsi="Courier New" w:cs="Courier New"/>
        </w:rPr>
        <w:pgNum/>
        <w:t>Ì</w:t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õ</w:t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c</w:t>
      </w:r>
      <w:r w:rsidRPr="00280FA4">
        <w:rPr>
          <w:rFonts w:ascii="Courier New" w:hAnsi="Courier New" w:cs="Courier New"/>
        </w:rPr>
        <w:pgNum/>
        <w:t>±</w:t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`</w:t>
      </w:r>
      <w:r w:rsidRPr="00280FA4">
        <w:rPr>
          <w:rFonts w:ascii="Courier New" w:hAnsi="Courier New" w:cs="Courier New"/>
        </w:rPr>
        <w:pgNum/>
        <w:t>&gt;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^</w:t>
      </w:r>
      <w:r w:rsidRPr="00280FA4">
        <w:rPr>
          <w:rFonts w:ascii="Courier New" w:hAnsi="Courier New" w:cs="Courier New"/>
        </w:rPr>
        <w:pgNum/>
        <w:t>╦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[</w:t>
      </w:r>
      <w:r w:rsidRPr="00280FA4">
        <w:rPr>
          <w:rFonts w:ascii="Courier New" w:hAnsi="Courier New" w:cs="Courier New"/>
        </w:rPr>
        <w:pgNum/>
        <w:t>═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▄▄▄▄▄▄▄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br w:type="column"/>
      </w:r>
      <w:r w:rsidRPr="00280FA4">
        <w:rPr>
          <w:rFonts w:ascii="Courier New" w:hAnsi="Courier New" w:cs="Courier New"/>
        </w:rPr>
        <w:lastRenderedPageBreak/>
        <w:t>Ç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ñ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x</w:t>
      </w:r>
      <w:r w:rsidRPr="00280FA4">
        <w:rPr>
          <w:rFonts w:ascii="Courier New" w:hAnsi="Courier New" w:cs="Courier New"/>
        </w:rPr>
        <w:pgNum/>
        <w:t>ª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x</w:t>
      </w:r>
      <w:r w:rsidRPr="00280FA4">
        <w:rPr>
          <w:rFonts w:ascii="Courier New" w:hAnsi="Courier New" w:cs="Courier New"/>
        </w:rPr>
        <w:pgNum/>
        <w:t>¿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x</w:t>
      </w:r>
      <w:r w:rsidRPr="00280FA4">
        <w:rPr>
          <w:rFonts w:ascii="Courier New" w:hAnsi="Courier New" w:cs="Courier New"/>
        </w:rPr>
        <w:pgNum/>
        <w:t>¢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x</w:t>
      </w:r>
      <w:r w:rsidRPr="00280FA4">
        <w:rPr>
          <w:rFonts w:ascii="Courier New" w:hAnsi="Courier New" w:cs="Courier New"/>
        </w:rPr>
        <w:pgNum/>
        <w:t>┐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┴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├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l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o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separator/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tab/>
      </w:r>
      <w:r w:rsidRPr="00280FA4">
        <w:rPr>
          <w:rFonts w:ascii="Courier New" w:hAnsi="Courier New" w:cs="Courier New"/>
        </w:rPr>
        <w:t>l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n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pgNum/>
        <w:t>p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pgNum/>
        <w:t>ë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i</w:t>
      </w:r>
      <w:r w:rsidRPr="00280FA4">
        <w:rPr>
          <w:rFonts w:ascii="Courier New" w:hAnsi="Courier New" w:cs="Courier New"/>
        </w:rPr>
        <w:pgNum/>
        <w:t>ï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i</w:t>
      </w:r>
      <w:r w:rsidRPr="00280FA4">
        <w:rPr>
          <w:rFonts w:ascii="Courier New" w:hAnsi="Courier New" w:cs="Courier New"/>
        </w:rPr>
        <w:pgNum/>
        <w:t>ì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i</w:t>
      </w:r>
      <w:r w:rsidRPr="00280FA4">
        <w:rPr>
          <w:rFonts w:ascii="Courier New" w:hAnsi="Courier New" w:cs="Courier New"/>
        </w:rPr>
        <w:pgNum/>
        <w:t>q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`</w:t>
      </w:r>
      <w:r w:rsidRPr="00280FA4">
        <w:rPr>
          <w:rFonts w:ascii="Courier New" w:hAnsi="Courier New" w:cs="Courier New"/>
        </w:rPr>
        <w:pgNum/>
        <w:t>s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`</w:t>
      </w:r>
      <w:r w:rsidRPr="00280FA4">
        <w:rPr>
          <w:rFonts w:ascii="Courier New" w:hAnsi="Courier New" w:cs="Courier New"/>
        </w:rPr>
        <w:pgNum/>
        <w:t>┴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`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┴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├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pgNum/>
        <w:t>ê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pgNum/>
        <w:t>è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pgNum/>
        <w:t>î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pgNum/>
        <w:t>┐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i</w:t>
      </w:r>
      <w:r w:rsidRPr="00280FA4">
        <w:rPr>
          <w:rFonts w:ascii="Courier New" w:hAnsi="Courier New" w:cs="Courier New"/>
        </w:rPr>
        <w:pgNum/>
        <w:t>┴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i</w:t>
      </w:r>
      <w:r w:rsidRPr="00280FA4">
        <w:rPr>
          <w:rFonts w:ascii="Courier New" w:hAnsi="Courier New" w:cs="Courier New"/>
        </w:rPr>
        <w:pgNum/>
        <w:t>├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i</w:t>
      </w:r>
      <w:r w:rsidRPr="00280FA4">
        <w:rPr>
          <w:rFonts w:ascii="Courier New" w:hAnsi="Courier New" w:cs="Courier New"/>
        </w:rPr>
        <w:pgNum/>
        <w:t>±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i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t>±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¾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§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2</w:t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▄</w:t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r</w:t>
      </w:r>
      <w:r w:rsidRPr="00280FA4">
        <w:rPr>
          <w:rFonts w:ascii="Courier New" w:hAnsi="Courier New" w:cs="Courier New"/>
        </w:rPr>
        <w:pgNum/>
        <w:t>Ì</w:t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&lt;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&gt;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@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o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continuationSeparator/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─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ab/>
        <w:t>@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═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x</w:t>
      </w:r>
      <w:r w:rsidRPr="00280FA4">
        <w:rPr>
          <w:rFonts w:ascii="Courier New" w:hAnsi="Courier New" w:cs="Courier New"/>
        </w:rPr>
        <w:pgNum/>
        <w:t>╬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separator/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Ì</w:t>
      </w:r>
      <w:r w:rsidRPr="00280FA4">
        <w:rPr>
          <w:rFonts w:ascii="Courier New" w:hAnsi="Courier New" w:cs="Courier New"/>
        </w:rPr>
        <w:continuationSeparator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&lt;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&gt;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  @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o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continuationSeparator/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rB­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noBreakHyphen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>&lt;</w:t>
      </w:r>
      <w:r w:rsidRPr="00280FA4">
        <w:rPr>
          <w:rFonts w:ascii="Courier New" w:hAnsi="Courier New" w:cs="Courier New"/>
        </w:rPr>
        <w:separator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</w:p>
    <w:p w:rsidR="00000000" w:rsidRPr="00280FA4" w:rsidRDefault="00616519" w:rsidP="00280FA4">
      <w:pPr>
        <w:pStyle w:val="Textosinformato"/>
        <w:rPr>
          <w:rFonts w:ascii="Courier New" w:hAnsi="Courier New" w:cs="Courier New"/>
        </w:rPr>
      </w:pP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M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tab/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  <w:t>&amp;</w:t>
      </w:r>
      <w:r w:rsidRPr="00280FA4">
        <w:rPr>
          <w:rFonts w:ascii="Courier New" w:hAnsi="Courier New" w:cs="Courier New"/>
        </w:rPr>
        <w:pgNum/>
        <w:t>;</w:t>
      </w:r>
      <w:r w:rsidRPr="00280FA4">
        <w:rPr>
          <w:rFonts w:ascii="Courier New" w:hAnsi="Courier New" w:cs="Courier New"/>
        </w:rPr>
        <w:pgNum/>
        <w:t>A</w:t>
      </w:r>
      <w:r w:rsidRPr="00280FA4">
        <w:rPr>
          <w:rFonts w:ascii="Courier New" w:hAnsi="Courier New" w:cs="Courier New"/>
        </w:rPr>
        <w:pgNum/>
        <w:t>B</w:t>
      </w:r>
      <w:r w:rsidRPr="00280FA4">
        <w:rPr>
          <w:rFonts w:ascii="Courier New" w:hAnsi="Courier New" w:cs="Courier New"/>
        </w:rPr>
        <w:pgNum/>
        <w:t>¿</w:t>
      </w:r>
      <w:r w:rsidRPr="00280FA4">
        <w:rPr>
          <w:rFonts w:ascii="Courier New" w:hAnsi="Courier New" w:cs="Courier New"/>
        </w:rPr>
        <w:pgNum/>
        <w:t>®</w:t>
      </w:r>
      <w:r w:rsidRPr="00280FA4">
        <w:rPr>
          <w:rFonts w:ascii="Courier New" w:hAnsi="Courier New" w:cs="Courier New"/>
        </w:rPr>
        <w:pgNum/>
        <w:t>▒</w:t>
      </w:r>
      <w:r w:rsidRPr="00280FA4">
        <w:rPr>
          <w:rFonts w:ascii="Courier New" w:hAnsi="Courier New" w:cs="Courier New"/>
        </w:rPr>
        <w:pgNum/>
        <w:t>╣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ORDENANZA Nº 4529</w:t>
      </w:r>
      <w:r w:rsidRPr="00280FA4">
        <w:rPr>
          <w:rFonts w:ascii="Courier New" w:hAnsi="Courier New" w:cs="Courier New"/>
        </w:rPr>
        <w:pgNum/>
        <w:t>COMISION DE HACIENDA</w:t>
      </w:r>
      <w:r w:rsidRPr="00280FA4">
        <w:rPr>
          <w:rFonts w:ascii="Courier New" w:hAnsi="Courier New" w:cs="Courier New"/>
        </w:rPr>
        <w:pgNum/>
        <w:t>GRA 2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EXIMIENDO A LA SRA. MARIA DE LAS MERCEDES MURUA DE TASA POR SE</w:t>
      </w:r>
      <w:r w:rsidRPr="00280FA4">
        <w:rPr>
          <w:rFonts w:ascii="Courier New" w:hAnsi="Courier New" w:cs="Courier New"/>
        </w:rPr>
        <w:t>RVICIO DE INSPECCION GENERAL E HIGIENE.</w:t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01/04/8001/04/80M</w:t>
      </w:r>
      <w:r w:rsidRPr="00280FA4">
        <w:rPr>
          <w:rFonts w:ascii="Courier New" w:hAnsi="Courier New" w:cs="Courier New"/>
        </w:rPr>
        <w:t/>
      </w:r>
      <w:r w:rsidRPr="00280FA4">
        <w:rPr>
          <w:rFonts w:ascii="Courier New" w:hAnsi="Courier New" w:cs="Courier New"/>
        </w:rPr>
        <w:pgNum/>
      </w:r>
      <w:r w:rsidRPr="00280F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0FA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80FA4" w:rsidSect="00280FA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80FA4"/>
    <w:rsid w:val="0061651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1A3D75-E915-4F6F-9463-D90D017C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80F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80FA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