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178BE">
        <w:rPr>
          <w:rFonts w:ascii="Courier New" w:hAnsi="Courier New" w:cs="Courier New"/>
        </w:rPr>
        <w:t>1¥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½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NORMAL.MOD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EPLX800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  <w:t>@</w:t>
      </w:r>
      <w:r w:rsidRPr="001178BE">
        <w:rPr>
          <w:rFonts w:ascii="Courier New" w:hAnsi="Courier New" w:cs="Courier New"/>
        </w:rPr>
        <w:pgNum/>
        <w:t>b</w:t>
      </w:r>
      <w:r w:rsidRPr="001178BE">
        <w:rPr>
          <w:rFonts w:ascii="Courier New" w:hAnsi="Courier New" w:cs="Courier New"/>
        </w:rPr>
        <w:t>┼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separator/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"AÑO DEL CENTENARIO DEL MUNICIPIO"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ORDENANZA  Nº  4534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Visto: El Expediente Nº 485/99 presentado por la Sra. Ild</w:t>
      </w:r>
      <w:r w:rsidRPr="001178BE">
        <w:rPr>
          <w:rFonts w:ascii="Courier New" w:hAnsi="Courier New" w:cs="Courier New"/>
        </w:rPr>
        <w:t xml:space="preserve">a              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Juana Perchiavatti solicitando pensión municipal; y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C O N S I D E R A N D O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Que la solicitante acredita todos los requisitos exigidos por Ordenanza Nº 1803 y sus modificatorias para acceder a una pensión municipal;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Que evalua</w:t>
      </w:r>
      <w:r w:rsidRPr="001178BE">
        <w:rPr>
          <w:rFonts w:ascii="Courier New" w:hAnsi="Courier New" w:cs="Courier New"/>
        </w:rPr>
        <w:t xml:space="preserve">do lo solicitado por Comisión de Legislación General, la misma emite  despacho accediendo a otorgar una pensión graciable municipal, despacho aprobado por unanimidad en Sesión de fecha 3 de diciembre de 1999.  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 xml:space="preserve">EL HONORABLE CONCEJO DELIBERANTE DE LA </w:t>
      </w:r>
      <w:r w:rsidRPr="001178BE">
        <w:rPr>
          <w:rFonts w:ascii="Courier New" w:hAnsi="Courier New" w:cs="Courier New"/>
        </w:rPr>
        <w:t xml:space="preserve">CIUDAD DE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ALTA GRACIA SANCIONA CON FUERZA DE ORDENANZA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 xml:space="preserve">     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Art.1: OTORGAR  una  pensión municipal a la Sra. Ilda Juana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Perchiavatti, L.C. Nº 2.131.990, con domicilio en calle Aristóbulo del Valle Nº 39 de Barrio Parque Virrey, mientras subs</w:t>
      </w:r>
      <w:r w:rsidRPr="001178BE">
        <w:rPr>
          <w:rFonts w:ascii="Courier New" w:hAnsi="Courier New" w:cs="Courier New"/>
        </w:rPr>
        <w:t>istan los requisitos exigidos por Ordenanza Nº 1803 y sus modificatorias.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 xml:space="preserve">Art.2: LA  presente  queda  condicionada a la existencia de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fondos en la Partida correspondiente o a que se produzca alguna vacante dentro de las pensiones que actualmente se ab</w:t>
      </w:r>
      <w:r w:rsidRPr="001178BE">
        <w:rPr>
          <w:rFonts w:ascii="Courier New" w:hAnsi="Courier New" w:cs="Courier New"/>
        </w:rPr>
        <w:t>onan.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 xml:space="preserve">                                                    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Art.3: COMUNIQUESE,  publíquese,  transcríbase  al Libro de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Ordenanzas y archívese.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DADA EN LA SALA DE SESIONES DEL HONORABLE CONCEJO DELIBERANTE A TRES DIAS DEL MES DE DICIEMBRE DE MIL NOV</w:t>
      </w:r>
      <w:r w:rsidRPr="001178BE">
        <w:rPr>
          <w:rFonts w:ascii="Courier New" w:hAnsi="Courier New" w:cs="Courier New"/>
        </w:rPr>
        <w:t>ECIENTOS NOVENTA Y NUEVE.</w:t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ñ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v</w:t>
      </w:r>
      <w:r w:rsidRPr="001178BE">
        <w:rPr>
          <w:rFonts w:ascii="Courier New" w:hAnsi="Courier New" w:cs="Courier New"/>
        </w:rPr>
        <w:pgNum/>
        <w:t>ª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┐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q</w:t>
      </w:r>
      <w:r w:rsidRPr="001178BE">
        <w:rPr>
          <w:rFonts w:ascii="Courier New" w:hAnsi="Courier New" w:cs="Courier New"/>
        </w:rPr>
        <w:pgNum/>
        <w:t>K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b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n</w:t>
      </w:r>
      <w:r w:rsidRPr="001178BE">
        <w:rPr>
          <w:rFonts w:ascii="Courier New" w:hAnsi="Courier New" w:cs="Courier New"/>
        </w:rPr>
        <w:pgNum/>
        <w:t>┘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k</w:t>
      </w:r>
      <w:r w:rsidRPr="001178BE">
        <w:rPr>
          <w:rFonts w:ascii="Courier New" w:hAnsi="Courier New" w:cs="Courier New"/>
        </w:rPr>
        <w:pgNum/>
        <w:t>J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P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  <w:pgNum/>
        <w:t>Z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c</w:t>
      </w:r>
      <w:r w:rsidRPr="001178BE">
        <w:rPr>
          <w:rFonts w:ascii="Courier New" w:hAnsi="Courier New" w:cs="Courier New"/>
        </w:rPr>
        <w:pgNum/>
        <w:t>]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a</w:t>
      </w:r>
      <w:r w:rsidRPr="001178BE">
        <w:rPr>
          <w:rFonts w:ascii="Courier New" w:hAnsi="Courier New" w:cs="Courier New"/>
        </w:rPr>
        <w:pgNum/>
        <w:t>_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^</w:t>
      </w:r>
      <w:r w:rsidRPr="001178BE">
        <w:rPr>
          <w:rFonts w:ascii="Courier New" w:hAnsi="Courier New" w:cs="Courier New"/>
        </w:rPr>
        <w:pgNum/>
        <w:t>M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\</w:t>
      </w:r>
      <w:r w:rsidRPr="001178BE">
        <w:rPr>
          <w:rFonts w:ascii="Courier New" w:hAnsi="Courier New" w:cs="Courier New"/>
        </w:rPr>
        <w:pgNum/>
        <w:t>S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W</w:t>
      </w:r>
      <w:r w:rsidRPr="001178BE">
        <w:rPr>
          <w:rFonts w:ascii="Courier New" w:hAnsi="Courier New" w:cs="Courier New"/>
        </w:rPr>
        <w:pgNum/>
        <w:t>▄▄▄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br w:type="column"/>
      </w:r>
      <w:r w:rsidRPr="001178BE">
        <w:rPr>
          <w:rFonts w:ascii="Courier New" w:hAnsi="Courier New" w:cs="Courier New"/>
        </w:rPr>
        <w:lastRenderedPageBreak/>
        <w:t>S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V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=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v</w:t>
      </w:r>
      <w:r w:rsidRPr="001178BE">
        <w:rPr>
          <w:rFonts w:ascii="Courier New" w:hAnsi="Courier New" w:cs="Courier New"/>
        </w:rPr>
        <w:pgNum/>
        <w:t>C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q</w:t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n</w:t>
      </w:r>
      <w:r w:rsidRPr="001178BE">
        <w:rPr>
          <w:rFonts w:ascii="Courier New" w:hAnsi="Courier New" w:cs="Courier New"/>
        </w:rPr>
        <w:pgNum/>
        <w:t>ù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l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J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P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  <w:pgNum/>
        <w:t>Z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c</w:t>
      </w:r>
      <w:r w:rsidRPr="001178BE">
        <w:rPr>
          <w:rFonts w:ascii="Courier New" w:hAnsi="Courier New" w:cs="Courier New"/>
        </w:rPr>
        <w:pgNum/>
        <w:t>]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a</w:t>
      </w:r>
      <w:r w:rsidRPr="001178BE">
        <w:rPr>
          <w:rFonts w:ascii="Courier New" w:hAnsi="Courier New" w:cs="Courier New"/>
        </w:rPr>
        <w:pgNum/>
        <w:t>_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^</w:t>
      </w:r>
      <w:r w:rsidRPr="001178BE">
        <w:rPr>
          <w:rFonts w:ascii="Courier New" w:hAnsi="Courier New" w:cs="Courier New"/>
        </w:rPr>
        <w:pgNum/>
        <w:t>M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\</w:t>
      </w:r>
      <w:r w:rsidRPr="001178BE">
        <w:rPr>
          <w:rFonts w:ascii="Courier New" w:hAnsi="Courier New" w:cs="Courier New"/>
        </w:rPr>
        <w:pgNum/>
        <w:t>S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W</w:t>
      </w:r>
      <w:r w:rsidRPr="001178BE">
        <w:rPr>
          <w:rFonts w:ascii="Courier New" w:hAnsi="Courier New" w:cs="Courier New"/>
        </w:rPr>
        <w:pgNum/>
        <w:t>▄▄▄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>Ç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é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ª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¿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¬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¼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┴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├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┼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Ã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G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K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d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</w:t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h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¶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  <w:pgNum/>
        <w:t>÷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separator/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÷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ı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pgNum/>
        <w:t>Î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pgNum/>
        <w:t>┘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br w:type="page"/>
      </w:r>
      <w:r w:rsidRPr="001178BE">
        <w:rPr>
          <w:rFonts w:ascii="Courier New" w:hAnsi="Courier New" w:cs="Courier New"/>
        </w:rPr>
        <w:lastRenderedPageBreak/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br w:type="column"/>
      </w:r>
      <w:r w:rsidRPr="001178BE">
        <w:rPr>
          <w:rFonts w:ascii="Courier New" w:hAnsi="Courier New" w:cs="Courier New"/>
        </w:rPr>
        <w:lastRenderedPageBreak/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  <w:pgNum/>
        <w:t>&gt;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i</w:t>
      </w:r>
      <w:r w:rsidRPr="001178BE">
        <w:rPr>
          <w:rFonts w:ascii="Courier New" w:hAnsi="Courier New" w:cs="Courier New"/>
        </w:rPr>
        <w:pgNum/>
        <w:t>@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>@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B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J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ç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x</w:t>
      </w:r>
      <w:r w:rsidRPr="001178BE">
        <w:rPr>
          <w:rFonts w:ascii="Courier New" w:hAnsi="Courier New" w:cs="Courier New"/>
        </w:rPr>
        <w:pgNum/>
        <w:t>K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</w:t>
      </w:r>
      <w:r w:rsidRPr="001178BE">
        <w:rPr>
          <w:rFonts w:ascii="Courier New" w:hAnsi="Courier New" w:cs="Courier New"/>
        </w:rPr>
        <w:pgNum/>
        <w:t>M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</w:t>
      </w:r>
      <w:r w:rsidRPr="001178BE">
        <w:rPr>
          <w:rFonts w:ascii="Courier New" w:hAnsi="Courier New" w:cs="Courier New"/>
        </w:rPr>
        <w:pgNum/>
        <w:t>ï</w:t>
      </w:r>
      <w:r w:rsidRPr="001178BE">
        <w:rPr>
          <w:rFonts w:ascii="Courier New" w:hAnsi="Courier New" w:cs="Courier New"/>
        </w:rPr>
        <w:continuationSeparator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l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c</w:t>
      </w:r>
      <w:r w:rsidRPr="001178BE">
        <w:rPr>
          <w:rFonts w:ascii="Courier New" w:hAnsi="Courier New" w:cs="Courier New"/>
        </w:rPr>
        <w:pgNum/>
        <w:t>=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`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continuationSeparator/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separator/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=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z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ô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r</w:t>
      </w:r>
      <w:r w:rsidRPr="001178BE">
        <w:rPr>
          <w:rFonts w:ascii="Courier New" w:hAnsi="Courier New" w:cs="Courier New"/>
        </w:rPr>
        <w:pgNum/>
        <w:t>ò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ù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  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separator/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separator/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rB­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>&lt;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noBreakHyphen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─</w:t>
      </w:r>
      <w:r w:rsidRPr="001178BE">
        <w:rPr>
          <w:rFonts w:ascii="Courier New" w:hAnsi="Courier New" w:cs="Courier New"/>
        </w:rPr>
        <w:separator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</w:p>
    <w:p w:rsidR="00000000" w:rsidRPr="001178BE" w:rsidRDefault="007A4B09" w:rsidP="001178BE">
      <w:pPr>
        <w:pStyle w:val="Textosinformato"/>
        <w:rPr>
          <w:rFonts w:ascii="Courier New" w:hAnsi="Courier New" w:cs="Courier New"/>
        </w:rPr>
      </w:pP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ø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  <w:t>&amp;</w:t>
      </w:r>
      <w:r w:rsidRPr="001178BE">
        <w:rPr>
          <w:rFonts w:ascii="Courier New" w:hAnsi="Courier New" w:cs="Courier New"/>
        </w:rPr>
        <w:pgNum/>
        <w:t>F</w:t>
      </w:r>
      <w:r w:rsidRPr="001178BE">
        <w:rPr>
          <w:rFonts w:ascii="Courier New" w:hAnsi="Courier New" w:cs="Courier New"/>
        </w:rPr>
        <w:pgNum/>
        <w:t>L</w:t>
      </w:r>
      <w:r w:rsidRPr="001178BE">
        <w:rPr>
          <w:rFonts w:ascii="Courier New" w:hAnsi="Courier New" w:cs="Courier New"/>
        </w:rPr>
        <w:pgNum/>
        <w:t>M</w:t>
      </w:r>
      <w:r w:rsidRPr="001178BE">
        <w:rPr>
          <w:rFonts w:ascii="Courier New" w:hAnsi="Courier New" w:cs="Courier New"/>
        </w:rPr>
        <w:pgNum/>
        <w:t>î</w:t>
      </w:r>
      <w:r w:rsidRPr="001178BE">
        <w:rPr>
          <w:rFonts w:ascii="Courier New" w:hAnsi="Courier New" w:cs="Courier New"/>
        </w:rPr>
        <w:pgNum/>
        <w:t>ì</w:t>
      </w:r>
      <w:r w:rsidRPr="001178BE">
        <w:rPr>
          <w:rFonts w:ascii="Courier New" w:hAnsi="Courier New" w:cs="Courier New"/>
        </w:rPr>
        <w:pgNum/>
        <w:t>ò</w:t>
      </w:r>
      <w:r w:rsidRPr="001178BE">
        <w:rPr>
          <w:rFonts w:ascii="Courier New" w:hAnsi="Courier New" w:cs="Courier New"/>
        </w:rPr>
        <w:pgNum/>
        <w:t>Ø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ORDENANZA Nº 4534</w:t>
      </w:r>
      <w:r w:rsidRPr="001178BE">
        <w:rPr>
          <w:rFonts w:ascii="Courier New" w:hAnsi="Courier New" w:cs="Courier New"/>
        </w:rPr>
        <w:pgNum/>
        <w:t>COMISION DE LEGISLACION GENERAL</w:t>
      </w:r>
      <w:r w:rsidRPr="001178BE">
        <w:rPr>
          <w:rFonts w:ascii="Courier New" w:hAnsi="Courier New" w:cs="Courier New"/>
        </w:rPr>
        <w:pgNum/>
        <w:t>GRA 2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OTORGANDO PENSION MUNICIPAL A LA SRA. ILDA JUANA PE</w:t>
      </w:r>
      <w:r w:rsidRPr="001178BE">
        <w:rPr>
          <w:rFonts w:ascii="Courier New" w:hAnsi="Courier New" w:cs="Courier New"/>
        </w:rPr>
        <w:t>RCHIAVATTI.</w:t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01/04/8001/04/80ø</w:t>
      </w:r>
      <w:r w:rsidRPr="001178BE">
        <w:rPr>
          <w:rFonts w:ascii="Courier New" w:hAnsi="Courier New" w:cs="Courier New"/>
        </w:rPr>
        <w:t/>
      </w:r>
      <w:r w:rsidRPr="001178BE">
        <w:rPr>
          <w:rFonts w:ascii="Courier New" w:hAnsi="Courier New" w:cs="Courier New"/>
        </w:rPr>
        <w:pgNum/>
      </w:r>
      <w:r w:rsidRPr="001178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178BE" w:rsidSect="001178B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78BE"/>
    <w:rsid w:val="007A4B0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6BA20-267B-470E-B25B-D7B8B5DD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178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178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