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275B3">
        <w:rPr>
          <w:rFonts w:ascii="Courier New" w:hAnsi="Courier New" w:cs="Courier New"/>
        </w:rPr>
        <w:t>1¥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½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J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br w:type="column"/>
      </w:r>
      <w:r w:rsidRPr="00A275B3">
        <w:rPr>
          <w:rFonts w:ascii="Courier New" w:hAnsi="Courier New" w:cs="Courier New"/>
        </w:rPr>
        <w:lastRenderedPageBreak/>
        <w:pgNum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  <w:t>NORMAL.MOD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EPLX800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  <w:t>@</w:t>
      </w:r>
      <w:r w:rsidRPr="00A275B3">
        <w:rPr>
          <w:rFonts w:ascii="Courier New" w:hAnsi="Courier New" w:cs="Courier New"/>
        </w:rPr>
        <w:pgNum/>
        <w:t>b</w:t>
      </w:r>
      <w:r w:rsidRPr="00A275B3">
        <w:rPr>
          <w:rFonts w:ascii="Courier New" w:hAnsi="Courier New" w:cs="Courier New"/>
        </w:rPr>
        <w:t>┼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  <w:t>R</w:t>
      </w:r>
      <w:r w:rsidRPr="00A275B3">
        <w:rPr>
          <w:rFonts w:ascii="Courier New" w:hAnsi="Courier New" w:cs="Courier New"/>
        </w:rPr>
        <w:separator/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ORDENANZA  Nº  4659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Visto: El Expediente Nº 518/00 presentado por Stress S.R.L.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solicitando la baja del comercio ins</w:t>
      </w:r>
      <w:r w:rsidRPr="00A275B3">
        <w:rPr>
          <w:rFonts w:ascii="Courier New" w:hAnsi="Courier New" w:cs="Courier New"/>
        </w:rPr>
        <w:t>cripto bajo el Legajo Nº 7160; y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C O N S I D E R A N D O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Que para otorgar la baja solicitada se debe cancelar como mínimo el veinte por ciento (20%) de la deuda total que mantiene con el Municipio;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Que, conforme a lo manifestado por el solicit</w:t>
      </w:r>
      <w:r w:rsidRPr="00A275B3">
        <w:rPr>
          <w:rFonts w:ascii="Courier New" w:hAnsi="Courier New" w:cs="Courier New"/>
        </w:rPr>
        <w:t>ante, su situación económica le impide hacer frente a dicha obligación, pero sí se encuentra en condiciones de acogerse al plan de regularización por el ochenta por ciento (80%) restante;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 xml:space="preserve">Que, existiendo numerosos reclamos de vecinos de la zona por los </w:t>
      </w:r>
      <w:r w:rsidRPr="00A275B3">
        <w:rPr>
          <w:rFonts w:ascii="Courier New" w:hAnsi="Courier New" w:cs="Courier New"/>
        </w:rPr>
        <w:t>trastornos que este comercio ocasiona, Comisión de Hacienda emite despacho aconsejando la exención del anticipo, despacho aprobado por unanimidad en Sesión de fecha 23 de marzo del 2000.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 xml:space="preserve">EL HONORABLE CONCEJO DELIBERANTE DE LA CIUDAD DE 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ALTA GRAC</w:t>
      </w:r>
      <w:r w:rsidRPr="00A275B3">
        <w:rPr>
          <w:rFonts w:ascii="Courier New" w:hAnsi="Courier New" w:cs="Courier New"/>
        </w:rPr>
        <w:t>IA SANCIONA CON FUERZA DE ORDENANZA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Art.1: EXIMIR a Stress S.R.L. del pago del veinte por cien-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to (20%) del total de la deuda, correspondiente al anticipo que debe tener abonado para dar de baja al Comercio Legajo Nº 7160 condicionada dicha exención</w:t>
      </w:r>
      <w:r w:rsidRPr="00A275B3">
        <w:rPr>
          <w:rFonts w:ascii="Courier New" w:hAnsi="Courier New" w:cs="Courier New"/>
        </w:rPr>
        <w:t xml:space="preserve"> a que se dé de baja el comercio y se acoja al plan de regularización impositiva por el ochenta por ciento (80%) restante.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Art.2: COMUNIQUESE,  publíquese,  transcríbase  al Libro de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Ordenanzas y archívese.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DADA EN LA SALA DE SESIONES DEL HONORA</w:t>
      </w:r>
      <w:r w:rsidRPr="00A275B3">
        <w:rPr>
          <w:rFonts w:ascii="Courier New" w:hAnsi="Courier New" w:cs="Courier New"/>
        </w:rPr>
        <w:t xml:space="preserve">BLE CONCEJO DELIBERANTE A VEINTITRES DIAS DEL MES DE MARZO DEL DOS MIL. </w:t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▄▄▄▄▄▄▄▄▄▄▄▄▄▄▄▄▄▄▄▄▄▄▄▄▄▄▄▄▄▄▄▄▄▄▄▄▄▄▄▄▄▄▄▄▄▄▄▄▄▄▄▄▄▄Ç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ä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ù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v</w:t>
      </w:r>
      <w:r w:rsidRPr="00A275B3">
        <w:rPr>
          <w:rFonts w:ascii="Courier New" w:hAnsi="Courier New" w:cs="Courier New"/>
        </w:rPr>
        <w:pgNum/>
        <w:t>&amp;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=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s</w:t>
      </w:r>
      <w:r w:rsidRPr="00A275B3">
        <w:rPr>
          <w:rFonts w:ascii="Courier New" w:hAnsi="Courier New" w:cs="Courier New"/>
        </w:rPr>
        <w:pgNum/>
        <w:t>└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#</w:t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p</w:t>
      </w:r>
      <w:r w:rsidRPr="00A275B3">
        <w:rPr>
          <w:rFonts w:ascii="Courier New" w:hAnsi="Courier New" w:cs="Courier New"/>
        </w:rPr>
        <w:pgNum/>
        <w:t>)</w:t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/</w:t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k</w:t>
      </w:r>
      <w:r w:rsidRPr="00A275B3">
        <w:rPr>
          <w:rFonts w:ascii="Courier New" w:hAnsi="Courier New" w:cs="Courier New"/>
        </w:rPr>
        <w:pgNum/>
        <w:t>6</w:t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h</w:t>
      </w:r>
      <w:r w:rsidRPr="00A275B3">
        <w:rPr>
          <w:rFonts w:ascii="Courier New" w:hAnsi="Courier New" w:cs="Courier New"/>
        </w:rPr>
        <w:pgNum/>
        <w:t>~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ä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c</w:t>
      </w:r>
      <w:r w:rsidRPr="00A275B3">
        <w:rPr>
          <w:rFonts w:ascii="Courier New" w:hAnsi="Courier New" w:cs="Courier New"/>
        </w:rPr>
        <w:pgNum/>
        <w:t>æ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`</w:t>
      </w:r>
      <w:r w:rsidRPr="00A275B3">
        <w:rPr>
          <w:rFonts w:ascii="Courier New" w:hAnsi="Courier New" w:cs="Courier New"/>
        </w:rPr>
        <w:pgNum/>
        <w:t>Í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H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]</w:t>
      </w:r>
      <w:r w:rsidRPr="00A275B3">
        <w:rPr>
          <w:rFonts w:ascii="Courier New" w:hAnsi="Courier New" w:cs="Courier New"/>
        </w:rPr>
        <w:pgNum/>
        <w:t>J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▄▄▄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t>Ç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é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ä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Ö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x</w:t>
      </w:r>
      <w:r w:rsidRPr="00A275B3">
        <w:rPr>
          <w:rFonts w:ascii="Courier New" w:hAnsi="Courier New" w:cs="Courier New"/>
        </w:rPr>
        <w:pgNum/>
        <w:t>ø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Ø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ƒ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▄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"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o</w:t>
      </w:r>
      <w:r w:rsidRPr="00A275B3">
        <w:rPr>
          <w:rFonts w:ascii="Courier New" w:hAnsi="Courier New" w:cs="Courier New"/>
        </w:rPr>
        <w:pgNum/>
        <w:t>$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o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─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ab/>
        <w:t>$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&amp;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r</w:t>
      </w:r>
      <w:r w:rsidRPr="00A275B3">
        <w:rPr>
          <w:rFonts w:ascii="Courier New" w:hAnsi="Courier New" w:cs="Courier New"/>
        </w:rPr>
        <w:pgNum/>
        <w:t>?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i</w:t>
      </w:r>
      <w:r w:rsidRPr="00A275B3">
        <w:rPr>
          <w:rFonts w:ascii="Courier New" w:hAnsi="Courier New" w:cs="Courier New"/>
        </w:rPr>
        <w:pgNum/>
        <w:t>A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i</w:t>
      </w:r>
      <w:r w:rsidRPr="00A275B3">
        <w:rPr>
          <w:rFonts w:ascii="Courier New" w:hAnsi="Courier New" w:cs="Courier New"/>
        </w:rPr>
        <w:pgNum/>
        <w:t>C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i</w:t>
      </w:r>
      <w:r w:rsidRPr="00A275B3">
        <w:rPr>
          <w:rFonts w:ascii="Courier New" w:hAnsi="Courier New" w:cs="Courier New"/>
        </w:rPr>
        <w:pgNum/>
        <w:t>Ð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`</w:t>
      </w:r>
      <w:r w:rsidRPr="00A275B3">
        <w:rPr>
          <w:rFonts w:ascii="Courier New" w:hAnsi="Courier New" w:cs="Courier New"/>
        </w:rPr>
        <w:pgNum/>
        <w:t>Ë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`</w:t>
      </w:r>
      <w:r w:rsidRPr="00A275B3">
        <w:rPr>
          <w:rFonts w:ascii="Courier New" w:hAnsi="Courier New" w:cs="Courier New"/>
        </w:rPr>
        <w:pgNum/>
        <w:t>¢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`</w:t>
      </w:r>
      <w:r w:rsidRPr="00A275B3">
        <w:rPr>
          <w:rFonts w:ascii="Courier New" w:hAnsi="Courier New" w:cs="Courier New"/>
        </w:rPr>
        <w:pgNum/>
        <w:t>┐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`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separator/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─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─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─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t>┐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╝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r</w:t>
      </w:r>
      <w:r w:rsidRPr="00A275B3">
        <w:rPr>
          <w:rFonts w:ascii="Courier New" w:hAnsi="Courier New" w:cs="Courier New"/>
        </w:rPr>
        <w:pgNum/>
        <w:t>¥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r</w:t>
      </w:r>
      <w:r w:rsidRPr="00A275B3">
        <w:rPr>
          <w:rFonts w:ascii="Courier New" w:hAnsi="Courier New" w:cs="Courier New"/>
        </w:rPr>
        <w:pgNum/>
        <w:t>└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r</w:t>
      </w:r>
      <w:r w:rsidRPr="00A275B3">
        <w:rPr>
          <w:rFonts w:ascii="Courier New" w:hAnsi="Courier New" w:cs="Courier New"/>
        </w:rPr>
        <w:pgNum/>
        <w:t>¾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i</w:t>
      </w:r>
      <w:r w:rsidRPr="00A275B3">
        <w:rPr>
          <w:rFonts w:ascii="Courier New" w:hAnsi="Courier New" w:cs="Courier New"/>
        </w:rPr>
        <w:pgNum/>
        <w:t>§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i</w:t>
      </w:r>
      <w:r w:rsidRPr="00A275B3">
        <w:rPr>
          <w:rFonts w:ascii="Courier New" w:hAnsi="Courier New" w:cs="Courier New"/>
        </w:rPr>
        <w:pgNum/>
        <w:t>¸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i</w:t>
      </w:r>
      <w:r w:rsidRPr="00A275B3">
        <w:rPr>
          <w:rFonts w:ascii="Courier New" w:hAnsi="Courier New" w:cs="Courier New"/>
        </w:rPr>
        <w:pgNum/>
        <w:t>%</w:t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i</w:t>
      </w:r>
      <w:r w:rsidRPr="00A275B3">
        <w:rPr>
          <w:rFonts w:ascii="Courier New" w:hAnsi="Courier New" w:cs="Courier New"/>
        </w:rPr>
        <w:pgNum/>
        <w:t>'</w:t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─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─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─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'</w:t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)</w:t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f</w:t>
      </w:r>
      <w:r w:rsidRPr="00A275B3">
        <w:rPr>
          <w:rFonts w:ascii="Courier New" w:hAnsi="Courier New" w:cs="Courier New"/>
        </w:rPr>
        <w:continuationSeparator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|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r</w:t>
      </w:r>
      <w:r w:rsidRPr="00A275B3">
        <w:rPr>
          <w:rFonts w:ascii="Courier New" w:hAnsi="Courier New" w:cs="Courier New"/>
        </w:rPr>
        <w:pgNum/>
        <w:t>~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╗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o</w:t>
      </w:r>
      <w:r w:rsidRPr="00A275B3">
        <w:rPr>
          <w:rFonts w:ascii="Courier New" w:hAnsi="Courier New" w:cs="Courier New"/>
        </w:rPr>
        <w:pgNum/>
        <w:t>È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f</w:t>
      </w:r>
      <w:r w:rsidRPr="00A275B3">
        <w:rPr>
          <w:rFonts w:ascii="Courier New" w:hAnsi="Courier New" w:cs="Courier New"/>
        </w:rPr>
        <w:pgNum/>
        <w:t>Í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f</w:t>
      </w:r>
      <w:r w:rsidRPr="00A275B3">
        <w:rPr>
          <w:rFonts w:ascii="Courier New" w:hAnsi="Courier New" w:cs="Courier New"/>
        </w:rPr>
        <w:pgNum/>
        <w:t>Ï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c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─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─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t>Ï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┌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x</w:t>
      </w:r>
      <w:r w:rsidRPr="00A275B3">
        <w:rPr>
          <w:rFonts w:ascii="Courier New" w:hAnsi="Courier New" w:cs="Courier New"/>
        </w:rPr>
        <w:pgNum/>
        <w:t>J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x</w:t>
      </w:r>
      <w:r w:rsidRPr="00A275B3">
        <w:rPr>
          <w:rFonts w:ascii="Courier New" w:hAnsi="Courier New" w:cs="Courier New"/>
        </w:rPr>
        <w:pgNum/>
        <w:t>K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  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Í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f</w:t>
      </w:r>
      <w:r w:rsidRPr="00A275B3">
        <w:rPr>
          <w:rFonts w:ascii="Courier New" w:hAnsi="Courier New" w:cs="Courier New"/>
        </w:rPr>
        <w:pgNum/>
        <w:t>Ï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lastRenderedPageBreak/>
        <w:pgNum/>
      </w:r>
      <w:r w:rsidRPr="00A275B3">
        <w:rPr>
          <w:rFonts w:ascii="Courier New" w:hAnsi="Courier New" w:cs="Courier New"/>
        </w:rPr>
        <w:pgNum/>
        <w:t>c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rB­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─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noBreakHyphen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>&lt;</w:t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  <w:separator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</w:p>
    <w:p w:rsidR="00000000" w:rsidRPr="00A275B3" w:rsidRDefault="0020575C" w:rsidP="00A275B3">
      <w:pPr>
        <w:pStyle w:val="Textosinformato"/>
        <w:rPr>
          <w:rFonts w:ascii="Courier New" w:hAnsi="Courier New" w:cs="Courier New"/>
        </w:rPr>
      </w:pP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╩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  <w:t>&amp;</w:t>
      </w:r>
      <w:r w:rsidRPr="00A275B3">
        <w:rPr>
          <w:rFonts w:ascii="Courier New" w:hAnsi="Courier New" w:cs="Courier New"/>
        </w:rPr>
        <w:pgNum/>
        <w:t>;</w:t>
      </w:r>
      <w:r w:rsidRPr="00A275B3">
        <w:rPr>
          <w:rFonts w:ascii="Courier New" w:hAnsi="Courier New" w:cs="Courier New"/>
        </w:rPr>
        <w:pgNum/>
        <w:t>A</w:t>
      </w:r>
      <w:r w:rsidRPr="00A275B3">
        <w:rPr>
          <w:rFonts w:ascii="Courier New" w:hAnsi="Courier New" w:cs="Courier New"/>
        </w:rPr>
        <w:pgNum/>
        <w:t>B</w:t>
      </w:r>
      <w:r w:rsidRPr="00A275B3">
        <w:rPr>
          <w:rFonts w:ascii="Courier New" w:hAnsi="Courier New" w:cs="Courier New"/>
        </w:rPr>
        <w:pgNum/>
        <w:t>î</w:t>
      </w:r>
      <w:r w:rsidRPr="00A275B3">
        <w:rPr>
          <w:rFonts w:ascii="Courier New" w:hAnsi="Courier New" w:cs="Courier New"/>
        </w:rPr>
        <w:pgNum/>
        <w:t>ì</w:t>
      </w:r>
      <w:r w:rsidRPr="00A275B3">
        <w:rPr>
          <w:rFonts w:ascii="Courier New" w:hAnsi="Courier New" w:cs="Courier New"/>
        </w:rPr>
        <w:pgNum/>
        <w:t>ò</w:t>
      </w:r>
      <w:r w:rsidRPr="00A275B3">
        <w:rPr>
          <w:rFonts w:ascii="Courier New" w:hAnsi="Courier New" w:cs="Courier New"/>
        </w:rPr>
        <w:pgNum/>
        <w:t>Ø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</w:r>
      <w:r w:rsidRPr="00A275B3">
        <w:rPr>
          <w:rFonts w:ascii="Courier New" w:hAnsi="Courier New" w:cs="Courier New"/>
        </w:rPr>
        <w:t>ORDENANZA Nº 4669</w:t>
      </w:r>
      <w:r w:rsidRPr="00A275B3">
        <w:rPr>
          <w:rFonts w:ascii="Courier New" w:hAnsi="Courier New" w:cs="Courier New"/>
        </w:rPr>
        <w:pgNum/>
        <w:t>COMISION DE HACIENDA</w:t>
      </w:r>
      <w:r w:rsidRPr="00A275B3">
        <w:rPr>
          <w:rFonts w:ascii="Courier New" w:hAnsi="Courier New" w:cs="Courier New"/>
        </w:rPr>
        <w:pgNum/>
        <w:t>GRA 2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EXIMIENDO A STRESS S.R.L. DEL 20% DEL TOTAL PAGO DE LA DEUDA AL ANTICIPO.</w:t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03/17/0003/17/00╩</w:t>
      </w:r>
      <w:r w:rsidRPr="00A275B3">
        <w:rPr>
          <w:rFonts w:ascii="Courier New" w:hAnsi="Courier New" w:cs="Courier New"/>
        </w:rPr>
        <w:t/>
      </w:r>
      <w:r w:rsidRPr="00A275B3">
        <w:rPr>
          <w:rFonts w:ascii="Courier New" w:hAnsi="Courier New" w:cs="Courier New"/>
        </w:rPr>
        <w:pgNum/>
      </w:r>
      <w:r w:rsidRPr="00A275B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275B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275B3" w:rsidSect="00A275B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0575C"/>
    <w:rsid w:val="00A275B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CC72AD-78E5-4965-A7CE-B84C77B0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275B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275B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