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377E0">
        <w:rPr>
          <w:rFonts w:ascii="Courier New" w:hAnsi="Courier New" w:cs="Courier New"/>
        </w:rPr>
        <w:t>1¥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½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┤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#</w:t>
      </w:r>
      <w:r w:rsidRPr="003377E0">
        <w:rPr>
          <w:rFonts w:ascii="Courier New" w:hAnsi="Courier New" w:cs="Courier New"/>
        </w:rPr>
        <w:pgNum/>
        <w:t>/</w:t>
      </w:r>
      <w:r w:rsidRPr="003377E0">
        <w:rPr>
          <w:rFonts w:ascii="Courier New" w:hAnsi="Courier New" w:cs="Courier New"/>
        </w:rPr>
        <w:pgNum/>
        <w:t>/</w:t>
      </w:r>
      <w:r w:rsidRPr="003377E0">
        <w:rPr>
          <w:rFonts w:ascii="Courier New" w:hAnsi="Courier New" w:cs="Courier New"/>
        </w:rPr>
        <w:pgNum/>
        <w:t>0</w:t>
      </w:r>
      <w:r w:rsidRPr="003377E0">
        <w:rPr>
          <w:rFonts w:ascii="Courier New" w:hAnsi="Courier New" w:cs="Courier New"/>
        </w:rPr>
        <w:pgNum/>
        <w:t>0</w:t>
      </w:r>
      <w:r w:rsidRPr="003377E0">
        <w:rPr>
          <w:rFonts w:ascii="Courier New" w:hAnsi="Courier New" w:cs="Courier New"/>
        </w:rPr>
        <w:pgNum/>
        <w:t>0</w:t>
      </w:r>
      <w:r w:rsidRPr="003377E0">
        <w:rPr>
          <w:rFonts w:ascii="Courier New" w:hAnsi="Courier New" w:cs="Courier New"/>
        </w:rPr>
        <w:pgNum/>
        <w:t>NORMAL.MOD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EPLX800</w:t>
      </w:r>
      <w:r w:rsidRPr="003377E0">
        <w:rPr>
          <w:rFonts w:ascii="Courier New" w:hAnsi="Courier New" w:cs="Courier New"/>
        </w:rPr>
        <w:pgNum/>
        <w:t>1</w:t>
      </w:r>
      <w:r w:rsidRPr="003377E0">
        <w:rPr>
          <w:rFonts w:ascii="Courier New" w:hAnsi="Courier New" w:cs="Courier New"/>
        </w:rPr>
        <w:pgNum/>
        <w:t>@</w:t>
      </w:r>
      <w:r w:rsidRPr="003377E0">
        <w:rPr>
          <w:rFonts w:ascii="Courier New" w:hAnsi="Courier New" w:cs="Courier New"/>
        </w:rPr>
        <w:pgNum/>
        <w:t>b</w:t>
      </w:r>
      <w:r w:rsidRPr="003377E0">
        <w:rPr>
          <w:rFonts w:ascii="Courier New" w:hAnsi="Courier New" w:cs="Courier New"/>
        </w:rPr>
        <w:t>┼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t>/</w:t>
      </w:r>
      <w:r w:rsidRPr="003377E0">
        <w:rPr>
          <w:rFonts w:ascii="Courier New" w:hAnsi="Courier New" w:cs="Courier New"/>
        </w:rPr>
        <w:pgNum/>
        <w:t>/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0</w:t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separator/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"AÑO DEL ORDENAMIENTO JURIDICO MUNICIPAL"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ORDENANZA  Nº  4756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Visto: El Proyecto de Ordenanza elevado por el Depar</w:t>
      </w:r>
      <w:r w:rsidRPr="003377E0">
        <w:rPr>
          <w:rFonts w:ascii="Courier New" w:hAnsi="Courier New" w:cs="Courier New"/>
        </w:rPr>
        <w:t xml:space="preserve">tamento   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Ejecutivo de Presupuesto General de Ingresos y Egresos para el período 2000.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 xml:space="preserve">  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 xml:space="preserve">EL HONORABLE CONCEJO DELIBERANTE DE LA CIUDAD DE 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ALTA GRACIA SANCIONA CON FUERZA DE ORDENANZA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Art.1: FIJASE en la suma de PESOS DOCE MILLONES SET</w:t>
      </w:r>
      <w:r w:rsidRPr="003377E0">
        <w:rPr>
          <w:rFonts w:ascii="Courier New" w:hAnsi="Courier New" w:cs="Courier New"/>
        </w:rPr>
        <w:t xml:space="preserve">ECIENTOS 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TREINTA Y DOS MIL DOSCIENTOS OCHENTA Y CUATRO ($ 12.732.284) los Gastos Corrientes y de Capital del Presupuesto General de la Municipalidad de Alta Gracia para el Ejercicio 2000, con destino al cumplimiento de los objetivos propios de los Anexos</w:t>
      </w:r>
      <w:r w:rsidRPr="003377E0">
        <w:rPr>
          <w:rFonts w:ascii="Courier New" w:hAnsi="Courier New" w:cs="Courier New"/>
        </w:rPr>
        <w:t xml:space="preserve"> que forman parte integrante de la presente Ordenanza.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Art.2: ESTIMASE en la suma de PESOS DOCE MILLONES SETECIEN-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TOS TREINTA Y DOS MIL DOSCIENTOS OCHENTA Y CUATRO ($ 12.732.284), el cálculo de Recursos detallado en planillas Anexas destinadas a atend</w:t>
      </w:r>
      <w:r w:rsidRPr="003377E0">
        <w:rPr>
          <w:rFonts w:ascii="Courier New" w:hAnsi="Courier New" w:cs="Courier New"/>
        </w:rPr>
        <w:t>er las erogaciones a que se refiere el Art. 1.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 xml:space="preserve">Art.3: FIJASE en la suma de PESOS TRES MILLONES OCHOCIENTOS 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CINCUENTA Y SIETE MIL CUATROCIENTOS TREINTA Y UNO ($ 3.857.431), los importes correspondientes a Egresos en Cuentas de Orden, quedando en consec</w:t>
      </w:r>
      <w:r w:rsidRPr="003377E0">
        <w:rPr>
          <w:rFonts w:ascii="Courier New" w:hAnsi="Courier New" w:cs="Courier New"/>
        </w:rPr>
        <w:t>uencia establecido el financiamiento por Ingresos de Cuentas de Orden en igual suma, según se detalla en Planilla Anexa.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Art.4: LAS  remuneraciones para el  personal municipal, in-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cluidas las Autoridades Superiores y, cuando correspondiere, las Dietas</w:t>
      </w:r>
      <w:r w:rsidRPr="003377E0">
        <w:rPr>
          <w:rFonts w:ascii="Courier New" w:hAnsi="Courier New" w:cs="Courier New"/>
        </w:rPr>
        <w:t xml:space="preserve"> de los Señores Concejales y Miembros del Tribunal de Cuentas, serán fijadas con arreglo a las prescripciones de la Carta Orgánica Municipal.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...///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...///2.-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Art.5: EL Departamento Ejecutivo podrá  reglamentar por De-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creto e</w:t>
      </w:r>
      <w:r w:rsidRPr="003377E0">
        <w:rPr>
          <w:rFonts w:ascii="Courier New" w:hAnsi="Courier New" w:cs="Courier New"/>
        </w:rPr>
        <w:t>l Régimen de Horario Extraordinario del Personal Municipal, el régimen de Salario Familiar y el Régimen de Viáticos y Movilidad, siempre que lo dispuesto se encuadre en lo establecido en las Ordenanzas del Estatuto y Escalafón del Empleado Municipal y la L</w:t>
      </w:r>
      <w:r w:rsidRPr="003377E0">
        <w:rPr>
          <w:rFonts w:ascii="Courier New" w:hAnsi="Courier New" w:cs="Courier New"/>
        </w:rPr>
        <w:t>eyes vigentes en la materia.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Art.6: FACULTASE al Departamento  Ejecutivo a refuncionali-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zar, crear, modificar o fusionar organismos hasta el nivel de Jefe de Sección y/o Departamento incluido, dentro de los límites presupuestarios fijados en la presen</w:t>
      </w:r>
      <w:r w:rsidRPr="003377E0">
        <w:rPr>
          <w:rFonts w:ascii="Courier New" w:hAnsi="Courier New" w:cs="Courier New"/>
        </w:rPr>
        <w:t>te Ordenanza  y siempre que lo dispuesto respete lo establecido por las Ordenanzas de Estatuto y Escalafón del empleado Municipal.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Art.7: EL  Departamento  Ejecutivo podrá  efectuar mediante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Decreto, cuando lo crea necesario, compensaciones de rubros p</w:t>
      </w:r>
      <w:r w:rsidRPr="003377E0">
        <w:rPr>
          <w:rFonts w:ascii="Courier New" w:hAnsi="Courier New" w:cs="Courier New"/>
        </w:rPr>
        <w:t>resupuestarios, de acuerdo a las siguientes normas: --------------------------------------------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1) Que no se modifique el monto total del Cálculo de Recursos y Presupuesto General de Gastos vigentes.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2) Que no se disminuyan o incrementen los créditos ac</w:t>
      </w:r>
      <w:r w:rsidRPr="003377E0">
        <w:rPr>
          <w:rFonts w:ascii="Courier New" w:hAnsi="Courier New" w:cs="Courier New"/>
        </w:rPr>
        <w:t>ordados a cada Partida de Erogaciones que se correspondan, en contrapartida, con igual crédito en el Cálculo de Recursos.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3) Que no disminuyan o incrementen los créditos acordados a cada Area.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Art.8: LOS fondos públicos recibidos  por el  Municipio del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Estado Provincial y/o Nacional, como Fondos Coparticipables y similares, provenientes para los denominados Consejos Regionales y todo otro concepto, serán incorporados al Presupuesto para su ingreso y egreso debiéndose proceder para este último caso, con</w:t>
      </w:r>
      <w:r w:rsidRPr="003377E0">
        <w:rPr>
          <w:rFonts w:ascii="Courier New" w:hAnsi="Courier New" w:cs="Courier New"/>
        </w:rPr>
        <w:t>forme con las disposiciones de esta Ordenanza y normas complementarias. En su caso estos fondos, para su mejor individualización deberán canalizarse por cuentas bancarias específicas a tal fin, las que serán oficiales e incorporadas como tales dentro del m</w:t>
      </w:r>
      <w:r w:rsidRPr="003377E0">
        <w:rPr>
          <w:rFonts w:ascii="Courier New" w:hAnsi="Courier New" w:cs="Courier New"/>
        </w:rPr>
        <w:t>anejo presupuestario.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...///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...///3.-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Art.9: EL régimen de Contrataciones del Municipio debe rea-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 xml:space="preserve">lizarse conforme a lo dispuesto por los artículos 7 a 37 inclusive de la Ordenanza Nº 4164. 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 xml:space="preserve"> 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lastRenderedPageBreak/>
        <w:t>Art.10: COMUNIQUESE, p</w:t>
      </w:r>
      <w:r w:rsidRPr="003377E0">
        <w:rPr>
          <w:rFonts w:ascii="Courier New" w:hAnsi="Courier New" w:cs="Courier New"/>
        </w:rPr>
        <w:t>ublíquese,  transcríbase al  Libro de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Ordenanzas y archívese.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DADA EN LA SALA DE SESIONES DEL HONORABLE CONCEJO DELIBERANTE A VEINTISIETE DIAS DEL MES DE ABRIL DEL DOS MIL.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3377E0">
        <w:rPr>
          <w:rFonts w:ascii="Courier New" w:hAnsi="Courier New" w:cs="Courier New"/>
        </w:rPr>
        <w:t>Ç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ä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¡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v</w:t>
      </w:r>
      <w:r w:rsidRPr="003377E0">
        <w:rPr>
          <w:rFonts w:ascii="Courier New" w:hAnsi="Courier New" w:cs="Courier New"/>
        </w:rPr>
        <w:pgNum/>
        <w:t>│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ã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q</w:t>
      </w:r>
      <w:r w:rsidRPr="003377E0">
        <w:rPr>
          <w:rFonts w:ascii="Courier New" w:hAnsi="Courier New" w:cs="Courier New"/>
        </w:rPr>
        <w:pgNum/>
        <w:t>^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═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n</w:t>
      </w:r>
      <w:r w:rsidRPr="003377E0">
        <w:rPr>
          <w:rFonts w:ascii="Courier New" w:hAnsi="Courier New" w:cs="Courier New"/>
        </w:rPr>
        <w:pgNum/>
        <w:t>Ë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┌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f</w:t>
      </w:r>
      <w:r w:rsidRPr="003377E0">
        <w:rPr>
          <w:rFonts w:ascii="Courier New" w:hAnsi="Courier New" w:cs="Courier New"/>
        </w:rPr>
        <w:pgNum/>
        <w:t>: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@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a</w:t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^</w:t>
      </w:r>
      <w:r w:rsidRPr="003377E0">
        <w:rPr>
          <w:rFonts w:ascii="Courier New" w:hAnsi="Courier New" w:cs="Courier New"/>
        </w:rPr>
        <w:pgNum/>
        <w:t>2</w:t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9</w:t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Y</w:t>
      </w:r>
      <w:r w:rsidRPr="003377E0">
        <w:rPr>
          <w:rFonts w:ascii="Courier New" w:hAnsi="Courier New" w:cs="Courier New"/>
        </w:rPr>
        <w:pgNum/>
        <w:t>?</w:t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V</w:t>
      </w:r>
      <w:r w:rsidRPr="003377E0">
        <w:rPr>
          <w:rFonts w:ascii="Courier New" w:hAnsi="Courier New" w:cs="Courier New"/>
        </w:rPr>
        <w:pgNum/>
        <w:t>▄▄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lastRenderedPageBreak/>
        <w:t>?</w:t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|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é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v</w:t>
      </w:r>
      <w:r w:rsidRPr="003377E0">
        <w:rPr>
          <w:rFonts w:ascii="Courier New" w:hAnsi="Courier New" w:cs="Courier New"/>
        </w:rPr>
        <w:pgNum/>
        <w:t>å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s</w:t>
      </w:r>
      <w:r w:rsidRPr="003377E0">
        <w:rPr>
          <w:rFonts w:ascii="Courier New" w:hAnsi="Courier New" w:cs="Courier New"/>
        </w:rPr>
        <w:pgNum/>
        <w:t>Â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╝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q</w:t>
      </w:r>
      <w:r w:rsidRPr="003377E0">
        <w:rPr>
          <w:rFonts w:ascii="Courier New" w:hAnsi="Courier New" w:cs="Courier New"/>
        </w:rPr>
        <w:pgNum/>
        <w:t>┬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l</w:t>
      </w:r>
      <w:r w:rsidRPr="003377E0">
        <w:rPr>
          <w:rFonts w:ascii="Courier New" w:hAnsi="Courier New" w:cs="Courier New"/>
        </w:rPr>
        <w:pgNum/>
        <w:t>ã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 xml:space="preserve"> 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g</w:t>
      </w:r>
      <w:r w:rsidRPr="003377E0">
        <w:rPr>
          <w:rFonts w:ascii="Courier New" w:hAnsi="Courier New" w:cs="Courier New"/>
        </w:rPr>
        <w:pgNum/>
        <w:t>&amp;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b</w:t>
      </w:r>
      <w:r w:rsidRPr="003377E0">
        <w:rPr>
          <w:rFonts w:ascii="Courier New" w:hAnsi="Courier New" w:cs="Courier New"/>
        </w:rPr>
        <w:pgNum/>
        <w:t>0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_</w:t>
      </w:r>
      <w:r w:rsidRPr="003377E0">
        <w:rPr>
          <w:rFonts w:ascii="Courier New" w:hAnsi="Courier New" w:cs="Courier New"/>
        </w:rPr>
        <w:pgNum/>
        <w:t>å</w:t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]</w:t>
      </w:r>
      <w:r w:rsidRPr="003377E0">
        <w:rPr>
          <w:rFonts w:ascii="Courier New" w:hAnsi="Courier New" w:cs="Courier New"/>
        </w:rPr>
        <w:pgNum/>
        <w:t>î</w:t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X</w:t>
      </w:r>
      <w:r w:rsidRPr="003377E0">
        <w:rPr>
          <w:rFonts w:ascii="Courier New" w:hAnsi="Courier New" w:cs="Courier New"/>
        </w:rPr>
        <w:pgNum/>
        <w:t>Å</w:t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U</w:t>
      </w:r>
      <w:r w:rsidRPr="003377E0">
        <w:rPr>
          <w:rFonts w:ascii="Courier New" w:hAnsi="Courier New" w:cs="Courier New"/>
        </w:rPr>
        <w:pgNum/>
        <w:t>?</w:t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V</w:t>
      </w:r>
      <w:r w:rsidRPr="003377E0">
        <w:rPr>
          <w:rFonts w:ascii="Courier New" w:hAnsi="Courier New" w:cs="Courier New"/>
        </w:rPr>
        <w:pgNum/>
        <w:t>▄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r/>
      </w:r>
      <w:r w:rsidRPr="003377E0">
        <w:rPr>
          <w:rFonts w:ascii="Courier New" w:hAnsi="Courier New" w:cs="Courier New"/>
        </w:rPr>
        <w:t>Å</w:t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┼</w:t>
      </w:r>
      <w:r w:rsidRPr="003377E0">
        <w:rPr>
          <w:rFonts w:ascii="Courier New" w:hAnsi="Courier New" w:cs="Courier New"/>
        </w:rPr>
        <w:b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y</w:t>
      </w:r>
      <w:r w:rsidRPr="003377E0">
        <w:rPr>
          <w:rFonts w:ascii="Courier New" w:hAnsi="Courier New" w:cs="Courier New"/>
        </w:rPr>
        <w:pgNum/>
        <w:t>╦</w:t>
      </w:r>
      <w:r w:rsidRPr="003377E0">
        <w:rPr>
          <w:rFonts w:ascii="Courier New" w:hAnsi="Courier New" w:cs="Courier New"/>
        </w:rPr>
        <w:b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t</w:t>
      </w:r>
      <w:r w:rsidRPr="003377E0">
        <w:rPr>
          <w:rFonts w:ascii="Courier New" w:hAnsi="Courier New" w:cs="Courier New"/>
        </w:rPr>
        <w:pgNum/>
        <w:t>¤</w:t>
      </w:r>
      <w:r w:rsidRPr="003377E0">
        <w:rPr>
          <w:rFonts w:ascii="Courier New" w:hAnsi="Courier New" w:cs="Courier New"/>
        </w:rPr>
        <w:b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q</w:t>
      </w:r>
      <w:r w:rsidRPr="003377E0">
        <w:rPr>
          <w:rFonts w:ascii="Courier New" w:hAnsi="Courier New" w:cs="Courier New"/>
        </w:rPr>
        <w:pgNum/>
        <w:t>L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lastRenderedPageBreak/>
        <w:pgNum/>
      </w:r>
      <w:r w:rsidRPr="003377E0">
        <w:rPr>
          <w:rFonts w:ascii="Courier New" w:hAnsi="Courier New" w:cs="Courier New"/>
        </w:rPr>
        <w:pgNum/>
        <w:t>o</w:t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j</w:t>
      </w:r>
      <w:r w:rsidRPr="003377E0">
        <w:rPr>
          <w:rFonts w:ascii="Courier New" w:hAnsi="Courier New" w:cs="Courier New"/>
        </w:rPr>
        <w:pgNum/>
        <w:t>U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g</w:t>
      </w:r>
      <w:r w:rsidRPr="003377E0">
        <w:rPr>
          <w:rFonts w:ascii="Courier New" w:hAnsi="Courier New" w:cs="Courier New"/>
        </w:rPr>
        <w:pgNum/>
        <w:t>Û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e</w:t>
      </w:r>
      <w:r w:rsidRPr="003377E0">
        <w:rPr>
          <w:rFonts w:ascii="Courier New" w:hAnsi="Courier New" w:cs="Courier New"/>
        </w:rPr>
        <w:pgNum/>
        <w:t>±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`</w:t>
      </w:r>
      <w:r w:rsidRPr="003377E0">
        <w:rPr>
          <w:rFonts w:ascii="Courier New" w:hAnsi="Courier New" w:cs="Courier New"/>
        </w:rPr>
        <w:pgNum/>
        <w:t>■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]</w:t>
      </w:r>
      <w:r w:rsidRPr="003377E0">
        <w:rPr>
          <w:rFonts w:ascii="Courier New" w:hAnsi="Courier New" w:cs="Courier New"/>
        </w:rPr>
        <w:pgNum/>
        <w:t>D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▓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Z</w:t>
      </w:r>
      <w:r w:rsidRPr="003377E0">
        <w:rPr>
          <w:rFonts w:ascii="Courier New" w:hAnsi="Courier New" w:cs="Courier New"/>
        </w:rPr>
        <w:pgNum/>
        <w:t>┤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Å</w:t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U</w:t>
      </w:r>
      <w:r w:rsidRPr="003377E0">
        <w:rPr>
          <w:rFonts w:ascii="Courier New" w:hAnsi="Courier New" w:cs="Courier New"/>
        </w:rPr>
        <w:pgNum/>
        <w:t>?</w:t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V</w:t>
      </w:r>
      <w:r w:rsidRPr="003377E0">
        <w:rPr>
          <w:rFonts w:ascii="Courier New" w:hAnsi="Courier New" w:cs="Courier New"/>
        </w:rPr>
        <w:pgNum/>
        <w:t>▄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br w:type="page"/>
        <w:t>Ç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é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ä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»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x</w:t>
      </w:r>
      <w:r w:rsidRPr="003377E0">
        <w:rPr>
          <w:rFonts w:ascii="Courier New" w:hAnsi="Courier New" w:cs="Courier New"/>
        </w:rPr>
        <w:pgNum/>
        <w:t>▒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x</w:t>
      </w:r>
      <w:r w:rsidRPr="003377E0">
        <w:rPr>
          <w:rFonts w:ascii="Courier New" w:hAnsi="Courier New" w:cs="Courier New"/>
        </w:rPr>
        <w:pgNum/>
        <w:t>│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x</w:t>
      </w:r>
      <w:r w:rsidRPr="003377E0">
        <w:rPr>
          <w:rFonts w:ascii="Courier New" w:hAnsi="Courier New" w:cs="Courier New"/>
        </w:rPr>
        <w:pgNum/>
        <w:t>╚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x</w:t>
      </w:r>
      <w:r w:rsidRPr="003377E0">
        <w:rPr>
          <w:rFonts w:ascii="Courier New" w:hAnsi="Courier New" w:cs="Courier New"/>
        </w:rPr>
        <w:pgNum/>
        <w:t>╩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╠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</w:t>
      </w:r>
      <w:r w:rsidRPr="003377E0">
        <w:rPr>
          <w:rFonts w:ascii="Courier New" w:hAnsi="Courier New" w:cs="Courier New"/>
        </w:rPr>
        <w:br w:type="page"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br w:type="page"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Z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^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`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b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ò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ù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Ö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Ã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</w:t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Ã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╔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╦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═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br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8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: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w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f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t>w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0</w:t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2</w:t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p</w:t>
      </w:r>
      <w:r w:rsidRPr="003377E0">
        <w:rPr>
          <w:rFonts w:ascii="Courier New" w:hAnsi="Courier New" w:cs="Courier New"/>
        </w:rPr>
        <w:continuation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o</w:t>
      </w:r>
      <w:r w:rsidRPr="003377E0">
        <w:rPr>
          <w:rFonts w:ascii="Courier New" w:hAnsi="Courier New" w:cs="Courier New"/>
        </w:rPr>
        <w:pgNum/>
        <w:t>z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f</w:t>
      </w:r>
      <w:r w:rsidRPr="003377E0">
        <w:rPr>
          <w:rFonts w:ascii="Courier New" w:hAnsi="Courier New" w:cs="Courier New"/>
        </w:rPr>
        <w:pgNum/>
        <w:t>|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f</w:t>
      </w:r>
      <w:r w:rsidRPr="003377E0">
        <w:rPr>
          <w:rFonts w:ascii="Courier New" w:hAnsi="Courier New" w:cs="Courier New"/>
        </w:rPr>
        <w:pgNum/>
        <w:t>╣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c</w:t>
      </w:r>
      <w:r w:rsidRPr="003377E0">
        <w:rPr>
          <w:rFonts w:ascii="Courier New" w:hAnsi="Courier New" w:cs="Courier New"/>
        </w:rPr>
        <w:pgNum/>
        <w:t>Å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Z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continuationSeparator/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Å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ù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Ö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ø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Ø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ƒ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í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ú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Ñ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t>Ñ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º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®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½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¡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»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║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╝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¨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o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¨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 xml:space="preserve"> 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]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o</w:t>
      </w:r>
      <w:r w:rsidRPr="003377E0">
        <w:rPr>
          <w:rFonts w:ascii="Courier New" w:hAnsi="Courier New" w:cs="Courier New"/>
        </w:rPr>
        <w:pgNum/>
        <w:t>ä</w:t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f</w:t>
      </w:r>
      <w:r w:rsidRPr="003377E0">
        <w:rPr>
          <w:rFonts w:ascii="Courier New" w:hAnsi="Courier New" w:cs="Courier New"/>
        </w:rPr>
        <w:pgNum/>
        <w:t>å</w:t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f</w:t>
      </w:r>
      <w:r w:rsidRPr="003377E0">
        <w:rPr>
          <w:rFonts w:ascii="Courier New" w:hAnsi="Courier New" w:cs="Courier New"/>
        </w:rPr>
        <w:pgNum/>
        <w:t>├</w:t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c</w:t>
      </w:r>
      <w:r w:rsidRPr="003377E0">
        <w:rPr>
          <w:rFonts w:ascii="Courier New" w:hAnsi="Courier New" w:cs="Courier New"/>
        </w:rPr>
        <w:pgNum/>
        <w:t>b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Z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separator/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t>b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╦</w:t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{</w:t>
      </w:r>
      <w:r w:rsidRPr="003377E0">
        <w:rPr>
          <w:rFonts w:ascii="Courier New" w:hAnsi="Courier New" w:cs="Courier New"/>
        </w:rPr>
        <w:b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├</w:t>
      </w:r>
      <w:r w:rsidRPr="003377E0">
        <w:rPr>
          <w:rFonts w:ascii="Courier New" w:hAnsi="Courier New" w:cs="Courier New"/>
        </w:rPr>
        <w:b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┼</w:t>
      </w:r>
      <w:r w:rsidRPr="003377E0">
        <w:rPr>
          <w:rFonts w:ascii="Courier New" w:hAnsi="Courier New" w:cs="Courier New"/>
        </w:rPr>
        <w:b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br w:type="page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o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f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softHyphen/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]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continuationSeparator/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br/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softHyphen/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!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#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%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'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)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+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-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/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1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ab/>
      </w:r>
      <w:r w:rsidRPr="003377E0">
        <w:rPr>
          <w:rFonts w:ascii="Courier New" w:hAnsi="Courier New" w:cs="Courier New"/>
        </w:rPr>
        <w:t>1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3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5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7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9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;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=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H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J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L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ab/>
        <w:t>L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ë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x</w:t>
      </w:r>
      <w:r w:rsidRPr="003377E0">
        <w:rPr>
          <w:rFonts w:ascii="Courier New" w:hAnsi="Courier New" w:cs="Courier New"/>
        </w:rPr>
        <w:pgNum/>
        <w:t>þ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o</w:t>
      </w:r>
      <w:r w:rsidRPr="003377E0">
        <w:rPr>
          <w:rFonts w:ascii="Courier New" w:hAnsi="Courier New" w:cs="Courier New"/>
        </w:rPr>
        <w:pgNum/>
        <w:t>Û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o</w:t>
      </w:r>
      <w:r w:rsidRPr="003377E0">
        <w:rPr>
          <w:rFonts w:ascii="Courier New" w:hAnsi="Courier New" w:cs="Courier New"/>
        </w:rPr>
        <w:pgNum/>
        <w:t>'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@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f</w:t>
      </w:r>
      <w:r w:rsidRPr="003377E0">
        <w:rPr>
          <w:rFonts w:ascii="Courier New" w:hAnsi="Courier New" w:cs="Courier New"/>
        </w:rPr>
        <w:pgNum/>
        <w:t>B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D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┤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c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separator/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</w:t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t>┤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Á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Û</w:t>
      </w:r>
      <w:r w:rsidRPr="003377E0">
        <w:rPr>
          <w:rFonts w:ascii="Courier New" w:hAnsi="Courier New" w:cs="Courier New"/>
        </w:rPr>
        <w:br w:type="column"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o</w:t>
      </w:r>
      <w:r w:rsidRPr="003377E0">
        <w:rPr>
          <w:rFonts w:ascii="Courier New" w:hAnsi="Courier New" w:cs="Courier New"/>
        </w:rPr>
        <w:pgNum/>
        <w:t>'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@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f</w:t>
      </w:r>
      <w:r w:rsidRPr="003377E0">
        <w:rPr>
          <w:rFonts w:ascii="Courier New" w:hAnsi="Courier New" w:cs="Courier New"/>
        </w:rPr>
        <w:pgNum/>
        <w:t>B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D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  ┤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c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separator/>
        <w:t>rB­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>r</w:t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noBreakHyphen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─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t>&lt;</w:t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pgNum/>
      </w:r>
    </w:p>
    <w:p w:rsidR="00000000" w:rsidRPr="003377E0" w:rsidRDefault="00290BD3" w:rsidP="003377E0">
      <w:pPr>
        <w:pStyle w:val="Textosinformato"/>
        <w:rPr>
          <w:rFonts w:ascii="Courier New" w:hAnsi="Courier New" w:cs="Courier New"/>
        </w:rPr>
      </w:pP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%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▒</w:t>
      </w:r>
      <w:r w:rsidRPr="003377E0">
        <w:rPr>
          <w:rFonts w:ascii="Courier New" w:hAnsi="Courier New" w:cs="Courier New"/>
        </w:rPr>
        <w:c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4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separator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  <w:t>&amp;</w:t>
      </w:r>
      <w:r w:rsidRPr="003377E0">
        <w:rPr>
          <w:rFonts w:ascii="Courier New" w:hAnsi="Courier New" w:cs="Courier New"/>
        </w:rPr>
        <w:pgNum/>
        <w:t>/</w:t>
      </w:r>
      <w:r w:rsidRPr="003377E0">
        <w:rPr>
          <w:rFonts w:ascii="Courier New" w:hAnsi="Courier New" w:cs="Courier New"/>
        </w:rPr>
        <w:pgNum/>
        <w:t>4</w:t>
      </w:r>
      <w:r w:rsidRPr="003377E0">
        <w:rPr>
          <w:rFonts w:ascii="Courier New" w:hAnsi="Courier New" w:cs="Courier New"/>
        </w:rPr>
        <w:pgNum/>
        <w:t>5</w:t>
      </w:r>
      <w:r w:rsidRPr="003377E0">
        <w:rPr>
          <w:rFonts w:ascii="Courier New" w:hAnsi="Courier New" w:cs="Courier New"/>
        </w:rPr>
        <w:pgNum/>
        <w:t>i</w:t>
      </w:r>
      <w:r w:rsidRPr="003377E0">
        <w:rPr>
          <w:rFonts w:ascii="Courier New" w:hAnsi="Courier New" w:cs="Courier New"/>
        </w:rPr>
        <w:pgNum/>
        <w:t>j</w:t>
      </w:r>
      <w:r w:rsidRPr="003377E0">
        <w:rPr>
          <w:rFonts w:ascii="Courier New" w:hAnsi="Courier New" w:cs="Courier New"/>
        </w:rPr>
        <w:pgNum/>
        <w:t>r</w:t>
      </w:r>
      <w:r w:rsidRPr="003377E0">
        <w:rPr>
          <w:rFonts w:ascii="Courier New" w:hAnsi="Courier New" w:cs="Courier New"/>
        </w:rPr>
        <w:pgNum/>
        <w:t>z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</w:r>
      <w:r w:rsidRPr="003377E0">
        <w:rPr>
          <w:rFonts w:ascii="Courier New" w:hAnsi="Courier New" w:cs="Courier New"/>
        </w:rPr>
        <w:pgNum/>
        <w:t xml:space="preserve">ORDENANZA Nº4756 </w:t>
      </w:r>
      <w:r w:rsidRPr="003377E0">
        <w:rPr>
          <w:rFonts w:ascii="Courier New" w:hAnsi="Courier New" w:cs="Courier New"/>
        </w:rPr>
        <w:pgNum/>
        <w:t>CONCEJO.</w:t>
      </w:r>
      <w:r w:rsidRPr="003377E0">
        <w:rPr>
          <w:rFonts w:ascii="Courier New" w:hAnsi="Courier New" w:cs="Courier New"/>
        </w:rPr>
        <w:pgNum/>
        <w:t>CRIS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PRESUPUESTO GENERAL DE INGRESOS Y EGRESOS AÑO 2000.</w:t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03/17/0001/04/804</w:t>
      </w:r>
      <w:r w:rsidRPr="003377E0">
        <w:rPr>
          <w:rFonts w:ascii="Courier New" w:hAnsi="Courier New" w:cs="Courier New"/>
        </w:rPr>
        <w:t/>
      </w:r>
      <w:r w:rsidRPr="003377E0">
        <w:rPr>
          <w:rFonts w:ascii="Courier New" w:hAnsi="Courier New" w:cs="Courier New"/>
        </w:rPr>
        <w:pgNum/>
      </w:r>
      <w:r w:rsidRPr="003377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77E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377E0" w:rsidSect="003377E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0BD3"/>
    <w:rsid w:val="003377E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C6BA7-67B0-4E3B-9E8E-BBF46483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377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377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1024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