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67D7E">
        <w:rPr>
          <w:rFonts w:ascii="Courier New" w:hAnsi="Courier New" w:cs="Courier New"/>
        </w:rPr>
        <w:t>13/4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½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z</w:t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  <w:t>NORMAL.MOD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EPLX800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@</w:t>
      </w:r>
      <w:r w:rsidRPr="00867D7E">
        <w:rPr>
          <w:rFonts w:ascii="Courier New" w:hAnsi="Courier New" w:cs="Courier New"/>
        </w:rPr>
        <w:pgNum/>
        <w:t>b</w:t>
      </w:r>
      <w:r w:rsidRPr="00867D7E">
        <w:rPr>
          <w:rFonts w:ascii="Courier New" w:hAnsi="Courier New" w:cs="Courier New"/>
        </w:rPr>
        <w:t>┼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separator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"AÑO DEL ORDENAMIENTO JURIDICO MUNICIPAL"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ORDENANZA  Nº  4810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Visto: La nota presentada por la Asociación de Vetera</w:t>
      </w:r>
      <w:r w:rsidRPr="00867D7E">
        <w:rPr>
          <w:rFonts w:ascii="Courier New" w:hAnsi="Courier New" w:cs="Courier New"/>
        </w:rPr>
        <w:t>nos de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Guerra de Alta Gracia solicitando exención de Tasa por Servicios a la Propiedad y exención de Contribución que incide sobre los Automotores; y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C O N S I D E R A N D O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Que se ve la necesidad de realizar una reparación histórica a aquellos </w:t>
      </w:r>
      <w:r w:rsidRPr="00867D7E">
        <w:rPr>
          <w:rFonts w:ascii="Courier New" w:hAnsi="Courier New" w:cs="Courier New"/>
        </w:rPr>
        <w:t>ciudadanos que en su juventud debieron combatir en el conflicto armado desatado en 1982 en el Atl ntico Sur para la recuperación de las Islas Malvinas, Georgias del Sur y Sandwich del Sur;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Que en nuestra ciudad habitan ciudadanos clase 62 y 63 que parti</w:t>
      </w:r>
      <w:r w:rsidRPr="00867D7E">
        <w:rPr>
          <w:rFonts w:ascii="Courier New" w:hAnsi="Courier New" w:cs="Courier New"/>
        </w:rPr>
        <w:t>ciparon en las acciones bélicas precitadas;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Que es nuestra obligación reconocer el esfuerzo y valentía puestos de manifiesto por estos jóvenes, valorando y retribuyendo en la medida de nuestra posibilidades, el sacrificio por ellos realizado, en plena j</w:t>
      </w:r>
      <w:r w:rsidRPr="00867D7E">
        <w:rPr>
          <w:rFonts w:ascii="Courier New" w:hAnsi="Courier New" w:cs="Courier New"/>
        </w:rPr>
        <w:t>uventud;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Que la realidad de los ex-combatientes conscriptos indica que alguno de ellos necesitan de ayuda económica, sanitaria, laboral, psicológica, etc..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EL HONORABLE CONCEJO DELIBERANTE DE LA CIUDAD DE 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ALTA GRACIA SANCIONA CON FUERZA DE OR</w:t>
      </w:r>
      <w:r w:rsidRPr="00867D7E">
        <w:rPr>
          <w:rFonts w:ascii="Courier New" w:hAnsi="Courier New" w:cs="Courier New"/>
        </w:rPr>
        <w:t>DENANZA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Art.1: EXIMASE  del pago de Tasa por Servicios a la Propie-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dad a todos aquellos ex-combatientes conscriptos que intervinieron en el conflicto armado desatado en el Atl ntico Sur en el período comprendido entre el 2 de abril y el 14 de junio </w:t>
      </w:r>
      <w:r w:rsidRPr="00867D7E">
        <w:rPr>
          <w:rFonts w:ascii="Courier New" w:hAnsi="Courier New" w:cs="Courier New"/>
        </w:rPr>
        <w:t>de 1982, que acrediten su condición de tal, que habiten en esta ciudad y que posean una única propiedad.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...///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...///2.-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Art.2: EXIMASE del pago de la Contribución que incide sobre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los Automotores a todos aquellos ex-co</w:t>
      </w:r>
      <w:r w:rsidRPr="00867D7E">
        <w:rPr>
          <w:rFonts w:ascii="Courier New" w:hAnsi="Courier New" w:cs="Courier New"/>
        </w:rPr>
        <w:t>mbatientes conscriptos que intervinieron en el conflicto armado desatado en el Atl ntico Sur en el período comprendido entre el 2 de abril y el 14 de junio de 1982, que acrediten su condición de tal, y que posean un sólo automotor.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Art.3: PARA gozar de </w:t>
      </w:r>
      <w:r w:rsidRPr="00867D7E">
        <w:rPr>
          <w:rFonts w:ascii="Courier New" w:hAnsi="Courier New" w:cs="Courier New"/>
        </w:rPr>
        <w:t xml:space="preserve">los beneficios  otorgados en los Arts. 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1 y 2 de la presente, deber n acreditar mediante estudio socioeconómico, la dificultad para afrontar el pago de dichas obligaciones.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      Ordenanzas </w:t>
      </w:r>
      <w:r w:rsidRPr="00867D7E">
        <w:rPr>
          <w:rFonts w:ascii="Courier New" w:hAnsi="Courier New" w:cs="Courier New"/>
        </w:rPr>
        <w:t xml:space="preserve">y archívese. 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 xml:space="preserve">DADA EN LA SALA DE SESIONES DEL HONORABLE CONCEJO DELIBERANTE A UN DIA DEL MES DE JUNIO DEL DOS MIL.  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▄▄▄▄▄▄Ç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é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─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v</w:t>
      </w:r>
      <w:r w:rsidRPr="00867D7E">
        <w:rPr>
          <w:rFonts w:ascii="Courier New" w:hAnsi="Courier New" w:cs="Courier New"/>
        </w:rPr>
        <w:pgNum/>
        <w:t>ø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©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s</w:t>
      </w:r>
      <w:r w:rsidRPr="00867D7E">
        <w:rPr>
          <w:rFonts w:ascii="Courier New" w:hAnsi="Courier New" w:cs="Courier New"/>
        </w:rPr>
        <w:pgNum/>
        <w:t>ú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p</w:t>
      </w:r>
      <w:r w:rsidRPr="00867D7E">
        <w:rPr>
          <w:rFonts w:ascii="Courier New" w:hAnsi="Courier New" w:cs="Courier New"/>
        </w:rPr>
        <w:pgNum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k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h</w:t>
      </w:r>
      <w:r w:rsidRPr="00867D7E">
        <w:rPr>
          <w:rFonts w:ascii="Courier New" w:hAnsi="Courier New" w:cs="Courier New"/>
        </w:rPr>
        <w:pgNum/>
        <w:t>£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ó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c</w:t>
      </w:r>
      <w:r w:rsidRPr="00867D7E">
        <w:rPr>
          <w:rFonts w:ascii="Courier New" w:hAnsi="Courier New" w:cs="Courier New"/>
        </w:rPr>
        <w:pgNum/>
        <w:t>¬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  <w:t>Û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­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[</w:t>
      </w:r>
      <w:r w:rsidRPr="00867D7E">
        <w:rPr>
          <w:rFonts w:ascii="Courier New" w:hAnsi="Courier New" w:cs="Courier New"/>
        </w:rPr>
        <w:pgNum/>
        <w:t>▄▄▄▄▄▄▄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­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÷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pgNum/>
        <w:t>░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Â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s</w:t>
      </w:r>
      <w:r w:rsidRPr="00867D7E">
        <w:rPr>
          <w:rFonts w:ascii="Courier New" w:hAnsi="Courier New" w:cs="Courier New"/>
        </w:rPr>
        <w:pgNum/>
        <w:t>├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p</w:t>
      </w:r>
      <w:r w:rsidRPr="00867D7E">
        <w:rPr>
          <w:rFonts w:ascii="Courier New" w:hAnsi="Courier New" w:cs="Courier New"/>
        </w:rPr>
        <w:pgNum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n</w:t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k</w:t>
      </w:r>
      <w:r w:rsidRPr="00867D7E">
        <w:rPr>
          <w:rFonts w:ascii="Courier New" w:hAnsi="Courier New" w:cs="Courier New"/>
        </w:rPr>
        <w:pgNum/>
        <w:t>z</w:t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k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h</w:t>
      </w:r>
      <w:r w:rsidRPr="00867D7E">
        <w:rPr>
          <w:rFonts w:ascii="Courier New" w:hAnsi="Courier New" w:cs="Courier New"/>
        </w:rPr>
        <w:pgNum/>
        <w:t>£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ó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c</w:t>
      </w:r>
      <w:r w:rsidRPr="00867D7E">
        <w:rPr>
          <w:rFonts w:ascii="Courier New" w:hAnsi="Courier New" w:cs="Courier New"/>
        </w:rPr>
        <w:pgNum/>
        <w:t>¬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  <w:t>Û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­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[</w:t>
      </w:r>
      <w:r w:rsidRPr="00867D7E">
        <w:rPr>
          <w:rFonts w:ascii="Courier New" w:hAnsi="Courier New" w:cs="Courier New"/>
        </w:rPr>
        <w:pgNum/>
        <w:t>▄▄▄▄▄▄▄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cr/>
        <w:t>Ç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é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¡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pgNum/>
        <w:t>»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pgNum/>
        <w:t>▒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pgNum/>
        <w:t>ã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x</w:t>
      </w:r>
      <w:r w:rsidRPr="00867D7E">
        <w:rPr>
          <w:rFonts w:ascii="Courier New" w:hAnsi="Courier New" w:cs="Courier New"/>
        </w:rPr>
        <w:pgNum/>
        <w:t>╚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╩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-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o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separator/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ab/>
        <w:t>-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(tm)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ø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┤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Â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©</w:t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1/2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  <w:t>┐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  <w:t>,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separator/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,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.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ƒ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í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ú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Í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Ï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separator/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Ï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┌</w:t>
      </w:r>
      <w:r w:rsidRPr="00867D7E">
        <w:rPr>
          <w:rFonts w:ascii="Courier New" w:hAnsi="Courier New" w:cs="Courier New"/>
        </w:rPr>
        <w:continuationSeparato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I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i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k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i</w:t>
      </w:r>
      <w:r w:rsidRPr="00867D7E">
        <w:rPr>
          <w:rFonts w:ascii="Courier New" w:hAnsi="Courier New" w:cs="Courier New"/>
        </w:rPr>
        <w:pgNum/>
        <w:t>s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`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s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u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w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y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{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}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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ü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â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...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ç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>ç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ë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ï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-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ÿ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Ü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£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┘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Þ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Û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ab/>
        <w:t>Û</w:t>
      </w:r>
      <w:r w:rsidRPr="00867D7E">
        <w:rPr>
          <w:rFonts w:ascii="Courier New" w:hAnsi="Courier New" w:cs="Courier New"/>
        </w:rPr>
        <w:cr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(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(r)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r</w:t>
      </w:r>
      <w:r w:rsidRPr="00867D7E">
        <w:rPr>
          <w:rFonts w:ascii="Courier New" w:hAnsi="Courier New" w:cs="Courier New"/>
        </w:rPr>
        <w:pgNum/>
        <w:t>░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¯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</w:p>
    <w:p w:rsidR="00000000" w:rsidRP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o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o</w:t>
      </w:r>
      <w:r w:rsidRPr="00867D7E">
        <w:rPr>
          <w:rFonts w:ascii="Courier New" w:hAnsi="Courier New" w:cs="Courier New"/>
        </w:rPr>
        <w:pgNum/>
        <w:t>z</w:t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o</w:t>
      </w:r>
      <w:r w:rsidRPr="00867D7E">
        <w:rPr>
          <w:rFonts w:ascii="Courier New" w:hAnsi="Courier New" w:cs="Courier New"/>
        </w:rPr>
        <w:pgNum/>
        <w:t>{</w:t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 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separator/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rB­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>r</w:t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>&lt;</w:t>
      </w:r>
      <w:r w:rsidRPr="00867D7E">
        <w:rPr>
          <w:rFonts w:ascii="Courier New" w:hAnsi="Courier New" w:cs="Courier New"/>
        </w:rPr>
        <w:separator/>
        <w:t>-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─</w:t>
      </w:r>
      <w:r w:rsidRPr="00867D7E">
        <w:rPr>
          <w:rFonts w:ascii="Courier New" w:hAnsi="Courier New" w:cs="Courier New"/>
        </w:rPr>
        <w:separator/>
      </w:r>
      <w:r w:rsidRPr="00867D7E">
        <w:rPr>
          <w:rFonts w:ascii="Courier New" w:hAnsi="Courier New" w:cs="Courier New"/>
        </w:rPr>
        <w:tab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</w:p>
    <w:p w:rsidR="00867D7E" w:rsidRDefault="0066388A" w:rsidP="00867D7E">
      <w:pPr>
        <w:pStyle w:val="Textosinformato"/>
        <w:rPr>
          <w:rFonts w:ascii="Courier New" w:hAnsi="Courier New" w:cs="Courier New"/>
        </w:rPr>
      </w:pP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 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·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  <w:t>&amp;</w:t>
      </w:r>
      <w:r w:rsidRPr="00867D7E">
        <w:rPr>
          <w:rFonts w:ascii="Courier New" w:hAnsi="Courier New" w:cs="Courier New"/>
        </w:rPr>
        <w:pgNum/>
        <w:t>;</w:t>
      </w:r>
      <w:r w:rsidRPr="00867D7E">
        <w:rPr>
          <w:rFonts w:ascii="Courier New" w:hAnsi="Courier New" w:cs="Courier New"/>
        </w:rPr>
        <w:pgNum/>
        <w:t>A</w:t>
      </w:r>
      <w:r w:rsidRPr="00867D7E">
        <w:rPr>
          <w:rFonts w:ascii="Courier New" w:hAnsi="Courier New" w:cs="Courier New"/>
        </w:rPr>
        <w:pgNum/>
        <w:t>B</w:t>
      </w:r>
      <w:r w:rsidRPr="00867D7E">
        <w:rPr>
          <w:rFonts w:ascii="Courier New" w:hAnsi="Courier New" w:cs="Courier New"/>
        </w:rPr>
        <w:pgNum/>
        <w:t>É</w:t>
      </w:r>
      <w:r w:rsidRPr="00867D7E">
        <w:rPr>
          <w:rFonts w:ascii="Courier New" w:hAnsi="Courier New" w:cs="Courier New"/>
        </w:rPr>
        <w:pgNum/>
        <w:t>'</w:t>
      </w:r>
      <w:r w:rsidRPr="00867D7E">
        <w:rPr>
          <w:rFonts w:ascii="Courier New" w:hAnsi="Courier New" w:cs="Courier New"/>
        </w:rPr>
        <w:pgNum/>
        <w:t>(tm)</w:t>
      </w:r>
      <w:r w:rsidRPr="00867D7E">
        <w:rPr>
          <w:rFonts w:ascii="Courier New" w:hAnsi="Courier New" w:cs="Courier New"/>
        </w:rPr>
        <w:pgNum/>
        <w:t>í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</w:r>
      <w:r w:rsidRPr="00867D7E">
        <w:rPr>
          <w:rFonts w:ascii="Courier New" w:hAnsi="Courier New" w:cs="Courier New"/>
        </w:rPr>
        <w:t>ORDENANZA Nº 4810</w:t>
      </w:r>
      <w:r w:rsidRPr="00867D7E">
        <w:rPr>
          <w:rFonts w:ascii="Courier New" w:hAnsi="Courier New" w:cs="Courier New"/>
        </w:rPr>
        <w:pgNum/>
        <w:t>COMISION DE HACIENDA</w:t>
      </w:r>
      <w:r w:rsidRPr="00867D7E">
        <w:rPr>
          <w:rFonts w:ascii="Courier New" w:hAnsi="Courier New" w:cs="Courier New"/>
        </w:rPr>
        <w:pgNum/>
        <w:t>GRA 2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EXIMIENDO DE TASA A LA PROPIEDAD Y AUTOM</w:t>
      </w:r>
      <w:r w:rsidRPr="00867D7E">
        <w:rPr>
          <w:rFonts w:ascii="Courier New" w:hAnsi="Courier New" w:cs="Courier New"/>
        </w:rPr>
        <w:t>OTORES A EX-COMBATIENTES DE MALVINAS.</w:t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03/17/0003/17/00·</w:t>
      </w:r>
      <w:r w:rsidRPr="00867D7E">
        <w:rPr>
          <w:rFonts w:ascii="Courier New" w:hAnsi="Courier New" w:cs="Courier New"/>
        </w:rPr>
        <w:t/>
      </w:r>
      <w:r w:rsidRPr="00867D7E">
        <w:rPr>
          <w:rFonts w:ascii="Courier New" w:hAnsi="Courier New" w:cs="Courier New"/>
        </w:rPr>
        <w:pgNum/>
      </w:r>
      <w:r w:rsidRPr="00867D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67D7E">
        <w:rPr>
          <w:rFonts w:ascii="Courier New" w:hAnsi="Courier New" w:cs="Courier New"/>
        </w:rPr>
        <w:t>▄▄▄▄▄▄▄▄▄▄▄▄▄▄▄▄▄▄▄▄▄▄</w:t>
      </w:r>
    </w:p>
    <w:sectPr w:rsidR="00867D7E" w:rsidSect="00867D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388A"/>
    <w:rsid w:val="00867D7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356F12-3A5D-4CB5-B1B6-CA2661AA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67D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67D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