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"AÐO DEL ORDENAMIENTO JURIDICO MUNICIPAL"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ORDENANZA  Nº  4822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Visto: El ArtÝculo Nº 35 de  nuestra Carta Orgßnica Municipal referido a la educaci¾n como polÝtica permanente del Estado Municipal; y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C O N S I D E R A N D O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 xml:space="preserve">Que en los </w:t>
      </w:r>
      <w:r w:rsidRPr="00F82148">
        <w:rPr>
          <w:rFonts w:ascii="Courier New" w:hAnsi="Courier New" w:cs="Courier New"/>
        </w:rPr>
        <w:t>tiempos actuales los diarios, peri¾dicos y revistas en general, constituyen no s¾lo un medio de informaci¾n, sino ademßs de formaci¾n para quien accede a la lectura de los mismos;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Que el Municipio diariamente compra algunos ejemplares de diarios para la</w:t>
      </w:r>
      <w:r w:rsidRPr="00F82148">
        <w:rPr>
          <w:rFonts w:ascii="Courier New" w:hAnsi="Courier New" w:cs="Courier New"/>
        </w:rPr>
        <w:t xml:space="preserve"> informaci¾n de los funcionarios;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Que resulta oportuno que esos ejemplares pasen a formar parte de un archivo cronol¾gico que esté al alcance de todo vecino que desee informarse y que sirva a la vez como fuente de investigaci¾n de distintos temas y real</w:t>
      </w:r>
      <w:r w:rsidRPr="00F82148">
        <w:rPr>
          <w:rFonts w:ascii="Courier New" w:hAnsi="Courier New" w:cs="Courier New"/>
        </w:rPr>
        <w:t>idades internacionales, nacionales, provinciales y municipales;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Que en la sede de la Biblioteca Municipal BartolomÚé Mitre, bien podrÝa funcionar al mismo tiempo, una hemeroteca municipal.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 xml:space="preserve">EL HONORABLE CONCEJO DELIBERANTE DE LA CIUDAD DE 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ALTA</w:t>
      </w:r>
      <w:r w:rsidRPr="00F82148">
        <w:rPr>
          <w:rFonts w:ascii="Courier New" w:hAnsi="Courier New" w:cs="Courier New"/>
        </w:rPr>
        <w:t xml:space="preserve"> GRACIA SANCIONA CON FUERZA DE ORDENANZA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Art.1: CREASE la Hemeroteca Municipal, la que funcionar  en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dependencias de la Biblioteca BartolomÚé Mitre.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Art.2: DESIGNASE al Area de Prensa y  Difusi¾n como el  rea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responsable de hacer llegar a la Heme</w:t>
      </w:r>
      <w:r w:rsidRPr="00F82148">
        <w:rPr>
          <w:rFonts w:ascii="Courier New" w:hAnsi="Courier New" w:cs="Courier New"/>
        </w:rPr>
        <w:t xml:space="preserve">roteca Municipal todos los dÝas, un ejemplar de los distintos diarios que se comercializan en la Ciudad; 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...///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...///2.-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peri¾dicos locales; BoletÝn Oficial Provincial y Municipal y toda revista o publicaci¾n que llega al</w:t>
      </w:r>
      <w:r w:rsidRPr="00F82148">
        <w:rPr>
          <w:rFonts w:ascii="Courier New" w:hAnsi="Courier New" w:cs="Courier New"/>
        </w:rPr>
        <w:t xml:space="preserve"> Municipio, previa lectura por parte del funcionario que las recibe, si asÝ lo desea.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 xml:space="preserve">Art.3: COMUN═QUESE,  publÝquese, transcrÝbase al  Libro  de 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 xml:space="preserve">      Ordenanzas y archÝvese. </w:t>
      </w: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</w:p>
    <w:p w:rsidR="00000000" w:rsidRPr="00F82148" w:rsidRDefault="00031B6D" w:rsidP="00F82148">
      <w:pPr>
        <w:pStyle w:val="Textosinformato"/>
        <w:rPr>
          <w:rFonts w:ascii="Courier New" w:hAnsi="Courier New" w:cs="Courier New"/>
        </w:rPr>
      </w:pPr>
      <w:r w:rsidRPr="00F82148">
        <w:rPr>
          <w:rFonts w:ascii="Courier New" w:hAnsi="Courier New" w:cs="Courier New"/>
        </w:rPr>
        <w:t>DADA EN LA SALA DE SESIONES DEL HONORABLE CONCEJO DELIBERANTE A Q</w:t>
      </w:r>
      <w:r w:rsidRPr="00F82148">
        <w:rPr>
          <w:rFonts w:ascii="Courier New" w:hAnsi="Courier New" w:cs="Courier New"/>
        </w:rPr>
        <w:t xml:space="preserve">UINCE DIAS DEL MES DE JUNIO DEL DOS MIL.  </w:t>
      </w:r>
    </w:p>
    <w:p w:rsidR="00F82148" w:rsidRDefault="00F82148" w:rsidP="00F82148">
      <w:pPr>
        <w:pStyle w:val="Textosinformato"/>
        <w:rPr>
          <w:rFonts w:ascii="Courier New" w:hAnsi="Courier New" w:cs="Courier New"/>
        </w:rPr>
      </w:pPr>
    </w:p>
    <w:sectPr w:rsidR="00F82148" w:rsidSect="00F8214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1B6D"/>
    <w:rsid w:val="00B06D87"/>
    <w:rsid w:val="00F8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B8FB6F-386E-4B76-B0C6-ACDB0429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21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21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