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4358D">
        <w:rPr>
          <w:rFonts w:ascii="Courier New" w:hAnsi="Courier New" w:cs="Courier New"/>
        </w:rPr>
        <w:t>1¥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½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¢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b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  <w:t>NORMAL.MOD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EPLX800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  <w:t>@</w:t>
      </w:r>
      <w:r w:rsidRPr="0074358D">
        <w:rPr>
          <w:rFonts w:ascii="Courier New" w:hAnsi="Courier New" w:cs="Courier New"/>
        </w:rPr>
        <w:pgNum/>
        <w:t>b</w:t>
      </w:r>
      <w:r w:rsidRPr="0074358D">
        <w:rPr>
          <w:rFonts w:ascii="Courier New" w:hAnsi="Courier New" w:cs="Courier New"/>
        </w:rPr>
        <w:t>┼</w:t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  <w:t>R</w:t>
      </w:r>
      <w:r w:rsidRPr="0074358D">
        <w:rPr>
          <w:rFonts w:ascii="Courier New" w:hAnsi="Courier New" w:cs="Courier New"/>
        </w:rPr>
        <w:separator/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"AÑO DEL ORDENAMIENTO JURIDICO MUNICIPAL"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ORDENANZA  Nº  4855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Visto: La nota  presentada por el Sr. Armando Jo</w:t>
      </w:r>
      <w:r w:rsidRPr="0074358D">
        <w:rPr>
          <w:rFonts w:ascii="Courier New" w:hAnsi="Courier New" w:cs="Courier New"/>
        </w:rPr>
        <w:t>sé Bufarini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solicitando exención de Tasa por Servicios a la Propiedad; y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C O N S I D E R A N D O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Que el estudio socioeconómico realizado informa que se trata de un grupo familiar carente de recursos, aconsejando se exima en forma total;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Que e</w:t>
      </w:r>
      <w:r w:rsidRPr="0074358D">
        <w:rPr>
          <w:rFonts w:ascii="Courier New" w:hAnsi="Courier New" w:cs="Courier New"/>
        </w:rPr>
        <w:t>valuada la situación planteada por Comisión de Hacienda, la misma emite despacho accediendo a lo solicitado, despacho aprobado por unanimidad en Sesión de fecha 27 de julio del 2000.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 xml:space="preserve">EL HONORABLE CONCEJO DELIBERANTE DE LA CIUDAD DE 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ALTA GRACIA S</w:t>
      </w:r>
      <w:r w:rsidRPr="0074358D">
        <w:rPr>
          <w:rFonts w:ascii="Courier New" w:hAnsi="Courier New" w:cs="Courier New"/>
        </w:rPr>
        <w:t>ANCIONA CON FUERZA DE ORDENANZA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Art.1: EXIMIR en un ciento por ciento  (100%) el pago de lo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adeudado y de las cuotas del año 2000 de Tasa por Servicios a la Propiedad al inmueble designación catastral 03-01-222-011-000.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Art.2: COMUNIQUESE,  publíq</w:t>
      </w:r>
      <w:r w:rsidRPr="0074358D">
        <w:rPr>
          <w:rFonts w:ascii="Courier New" w:hAnsi="Courier New" w:cs="Courier New"/>
        </w:rPr>
        <w:t xml:space="preserve">uese, transcríbase al  Libro  de 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 xml:space="preserve">      Ordenanzas y archívese. 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 xml:space="preserve">DADA EN LA SALA DE SESIONES DEL HONORABLE CONCEJO DELIBERANTE A VEINTISIETE DIAS DEL MES DE JULIO DEL DOS MIL.  </w:t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</w:t>
      </w:r>
      <w:r w:rsidRPr="0074358D">
        <w:rPr>
          <w:rFonts w:ascii="Courier New" w:hAnsi="Courier New" w:cs="Courier New"/>
        </w:rPr>
        <w:t>Ç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ä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╚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v</w:t>
      </w:r>
      <w:r w:rsidRPr="0074358D">
        <w:rPr>
          <w:rFonts w:ascii="Courier New" w:hAnsi="Courier New" w:cs="Courier New"/>
        </w:rPr>
        <w:pgNum/>
        <w:t>O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f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s</w:t>
      </w:r>
      <w:r w:rsidRPr="0074358D">
        <w:rPr>
          <w:rFonts w:ascii="Courier New" w:hAnsi="Courier New" w:cs="Courier New"/>
        </w:rPr>
        <w:pgNum/>
        <w:t>╝</w:t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</w:t>
      </w:r>
      <w:r w:rsidRPr="0074358D">
        <w:rPr>
          <w:rFonts w:ascii="Courier New" w:hAnsi="Courier New" w:cs="Courier New"/>
        </w:rPr>
        <w:softHyphen/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p</w:t>
      </w:r>
      <w:r w:rsidRPr="0074358D">
        <w:rPr>
          <w:rFonts w:ascii="Courier New" w:hAnsi="Courier New" w:cs="Courier New"/>
        </w:rPr>
        <w:pgNum/>
        <w:t>%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+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k</w:t>
      </w:r>
      <w:r w:rsidRPr="0074358D">
        <w:rPr>
          <w:rFonts w:ascii="Courier New" w:hAnsi="Courier New" w:cs="Courier New"/>
        </w:rPr>
        <w:pgNum/>
        <w:t>2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h</w:t>
      </w:r>
      <w:r w:rsidRPr="0074358D">
        <w:rPr>
          <w:rFonts w:ascii="Courier New" w:hAnsi="Courier New" w:cs="Courier New"/>
        </w:rPr>
        <w:pgNum/>
        <w:t>Õ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Ù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c</w:t>
      </w:r>
      <w:r w:rsidRPr="0074358D">
        <w:rPr>
          <w:rFonts w:ascii="Courier New" w:hAnsi="Courier New" w:cs="Courier New"/>
        </w:rPr>
        <w:pgNum/>
        <w:t>°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`</w:t>
      </w:r>
      <w:r w:rsidRPr="0074358D">
        <w:rPr>
          <w:rFonts w:ascii="Courier New" w:hAnsi="Courier New" w:cs="Courier New"/>
        </w:rPr>
        <w:pgNum/>
        <w:t>C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^</w:t>
      </w:r>
      <w:r w:rsidRPr="0074358D">
        <w:rPr>
          <w:rFonts w:ascii="Courier New" w:hAnsi="Courier New" w:cs="Courier New"/>
        </w:rPr>
        <w:pgNum/>
        <w:t>╗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[</w:t>
      </w:r>
      <w:r w:rsidRPr="0074358D">
        <w:rPr>
          <w:rFonts w:ascii="Courier New" w:hAnsi="Courier New" w:cs="Courier New"/>
        </w:rPr>
        <w:pgNum/>
        <w:t>¢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▄</w:t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t>Ç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é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ä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»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x</w:t>
      </w:r>
      <w:r w:rsidRPr="0074358D">
        <w:rPr>
          <w:rFonts w:ascii="Courier New" w:hAnsi="Courier New" w:cs="Courier New"/>
        </w:rPr>
        <w:pgNum/>
        <w:t>▒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x</w:t>
      </w:r>
      <w:r w:rsidRPr="0074358D">
        <w:rPr>
          <w:rFonts w:ascii="Courier New" w:hAnsi="Courier New" w:cs="Courier New"/>
        </w:rPr>
        <w:pgNum/>
        <w:t>│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x</w:t>
      </w:r>
      <w:r w:rsidRPr="0074358D">
        <w:rPr>
          <w:rFonts w:ascii="Courier New" w:hAnsi="Courier New" w:cs="Courier New"/>
        </w:rPr>
        <w:pgNum/>
        <w:t>Á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x</w:t>
      </w:r>
      <w:r w:rsidRPr="0074358D">
        <w:rPr>
          <w:rFonts w:ascii="Courier New" w:hAnsi="Courier New" w:cs="Courier New"/>
        </w:rPr>
        <w:pgNum/>
        <w:t>╩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x</w:t>
      </w:r>
      <w:r w:rsidRPr="0074358D">
        <w:rPr>
          <w:rFonts w:ascii="Courier New" w:hAnsi="Courier New" w:cs="Courier New"/>
        </w:rPr>
        <w:pgNum/>
        <w:t>╠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╬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ð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t>ð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cr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K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r</w:t>
      </w:r>
      <w:r w:rsidRPr="0074358D">
        <w:rPr>
          <w:rFonts w:ascii="Courier New" w:hAnsi="Courier New" w:cs="Courier New"/>
        </w:rPr>
        <w:pgNum/>
        <w:t>M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r</w:t>
      </w:r>
      <w:r w:rsidRPr="0074358D">
        <w:rPr>
          <w:rFonts w:ascii="Courier New" w:hAnsi="Courier New" w:cs="Courier New"/>
        </w:rPr>
        <w:pgNum/>
        <w:t>O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r</w:t>
      </w:r>
      <w:r w:rsidRPr="0074358D">
        <w:rPr>
          <w:rFonts w:ascii="Courier New" w:hAnsi="Courier New" w:cs="Courier New"/>
        </w:rPr>
        <w:pgNum/>
        <w:t>h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i</w:t>
      </w:r>
      <w:r w:rsidRPr="0074358D">
        <w:rPr>
          <w:rFonts w:ascii="Courier New" w:hAnsi="Courier New" w:cs="Courier New"/>
        </w:rPr>
        <w:pgNum/>
        <w:t>j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i</w:t>
      </w:r>
      <w:r w:rsidRPr="0074358D">
        <w:rPr>
          <w:rFonts w:ascii="Courier New" w:hAnsi="Courier New" w:cs="Courier New"/>
        </w:rPr>
        <w:pgNum/>
        <w:t>l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i</w:t>
      </w:r>
      <w:r w:rsidRPr="0074358D">
        <w:rPr>
          <w:rFonts w:ascii="Courier New" w:hAnsi="Courier New" w:cs="Courier New"/>
        </w:rPr>
        <w:pgNum/>
        <w:t>¨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`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separator/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noBreakHyphen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─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noBreakHyphen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─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noBreakHyphen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─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t>¨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¹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r</w:t>
      </w:r>
      <w:r w:rsidRPr="0074358D">
        <w:rPr>
          <w:rFonts w:ascii="Courier New" w:hAnsi="Courier New" w:cs="Courier New"/>
        </w:rPr>
        <w:pgNum/>
        <w:t>©</w:t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r</w:t>
      </w:r>
      <w:r w:rsidRPr="0074358D">
        <w:rPr>
          <w:rFonts w:ascii="Courier New" w:hAnsi="Courier New" w:cs="Courier New"/>
        </w:rPr>
        <w:pgNum/>
        <w:t>║</w:t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r</w:t>
      </w:r>
      <w:r w:rsidRPr="0074358D">
        <w:rPr>
          <w:rFonts w:ascii="Courier New" w:hAnsi="Courier New" w:cs="Courier New"/>
        </w:rPr>
        <w:pgNum/>
        <w:t>╝</w:t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r</w:t>
      </w:r>
      <w:r w:rsidRPr="0074358D">
        <w:rPr>
          <w:rFonts w:ascii="Courier New" w:hAnsi="Courier New" w:cs="Courier New"/>
        </w:rPr>
        <w:pgNum/>
        <w:t>´</w:t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i</w:t>
      </w:r>
      <w:r w:rsidRPr="0074358D">
        <w:rPr>
          <w:rFonts w:ascii="Courier New" w:hAnsi="Courier New" w:cs="Courier New"/>
        </w:rPr>
        <w:pgNum/>
        <w:t>±</w:t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i</w:t>
      </w:r>
      <w:r w:rsidRPr="0074358D">
        <w:rPr>
          <w:rFonts w:ascii="Courier New" w:hAnsi="Courier New" w:cs="Courier New"/>
        </w:rPr>
        <w:pgNum/>
        <w:t>¾</w:t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i</w:t>
      </w:r>
      <w:r w:rsidRPr="0074358D">
        <w:rPr>
          <w:rFonts w:ascii="Courier New" w:hAnsi="Courier New" w:cs="Courier New"/>
        </w:rPr>
        <w:pgNum/>
        <w:t>!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i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continuationSeparator/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noBreakHyphen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─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noBreakHyphen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─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noBreakHyphen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─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t>!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#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%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b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Ò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r</w:t>
      </w:r>
      <w:r w:rsidRPr="0074358D">
        <w:rPr>
          <w:rFonts w:ascii="Courier New" w:hAnsi="Courier New" w:cs="Courier New"/>
        </w:rPr>
        <w:pgNum/>
        <w:t>Õ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#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C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E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o</w:t>
      </w:r>
      <w:r w:rsidRPr="0074358D">
        <w:rPr>
          <w:rFonts w:ascii="Courier New" w:hAnsi="Courier New" w:cs="Courier New"/>
        </w:rPr>
        <w:pgNum/>
        <w:t>G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o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separator/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noBreakHyphen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noBreakHyphen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─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lastRenderedPageBreak/>
        <w:tab/>
        <w:t>G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I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x</w:t>
      </w:r>
      <w:r w:rsidRPr="0074358D">
        <w:rPr>
          <w:rFonts w:ascii="Courier New" w:hAnsi="Courier New" w:cs="Courier New"/>
        </w:rPr>
        <w:pgNum/>
        <w:t>K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x</w:t>
      </w:r>
      <w:r w:rsidRPr="0074358D">
        <w:rPr>
          <w:rFonts w:ascii="Courier New" w:hAnsi="Courier New" w:cs="Courier New"/>
        </w:rPr>
        <w:pgNum/>
        <w:t>¢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x</w:t>
      </w:r>
      <w:r w:rsidRPr="0074358D">
        <w:rPr>
          <w:rFonts w:ascii="Courier New" w:hAnsi="Courier New" w:cs="Courier New"/>
        </w:rPr>
        <w:pgNum/>
        <w:t>¥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  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separator/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G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o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separator/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rB­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noBreakHyphen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noBreakHyphen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>&lt;</w:t>
      </w:r>
      <w:r w:rsidRPr="0074358D">
        <w:rPr>
          <w:rFonts w:ascii="Courier New" w:hAnsi="Courier New" w:cs="Courier New"/>
        </w:rPr>
        <w:separator/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</w:p>
    <w:p w:rsidR="00000000" w:rsidRPr="0074358D" w:rsidRDefault="00B81025" w:rsidP="0074358D">
      <w:pPr>
        <w:pStyle w:val="Textosinformato"/>
        <w:rPr>
          <w:rFonts w:ascii="Courier New" w:hAnsi="Courier New" w:cs="Courier New"/>
        </w:rPr>
      </w:pP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=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4358D">
        <w:rPr>
          <w:rFonts w:ascii="Courier New" w:hAnsi="Courier New" w:cs="Courier New"/>
        </w:rPr>
        <w:t/>
      </w:r>
      <w:r w:rsidRPr="0074358D">
        <w:rPr>
          <w:rFonts w:ascii="Courier New" w:hAnsi="Courier New" w:cs="Courier New"/>
        </w:rPr>
        <w:pgNum/>
        <w:t>&amp;</w:t>
      </w:r>
      <w:r w:rsidRPr="0074358D">
        <w:rPr>
          <w:rFonts w:ascii="Courier New" w:hAnsi="Courier New" w:cs="Courier New"/>
        </w:rPr>
        <w:pgNum/>
        <w:t>;</w:t>
      </w:r>
      <w:r w:rsidRPr="0074358D">
        <w:rPr>
          <w:rFonts w:ascii="Courier New" w:hAnsi="Courier New" w:cs="Courier New"/>
        </w:rPr>
        <w:pgNum/>
        <w:t>A</w:t>
      </w:r>
      <w:r w:rsidRPr="0074358D">
        <w:rPr>
          <w:rFonts w:ascii="Courier New" w:hAnsi="Courier New" w:cs="Courier New"/>
        </w:rPr>
        <w:pgNum/>
        <w:t>B</w:t>
      </w:r>
      <w:r w:rsidRPr="0074358D">
        <w:rPr>
          <w:rFonts w:ascii="Courier New" w:hAnsi="Courier New" w:cs="Courier New"/>
        </w:rPr>
        <w:pgNum/>
        <w:t>î</w:t>
      </w:r>
      <w:r w:rsidRPr="0074358D">
        <w:rPr>
          <w:rFonts w:ascii="Courier New" w:hAnsi="Courier New" w:cs="Courier New"/>
        </w:rPr>
        <w:pgNum/>
        <w:t>ì</w:t>
      </w:r>
      <w:r w:rsidRPr="0074358D">
        <w:rPr>
          <w:rFonts w:ascii="Courier New" w:hAnsi="Courier New" w:cs="Courier New"/>
        </w:rPr>
        <w:pgNum/>
        <w:t>ò</w:t>
      </w:r>
      <w:r w:rsidRPr="0074358D">
        <w:rPr>
          <w:rFonts w:ascii="Courier New" w:hAnsi="Courier New" w:cs="Courier New"/>
        </w:rPr>
        <w:pgNum/>
        <w:t>Ø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</w:r>
      <w:r w:rsidRPr="0074358D">
        <w:rPr>
          <w:rFonts w:ascii="Courier New" w:hAnsi="Courier New" w:cs="Courier New"/>
        </w:rPr>
        <w:t>ORDENANZA Nº 4855</w:t>
      </w:r>
      <w:r w:rsidRPr="0074358D">
        <w:rPr>
          <w:rFonts w:ascii="Courier New" w:hAnsi="Courier New" w:cs="Courier New"/>
        </w:rPr>
        <w:pgNum/>
        <w:t>COMISION DE HACIENDA</w:t>
      </w:r>
      <w:r w:rsidRPr="0074358D">
        <w:rPr>
          <w:rFonts w:ascii="Courier New" w:hAnsi="Courier New" w:cs="Courier New"/>
        </w:rPr>
        <w:pgNum/>
        <w:t>GRA 2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EXIMIENDO EN UN 100% DE TASA A LA PROPIEDAD AL SR. ARMANDO JOS</w:t>
      </w:r>
      <w:r w:rsidRPr="0074358D">
        <w:rPr>
          <w:rFonts w:ascii="Courier New" w:hAnsi="Courier New" w:cs="Courier New"/>
        </w:rPr>
        <w:t>E BUFARINI.</w:t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12/31/9912/31/99=</w:t>
      </w:r>
      <w:r w:rsidRPr="0074358D">
        <w:rPr>
          <w:rFonts w:ascii="Courier New" w:hAnsi="Courier New" w:cs="Courier New"/>
        </w:rPr>
        <w:continuationSeparator/>
      </w:r>
      <w:r w:rsidRPr="0074358D">
        <w:rPr>
          <w:rFonts w:ascii="Courier New" w:hAnsi="Courier New" w:cs="Courier New"/>
        </w:rPr>
        <w:pgNum/>
      </w:r>
      <w:r w:rsidRPr="0074358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4358D" w:rsidSect="0074358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4358D"/>
    <w:rsid w:val="00B06D87"/>
    <w:rsid w:val="00B8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C36E5C-9B5D-486A-AAFD-6CE0A965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435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4358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