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EC4D83" w:rsidRDefault="000A6D49" w:rsidP="00EC4D83">
      <w:pPr>
        <w:pStyle w:val="Textosinformato"/>
        <w:rPr>
          <w:rFonts w:ascii="Courier New" w:hAnsi="Courier New" w:cs="Courier New"/>
        </w:rPr>
      </w:pPr>
      <w:bookmarkStart w:id="0" w:name="_GoBack"/>
      <w:bookmarkEnd w:id="0"/>
      <w:r w:rsidRPr="00EC4D83">
        <w:rPr>
          <w:rFonts w:ascii="Courier New" w:hAnsi="Courier New" w:cs="Courier New"/>
        </w:rPr>
        <w:t>1¥</w:t>
      </w:r>
      <w:r w:rsidRPr="00EC4D83">
        <w:rPr>
          <w:rFonts w:ascii="Courier New" w:hAnsi="Courier New" w:cs="Courier New"/>
        </w:rPr>
        <w:pgNum/>
      </w:r>
      <w:r w:rsidRPr="00EC4D83">
        <w:rPr>
          <w:rFonts w:ascii="Courier New" w:hAnsi="Courier New" w:cs="Courier New"/>
        </w:rPr>
        <w:pgNum/>
      </w:r>
      <w:r w:rsidRPr="00EC4D83">
        <w:rPr>
          <w:rFonts w:ascii="Courier New" w:hAnsi="Courier New" w:cs="Courier New"/>
        </w:rPr>
        <w:pgNum/>
        <w:t>½</w:t>
      </w:r>
      <w:r w:rsidRPr="00EC4D83">
        <w:rPr>
          <w:rFonts w:ascii="Courier New" w:hAnsi="Courier New" w:cs="Courier New"/>
        </w:rPr>
        <w:pgNum/>
      </w:r>
      <w:r w:rsidRPr="00EC4D83">
        <w:rPr>
          <w:rFonts w:ascii="Courier New" w:hAnsi="Courier New" w:cs="Courier New"/>
        </w:rPr>
        <w:pgNum/>
      </w:r>
      <w:r w:rsidRPr="00EC4D83">
        <w:rPr>
          <w:rFonts w:ascii="Courier New" w:hAnsi="Courier New" w:cs="Courier New"/>
        </w:rPr>
        <w:pgNum/>
      </w:r>
      <w:r w:rsidRPr="00EC4D83">
        <w:rPr>
          <w:rFonts w:ascii="Courier New" w:hAnsi="Courier New" w:cs="Courier New"/>
        </w:rPr>
        <w:pgNum/>
      </w:r>
      <w:r w:rsidRPr="00EC4D83">
        <w:rPr>
          <w:rFonts w:ascii="Courier New" w:hAnsi="Courier New" w:cs="Courier New"/>
        </w:rPr>
        <w:pgNum/>
      </w:r>
      <w:r w:rsidRPr="00EC4D83">
        <w:rPr>
          <w:rFonts w:ascii="Courier New" w:hAnsi="Courier New" w:cs="Courier New"/>
        </w:rPr>
        <w:pgNum/>
      </w:r>
      <w:r w:rsidRPr="00EC4D83">
        <w:rPr>
          <w:rFonts w:ascii="Courier New" w:hAnsi="Courier New" w:cs="Courier New"/>
        </w:rPr>
        <w:pgNum/>
      </w:r>
      <w:r w:rsidRPr="00EC4D83">
        <w:rPr>
          <w:rFonts w:ascii="Courier New" w:hAnsi="Courier New" w:cs="Courier New"/>
        </w:rPr>
        <w:pgNum/>
        <w:t>.#</w:t>
      </w:r>
      <w:r w:rsidRPr="00EC4D83">
        <w:rPr>
          <w:rFonts w:ascii="Courier New" w:hAnsi="Courier New" w:cs="Courier New"/>
        </w:rPr>
        <w:pgNum/>
      </w:r>
      <w:r w:rsidRPr="00EC4D83">
        <w:rPr>
          <w:rFonts w:ascii="Courier New" w:hAnsi="Courier New" w:cs="Courier New"/>
        </w:rPr>
        <w:pgNum/>
        <w:t>N</w:t>
      </w:r>
      <w:r w:rsidRPr="00EC4D83">
        <w:rPr>
          <w:rFonts w:ascii="Courier New" w:hAnsi="Courier New" w:cs="Courier New"/>
        </w:rPr>
        <w:pgNum/>
        <w:t>i</w:t>
      </w:r>
      <w:r w:rsidRPr="00EC4D83">
        <w:rPr>
          <w:rFonts w:ascii="Courier New" w:hAnsi="Courier New" w:cs="Courier New"/>
        </w:rPr>
        <w:pgNum/>
        <w:t>i</w:t>
      </w:r>
      <w:r w:rsidRPr="00EC4D83">
        <w:rPr>
          <w:rFonts w:ascii="Courier New" w:hAnsi="Courier New" w:cs="Courier New"/>
        </w:rPr>
        <w:pgNum/>
        <w:t>j</w:t>
      </w:r>
      <w:r w:rsidRPr="00EC4D83">
        <w:rPr>
          <w:rFonts w:ascii="Courier New" w:hAnsi="Courier New" w:cs="Courier New"/>
        </w:rPr>
        <w:pgNum/>
        <w:t>j</w:t>
      </w:r>
      <w:r w:rsidRPr="00EC4D83">
        <w:rPr>
          <w:rFonts w:ascii="Courier New" w:hAnsi="Courier New" w:cs="Courier New"/>
        </w:rPr>
        <w:pgNum/>
        <w:t>j</w:t>
      </w:r>
      <w:r w:rsidRPr="00EC4D83">
        <w:rPr>
          <w:rFonts w:ascii="Courier New" w:hAnsi="Courier New" w:cs="Courier New"/>
        </w:rPr>
        <w:pgNum/>
        <w:t>NORMAL.MOD</w:t>
      </w:r>
      <w:r w:rsidRPr="00EC4D83">
        <w:rPr>
          <w:rFonts w:ascii="Courier New" w:hAnsi="Courier New" w:cs="Courier New"/>
        </w:rPr>
        <w:pgNum/>
      </w:r>
      <w:r w:rsidRPr="00EC4D83">
        <w:rPr>
          <w:rFonts w:ascii="Courier New" w:hAnsi="Courier New" w:cs="Courier New"/>
        </w:rPr>
        <w:pgNum/>
      </w:r>
      <w:r w:rsidRPr="00EC4D83">
        <w:rPr>
          <w:rFonts w:ascii="Courier New" w:hAnsi="Courier New" w:cs="Courier New"/>
        </w:rPr>
        <w:pgNum/>
      </w:r>
      <w:r w:rsidRPr="00EC4D83">
        <w:rPr>
          <w:rFonts w:ascii="Courier New" w:hAnsi="Courier New" w:cs="Courier New"/>
        </w:rPr>
        <w:pgNum/>
      </w:r>
      <w:r w:rsidRPr="00EC4D83">
        <w:rPr>
          <w:rFonts w:ascii="Courier New" w:hAnsi="Courier New" w:cs="Courier New"/>
        </w:rPr>
        <w:pgNum/>
      </w:r>
      <w:r w:rsidRPr="00EC4D83">
        <w:rPr>
          <w:rFonts w:ascii="Courier New" w:hAnsi="Courier New" w:cs="Courier New"/>
        </w:rPr>
        <w:pgNum/>
      </w:r>
      <w:r w:rsidRPr="00EC4D83">
        <w:rPr>
          <w:rFonts w:ascii="Courier New" w:hAnsi="Courier New" w:cs="Courier New"/>
        </w:rPr>
        <w:pgNum/>
      </w:r>
      <w:r w:rsidRPr="00EC4D83">
        <w:rPr>
          <w:rFonts w:ascii="Courier New" w:hAnsi="Courier New" w:cs="Courier New"/>
        </w:rPr>
        <w:pgNum/>
      </w:r>
      <w:r w:rsidRPr="00EC4D83">
        <w:rPr>
          <w:rFonts w:ascii="Courier New" w:hAnsi="Courier New" w:cs="Courier New"/>
        </w:rPr>
        <w:pgNum/>
      </w:r>
      <w:r w:rsidRPr="00EC4D83">
        <w:rPr>
          <w:rFonts w:ascii="Courier New" w:hAnsi="Courier New" w:cs="Courier New"/>
        </w:rPr>
        <w:pgNum/>
      </w:r>
      <w:r w:rsidRPr="00EC4D83">
        <w:rPr>
          <w:rFonts w:ascii="Courier New" w:hAnsi="Courier New" w:cs="Courier New"/>
        </w:rPr>
        <w:pgNum/>
      </w:r>
      <w:r w:rsidRPr="00EC4D83">
        <w:rPr>
          <w:rFonts w:ascii="Courier New" w:hAnsi="Courier New" w:cs="Courier New"/>
        </w:rPr>
        <w:pgNum/>
      </w:r>
      <w:r w:rsidRPr="00EC4D83">
        <w:rPr>
          <w:rFonts w:ascii="Courier New" w:hAnsi="Courier New" w:cs="Courier New"/>
        </w:rPr>
        <w:pgNum/>
      </w:r>
      <w:r w:rsidRPr="00EC4D83">
        <w:rPr>
          <w:rFonts w:ascii="Courier New" w:hAnsi="Courier New" w:cs="Courier New"/>
        </w:rPr>
        <w:pgNum/>
      </w:r>
      <w:r w:rsidRPr="00EC4D83">
        <w:rPr>
          <w:rFonts w:ascii="Courier New" w:hAnsi="Courier New" w:cs="Courier New"/>
        </w:rPr>
        <w:pgNum/>
      </w:r>
      <w:r w:rsidRPr="00EC4D83">
        <w:rPr>
          <w:rFonts w:ascii="Courier New" w:hAnsi="Courier New" w:cs="Courier New"/>
        </w:rPr>
        <w:pgNum/>
      </w:r>
      <w:r w:rsidRPr="00EC4D83">
        <w:rPr>
          <w:rFonts w:ascii="Courier New" w:hAnsi="Courier New" w:cs="Courier New"/>
        </w:rPr>
        <w:pgNum/>
      </w:r>
      <w:r w:rsidRPr="00EC4D83">
        <w:rPr>
          <w:rFonts w:ascii="Courier New" w:hAnsi="Courier New" w:cs="Courier New"/>
        </w:rPr>
        <w:pgNum/>
      </w:r>
      <w:r w:rsidRPr="00EC4D83">
        <w:rPr>
          <w:rFonts w:ascii="Courier New" w:hAnsi="Courier New" w:cs="Courier New"/>
        </w:rPr>
        <w:pgNum/>
      </w:r>
      <w:r w:rsidRPr="00EC4D83">
        <w:rPr>
          <w:rFonts w:ascii="Courier New" w:hAnsi="Courier New" w:cs="Courier New"/>
        </w:rPr>
        <w:pgNum/>
      </w:r>
      <w:r w:rsidRPr="00EC4D83">
        <w:rPr>
          <w:rFonts w:ascii="Courier New" w:hAnsi="Courier New" w:cs="Courier New"/>
        </w:rPr>
        <w:pgNum/>
      </w:r>
      <w:r w:rsidRPr="00EC4D83">
        <w:rPr>
          <w:rFonts w:ascii="Courier New" w:hAnsi="Courier New" w:cs="Courier New"/>
        </w:rPr>
        <w:pgNum/>
      </w:r>
      <w:r w:rsidRPr="00EC4D83">
        <w:rPr>
          <w:rFonts w:ascii="Courier New" w:hAnsi="Courier New" w:cs="Courier New"/>
        </w:rPr>
        <w:pgNum/>
      </w:r>
      <w:r w:rsidRPr="00EC4D83">
        <w:rPr>
          <w:rFonts w:ascii="Courier New" w:hAnsi="Courier New" w:cs="Courier New"/>
        </w:rPr>
        <w:pgNum/>
      </w:r>
      <w:r w:rsidRPr="00EC4D83">
        <w:rPr>
          <w:rFonts w:ascii="Courier New" w:hAnsi="Courier New" w:cs="Courier New"/>
        </w:rPr>
        <w:pgNum/>
      </w:r>
      <w:r w:rsidRPr="00EC4D83">
        <w:rPr>
          <w:rFonts w:ascii="Courier New" w:hAnsi="Courier New" w:cs="Courier New"/>
        </w:rPr>
        <w:pgNum/>
      </w:r>
      <w:r w:rsidRPr="00EC4D83">
        <w:rPr>
          <w:rFonts w:ascii="Courier New" w:hAnsi="Courier New" w:cs="Courier New"/>
        </w:rPr>
        <w:pgNum/>
      </w:r>
      <w:r w:rsidRPr="00EC4D83">
        <w:rPr>
          <w:rFonts w:ascii="Courier New" w:hAnsi="Courier New" w:cs="Courier New"/>
        </w:rPr>
        <w:pgNum/>
      </w:r>
      <w:r w:rsidRPr="00EC4D83">
        <w:rPr>
          <w:rFonts w:ascii="Courier New" w:hAnsi="Courier New" w:cs="Courier New"/>
        </w:rPr>
        <w:pgNum/>
      </w:r>
      <w:r w:rsidRPr="00EC4D83">
        <w:rPr>
          <w:rFonts w:ascii="Courier New" w:hAnsi="Courier New" w:cs="Courier New"/>
        </w:rPr>
        <w:pgNum/>
      </w:r>
      <w:r w:rsidRPr="00EC4D83">
        <w:rPr>
          <w:rFonts w:ascii="Courier New" w:hAnsi="Courier New" w:cs="Courier New"/>
        </w:rPr>
        <w:pgNum/>
      </w:r>
      <w:r w:rsidRPr="00EC4D83">
        <w:rPr>
          <w:rFonts w:ascii="Courier New" w:hAnsi="Courier New" w:cs="Courier New"/>
        </w:rPr>
        <w:pgNum/>
      </w:r>
      <w:r w:rsidRPr="00EC4D83">
        <w:rPr>
          <w:rFonts w:ascii="Courier New" w:hAnsi="Courier New" w:cs="Courier New"/>
        </w:rPr>
        <w:pgNum/>
      </w:r>
      <w:r w:rsidRPr="00EC4D83">
        <w:rPr>
          <w:rFonts w:ascii="Courier New" w:hAnsi="Courier New" w:cs="Courier New"/>
        </w:rPr>
        <w:pgNum/>
      </w:r>
      <w:r w:rsidRPr="00EC4D83">
        <w:rPr>
          <w:rFonts w:ascii="Courier New" w:hAnsi="Courier New" w:cs="Courier New"/>
        </w:rPr>
        <w:pgNum/>
      </w:r>
      <w:r w:rsidRPr="00EC4D83">
        <w:rPr>
          <w:rFonts w:ascii="Courier New" w:hAnsi="Courier New" w:cs="Courier New"/>
        </w:rPr>
        <w:pgNum/>
      </w:r>
      <w:r w:rsidRPr="00EC4D83">
        <w:rPr>
          <w:rFonts w:ascii="Courier New" w:hAnsi="Courier New" w:cs="Courier New"/>
        </w:rPr>
        <w:pgNum/>
      </w:r>
      <w:r w:rsidRPr="00EC4D83">
        <w:rPr>
          <w:rFonts w:ascii="Courier New" w:hAnsi="Courier New" w:cs="Courier New"/>
        </w:rPr>
        <w:pgNum/>
      </w:r>
      <w:r w:rsidRPr="00EC4D83">
        <w:rPr>
          <w:rFonts w:ascii="Courier New" w:hAnsi="Courier New" w:cs="Courier New"/>
        </w:rPr>
        <w:pgNum/>
      </w:r>
      <w:r w:rsidRPr="00EC4D83">
        <w:rPr>
          <w:rFonts w:ascii="Courier New" w:hAnsi="Courier New" w:cs="Courier New"/>
        </w:rPr>
        <w:pgNum/>
      </w:r>
      <w:r w:rsidRPr="00EC4D83">
        <w:rPr>
          <w:rFonts w:ascii="Courier New" w:hAnsi="Courier New" w:cs="Courier New"/>
        </w:rPr>
        <w:pgNum/>
      </w:r>
      <w:r w:rsidRPr="00EC4D83">
        <w:rPr>
          <w:rFonts w:ascii="Courier New" w:hAnsi="Courier New" w:cs="Courier New"/>
        </w:rPr>
        <w:pgNum/>
      </w:r>
      <w:r w:rsidRPr="00EC4D83">
        <w:rPr>
          <w:rFonts w:ascii="Courier New" w:hAnsi="Courier New" w:cs="Courier New"/>
        </w:rPr>
        <w:pgNum/>
      </w:r>
      <w:r w:rsidRPr="00EC4D83">
        <w:rPr>
          <w:rFonts w:ascii="Courier New" w:hAnsi="Courier New" w:cs="Courier New"/>
        </w:rPr>
        <w:pgNum/>
      </w:r>
      <w:r w:rsidRPr="00EC4D83">
        <w:rPr>
          <w:rFonts w:ascii="Courier New" w:hAnsi="Courier New" w:cs="Courier New"/>
        </w:rPr>
        <w:pgNum/>
      </w:r>
      <w:r w:rsidRPr="00EC4D83">
        <w:rPr>
          <w:rFonts w:ascii="Courier New" w:hAnsi="Courier New" w:cs="Courier New"/>
        </w:rPr>
        <w:pgNum/>
      </w:r>
      <w:r w:rsidRPr="00EC4D83">
        <w:rPr>
          <w:rFonts w:ascii="Courier New" w:hAnsi="Courier New" w:cs="Courier New"/>
        </w:rPr>
        <w:pgNum/>
      </w:r>
      <w:r w:rsidRPr="00EC4D83">
        <w:rPr>
          <w:rFonts w:ascii="Courier New" w:hAnsi="Courier New" w:cs="Courier New"/>
        </w:rPr>
        <w:pgNum/>
      </w:r>
      <w:r w:rsidRPr="00EC4D83">
        <w:rPr>
          <w:rFonts w:ascii="Courier New" w:hAnsi="Courier New" w:cs="Courier New"/>
        </w:rPr>
        <w:pgNum/>
      </w:r>
      <w:r w:rsidRPr="00EC4D83">
        <w:rPr>
          <w:rFonts w:ascii="Courier New" w:hAnsi="Courier New" w:cs="Courier New"/>
        </w:rPr>
        <w:pgNum/>
      </w:r>
      <w:r w:rsidRPr="00EC4D83">
        <w:rPr>
          <w:rFonts w:ascii="Courier New" w:hAnsi="Courier New" w:cs="Courier New"/>
        </w:rPr>
        <w:pgNum/>
      </w:r>
      <w:r w:rsidRPr="00EC4D83">
        <w:rPr>
          <w:rFonts w:ascii="Courier New" w:hAnsi="Courier New" w:cs="Courier New"/>
        </w:rPr>
        <w:pgNum/>
      </w:r>
      <w:r w:rsidRPr="00EC4D83">
        <w:rPr>
          <w:rFonts w:ascii="Courier New" w:hAnsi="Courier New" w:cs="Courier New"/>
        </w:rPr>
        <w:pgNum/>
      </w:r>
      <w:r w:rsidRPr="00EC4D83">
        <w:rPr>
          <w:rFonts w:ascii="Courier New" w:hAnsi="Courier New" w:cs="Courier New"/>
        </w:rPr>
        <w:pgNum/>
      </w:r>
      <w:r w:rsidRPr="00EC4D83">
        <w:rPr>
          <w:rFonts w:ascii="Courier New" w:hAnsi="Courier New" w:cs="Courier New"/>
        </w:rPr>
        <w:pgNum/>
      </w:r>
      <w:r w:rsidRPr="00EC4D83">
        <w:rPr>
          <w:rFonts w:ascii="Courier New" w:hAnsi="Courier New" w:cs="Courier New"/>
        </w:rPr>
        <w:pgNum/>
      </w:r>
      <w:r w:rsidRPr="00EC4D83">
        <w:rPr>
          <w:rFonts w:ascii="Courier New" w:hAnsi="Courier New" w:cs="Courier New"/>
        </w:rPr>
        <w:pgNum/>
      </w:r>
      <w:r w:rsidRPr="00EC4D83">
        <w:rPr>
          <w:rFonts w:ascii="Courier New" w:hAnsi="Courier New" w:cs="Courier New"/>
        </w:rPr>
        <w:pgNum/>
        <w:t>EPLX800</w:t>
      </w:r>
      <w:r w:rsidRPr="00EC4D83">
        <w:rPr>
          <w:rFonts w:ascii="Courier New" w:hAnsi="Courier New" w:cs="Courier New"/>
        </w:rPr>
        <w:pgNum/>
        <w:t>k</w:t>
      </w:r>
      <w:r w:rsidRPr="00EC4D83">
        <w:rPr>
          <w:rFonts w:ascii="Courier New" w:hAnsi="Courier New" w:cs="Courier New"/>
        </w:rPr>
        <w:pgNum/>
        <w:t>@</w:t>
      </w:r>
      <w:r w:rsidRPr="00EC4D83">
        <w:rPr>
          <w:rFonts w:ascii="Courier New" w:hAnsi="Courier New" w:cs="Courier New"/>
        </w:rPr>
        <w:pgNum/>
        <w:t>b</w:t>
      </w:r>
      <w:r w:rsidRPr="00EC4D83">
        <w:rPr>
          <w:rFonts w:ascii="Courier New" w:hAnsi="Courier New" w:cs="Courier New"/>
        </w:rPr>
        <w:t>┼</w:t>
      </w:r>
      <w:r w:rsidRPr="00EC4D83">
        <w:rPr>
          <w:rFonts w:ascii="Courier New" w:hAnsi="Courier New" w:cs="Courier New"/>
        </w:rPr>
        <w:t/>
      </w:r>
      <w:r w:rsidRPr="00EC4D83">
        <w:rPr>
          <w:rFonts w:ascii="Courier New" w:hAnsi="Courier New" w:cs="Courier New"/>
        </w:rPr>
        <w:pgNum/>
      </w:r>
      <w:r w:rsidRPr="00EC4D83">
        <w:rPr>
          <w:rFonts w:ascii="Courier New" w:hAnsi="Courier New" w:cs="Courier New"/>
        </w:rPr>
        <w:pgNum/>
      </w:r>
      <w:r w:rsidRPr="00EC4D83">
        <w:rPr>
          <w:rFonts w:ascii="Courier New" w:hAnsi="Courier New" w:cs="Courier New"/>
        </w:rPr>
        <w:cr/>
      </w:r>
      <w:r w:rsidRPr="00EC4D83">
        <w:rPr>
          <w:rFonts w:ascii="Courier New" w:hAnsi="Courier New" w:cs="Courier New"/>
        </w:rPr>
        <w:t>i</w:t>
      </w:r>
      <w:r w:rsidRPr="00EC4D83">
        <w:rPr>
          <w:rFonts w:ascii="Courier New" w:hAnsi="Courier New" w:cs="Courier New"/>
        </w:rPr>
        <w:pgNum/>
        <w:t>i</w:t>
      </w:r>
      <w:r w:rsidRPr="00EC4D83">
        <w:rPr>
          <w:rFonts w:ascii="Courier New" w:hAnsi="Courier New" w:cs="Courier New"/>
        </w:rPr>
        <w:pgNum/>
      </w:r>
      <w:r w:rsidRPr="00EC4D83">
        <w:rPr>
          <w:rFonts w:ascii="Courier New" w:hAnsi="Courier New" w:cs="Courier New"/>
        </w:rPr>
        <w:pgNum/>
      </w:r>
      <w:r w:rsidRPr="00EC4D83">
        <w:rPr>
          <w:rFonts w:ascii="Courier New" w:hAnsi="Courier New" w:cs="Courier New"/>
        </w:rPr>
        <w:pgNum/>
        <w:t>j</w:t>
      </w:r>
      <w:r w:rsidRPr="00EC4D83">
        <w:rPr>
          <w:rFonts w:ascii="Courier New" w:hAnsi="Courier New" w:cs="Courier New"/>
        </w:rPr>
        <w:pgNum/>
        <w:t>R</w:t>
      </w:r>
      <w:r w:rsidRPr="00EC4D83">
        <w:rPr>
          <w:rFonts w:ascii="Courier New" w:hAnsi="Courier New" w:cs="Courier New"/>
        </w:rPr>
        <w:separator/>
      </w: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r w:rsidRPr="00EC4D83">
        <w:rPr>
          <w:rFonts w:ascii="Courier New" w:hAnsi="Courier New" w:cs="Courier New"/>
        </w:rPr>
        <w:t>"AÑO DEL ORDENAMIENTO JURIDICO MUNICIPAL"</w:t>
      </w: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r w:rsidRPr="00EC4D83">
        <w:rPr>
          <w:rFonts w:ascii="Courier New" w:hAnsi="Courier New" w:cs="Courier New"/>
        </w:rPr>
        <w:t xml:space="preserve">ORDENANZA  Nº  4924 </w:t>
      </w: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r w:rsidRPr="00EC4D83">
        <w:rPr>
          <w:rFonts w:ascii="Courier New" w:hAnsi="Courier New" w:cs="Courier New"/>
        </w:rPr>
        <w:t xml:space="preserve">Visto: El Artículo 190 de nuestra Carta Orgánica </w:t>
      </w:r>
      <w:r w:rsidRPr="00EC4D83">
        <w:rPr>
          <w:rFonts w:ascii="Courier New" w:hAnsi="Courier New" w:cs="Courier New"/>
        </w:rPr>
        <w:t>Municipal,</w:t>
      </w:r>
    </w:p>
    <w:p w:rsidR="00000000" w:rsidRPr="00EC4D83" w:rsidRDefault="000A6D49" w:rsidP="00EC4D83">
      <w:pPr>
        <w:pStyle w:val="Textosinformato"/>
        <w:rPr>
          <w:rFonts w:ascii="Courier New" w:hAnsi="Courier New" w:cs="Courier New"/>
        </w:rPr>
      </w:pPr>
      <w:r w:rsidRPr="00EC4D83">
        <w:rPr>
          <w:rFonts w:ascii="Courier New" w:hAnsi="Courier New" w:cs="Courier New"/>
        </w:rPr>
        <w:t>que establece la Creación del Consejo de Vecinos; y</w:t>
      </w: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r w:rsidRPr="00EC4D83">
        <w:rPr>
          <w:rFonts w:ascii="Courier New" w:hAnsi="Courier New" w:cs="Courier New"/>
        </w:rPr>
        <w:t>C O N S I D E R A N D O</w:t>
      </w: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r w:rsidRPr="00EC4D83">
        <w:rPr>
          <w:rFonts w:ascii="Courier New" w:hAnsi="Courier New" w:cs="Courier New"/>
        </w:rPr>
        <w:t>Que es función del Estado Municipal incentivar la participación de la comunidad ayudando a la gestión de gobierno, receptando toda sugerencia que los represen</w:t>
      </w:r>
      <w:r w:rsidRPr="00EC4D83">
        <w:rPr>
          <w:rFonts w:ascii="Courier New" w:hAnsi="Courier New" w:cs="Courier New"/>
        </w:rPr>
        <w:t>tantes de los distintos Barrios de la ciudad formulen, considerando e incluyendo en sus planes de obras y servicios estos pedidos y prestando especial atención a los reclamos;</w:t>
      </w: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r w:rsidRPr="00EC4D83">
        <w:rPr>
          <w:rFonts w:ascii="Courier New" w:hAnsi="Courier New" w:cs="Courier New"/>
        </w:rPr>
        <w:t>Que la formación de este Consejo tiene como fundamental premisa la participac</w:t>
      </w:r>
      <w:r w:rsidRPr="00EC4D83">
        <w:rPr>
          <w:rFonts w:ascii="Courier New" w:hAnsi="Courier New" w:cs="Courier New"/>
        </w:rPr>
        <w:t>ión de los vecinos en la elaboración de los planes de obras y servicios que consideren necesarios para los distintos Barrios de Alta Gracia, estableciendo su factibilidad y prioridades de ejecución;</w:t>
      </w: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r w:rsidRPr="00EC4D83">
        <w:rPr>
          <w:rFonts w:ascii="Courier New" w:hAnsi="Courier New" w:cs="Courier New"/>
        </w:rPr>
        <w:t>Que si bien es cierto, estas necesidades no obligan ni</w:t>
      </w:r>
      <w:r w:rsidRPr="00EC4D83">
        <w:rPr>
          <w:rFonts w:ascii="Courier New" w:hAnsi="Courier New" w:cs="Courier New"/>
        </w:rPr>
        <w:t xml:space="preserve"> vinculan al gobierno, el que puede definir otras, la opinión de los vecinos en tal sentido representa una señal muy fuerte para ser desestimada, y a la vez, un aporte invalorable para direccionar correctamente los recursos destinados a mejorar la calidad </w:t>
      </w:r>
      <w:r w:rsidRPr="00EC4D83">
        <w:rPr>
          <w:rFonts w:ascii="Courier New" w:hAnsi="Courier New" w:cs="Courier New"/>
        </w:rPr>
        <w:t>de vida de la gente;</w:t>
      </w: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r w:rsidRPr="00EC4D83">
        <w:rPr>
          <w:rFonts w:ascii="Courier New" w:hAnsi="Courier New" w:cs="Courier New"/>
        </w:rPr>
        <w:t>Que la implementación de este organismo posibilitará canalizar ordenadamente las distintas necesidades barriales y el trabajo mancomunado del Consejo de Vecinos con las distintas dependencias Municipales, ayudará en forma más eficie</w:t>
      </w:r>
      <w:r w:rsidRPr="00EC4D83">
        <w:rPr>
          <w:rFonts w:ascii="Courier New" w:hAnsi="Courier New" w:cs="Courier New"/>
        </w:rPr>
        <w:t>nte a concretar lo peticionado;</w:t>
      </w: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r w:rsidRPr="00EC4D83">
        <w:rPr>
          <w:rFonts w:ascii="Courier New" w:hAnsi="Courier New" w:cs="Courier New"/>
        </w:rPr>
        <w:t>Que el tema de la participación ciudadana en el quehacer de la ciudad está fuertemente incorporado en la Carta Orgánica Municipal, estando convencidos que no existe proyecto serio de ciudad que no lo reconozca asi.</w:t>
      </w:r>
    </w:p>
    <w:p w:rsidR="00000000" w:rsidRPr="00EC4D83" w:rsidRDefault="000A6D49" w:rsidP="00EC4D83">
      <w:pPr>
        <w:pStyle w:val="Textosinformato"/>
        <w:rPr>
          <w:rFonts w:ascii="Courier New" w:hAnsi="Courier New" w:cs="Courier New"/>
        </w:rPr>
      </w:pPr>
      <w:r w:rsidRPr="00EC4D83">
        <w:rPr>
          <w:rFonts w:ascii="Courier New" w:hAnsi="Courier New" w:cs="Courier New"/>
        </w:rPr>
        <w:t>...//</w:t>
      </w:r>
      <w:r w:rsidRPr="00EC4D83">
        <w:rPr>
          <w:rFonts w:ascii="Courier New" w:hAnsi="Courier New" w:cs="Courier New"/>
        </w:rPr>
        <w:t>/</w:t>
      </w: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r w:rsidRPr="00EC4D83">
        <w:rPr>
          <w:rFonts w:ascii="Courier New" w:hAnsi="Courier New" w:cs="Courier New"/>
        </w:rPr>
        <w:t>...///2.-</w:t>
      </w: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r w:rsidRPr="00EC4D83">
        <w:rPr>
          <w:rFonts w:ascii="Courier New" w:hAnsi="Courier New" w:cs="Courier New"/>
        </w:rPr>
        <w:t xml:space="preserve">EL HONORABLE CONCEJO DELIBERANTE DE LA CIUDAD DE </w:t>
      </w: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r w:rsidRPr="00EC4D83">
        <w:rPr>
          <w:rFonts w:ascii="Courier New" w:hAnsi="Courier New" w:cs="Courier New"/>
        </w:rPr>
        <w:t>ALTA GRACIA SANCIONA CON FUERZA DE ORDENANZA</w:t>
      </w: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r w:rsidRPr="00EC4D83">
        <w:rPr>
          <w:rFonts w:ascii="Courier New" w:hAnsi="Courier New" w:cs="Courier New"/>
        </w:rPr>
        <w:t>Art. 1: CREASE el Consejo de Vecinos, el que tiene como ob-</w:t>
      </w:r>
    </w:p>
    <w:p w:rsidR="00000000" w:rsidRPr="00EC4D83" w:rsidRDefault="000A6D49" w:rsidP="00EC4D83">
      <w:pPr>
        <w:pStyle w:val="Textosinformato"/>
        <w:rPr>
          <w:rFonts w:ascii="Courier New" w:hAnsi="Courier New" w:cs="Courier New"/>
        </w:rPr>
      </w:pPr>
      <w:r w:rsidRPr="00EC4D83">
        <w:rPr>
          <w:rFonts w:ascii="Courier New" w:hAnsi="Courier New" w:cs="Courier New"/>
        </w:rPr>
        <w:t>jetivo principal, la representación de los Cen</w:t>
      </w:r>
      <w:r w:rsidRPr="00EC4D83">
        <w:rPr>
          <w:rFonts w:ascii="Courier New" w:hAnsi="Courier New" w:cs="Courier New"/>
        </w:rPr>
        <w:t>tros Vecinales de la ciudad, para aconsejar al Gobierno Municipal, sobre los planes de obras y servicios necesarios para los Barrios, definiendo prioridades y estableciendo su factibilidad práctica.</w:t>
      </w: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r w:rsidRPr="00EC4D83">
        <w:rPr>
          <w:rFonts w:ascii="Courier New" w:hAnsi="Courier New" w:cs="Courier New"/>
        </w:rPr>
        <w:t>ELECCION DE SUS INTEGRANTES</w:t>
      </w: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r w:rsidRPr="00EC4D83">
        <w:rPr>
          <w:rFonts w:ascii="Courier New" w:hAnsi="Courier New" w:cs="Courier New"/>
        </w:rPr>
        <w:t xml:space="preserve">Art. 2: EL  Consejo  </w:t>
      </w:r>
      <w:r w:rsidRPr="00EC4D83">
        <w:rPr>
          <w:rFonts w:ascii="Courier New" w:hAnsi="Courier New" w:cs="Courier New"/>
        </w:rPr>
        <w:t>de Vecinos se integrará con un (1) re-</w:t>
      </w:r>
    </w:p>
    <w:p w:rsidR="00000000" w:rsidRPr="00EC4D83" w:rsidRDefault="000A6D49" w:rsidP="00EC4D83">
      <w:pPr>
        <w:pStyle w:val="Textosinformato"/>
        <w:rPr>
          <w:rFonts w:ascii="Courier New" w:hAnsi="Courier New" w:cs="Courier New"/>
        </w:rPr>
      </w:pPr>
      <w:r w:rsidRPr="00EC4D83">
        <w:rPr>
          <w:rFonts w:ascii="Courier New" w:hAnsi="Courier New" w:cs="Courier New"/>
        </w:rPr>
        <w:t>presentante titular de cada Centro Vecinal legalmente constituido y reconocido, y un (1) suplente que actuará en caso de ausencia del titular. La designación de los representantes se realiza por elección y aceptación</w:t>
      </w:r>
      <w:r w:rsidRPr="00EC4D83">
        <w:rPr>
          <w:rFonts w:ascii="Courier New" w:hAnsi="Courier New" w:cs="Courier New"/>
        </w:rPr>
        <w:t xml:space="preserve"> de la mitad más uno de los miembros de las respectivas Comisiones Directivas de los Centros Vecinales. Los representantes pueden ser o no miembros de la Comisión, el único requisito será, ser habitante del Barrio que representa y estar debidamente empadro</w:t>
      </w:r>
      <w:r w:rsidRPr="00EC4D83">
        <w:rPr>
          <w:rFonts w:ascii="Courier New" w:hAnsi="Courier New" w:cs="Courier New"/>
        </w:rPr>
        <w:t>nado y en un todo de acuerdo con los requisitos que establece el Estatuto Orgánico del Centro Vecinal y la Ordenanza Nº 1833 que regula las actividades de los Centros Vecinales, o la que en el futuro reemplace a ésta.</w:t>
      </w:r>
    </w:p>
    <w:p w:rsidR="00000000" w:rsidRPr="00EC4D83" w:rsidRDefault="000A6D49" w:rsidP="00EC4D83">
      <w:pPr>
        <w:pStyle w:val="Textosinformato"/>
        <w:rPr>
          <w:rFonts w:ascii="Courier New" w:hAnsi="Courier New" w:cs="Courier New"/>
        </w:rPr>
      </w:pPr>
      <w:r w:rsidRPr="00EC4D83">
        <w:rPr>
          <w:rFonts w:ascii="Courier New" w:hAnsi="Courier New" w:cs="Courier New"/>
        </w:rPr>
        <w:t>Las designaciones deberán ser avalada</w:t>
      </w:r>
      <w:r w:rsidRPr="00EC4D83">
        <w:rPr>
          <w:rFonts w:ascii="Courier New" w:hAnsi="Courier New" w:cs="Courier New"/>
        </w:rPr>
        <w:t>s con copia certificada del acta respectiva.</w:t>
      </w: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r w:rsidRPr="00EC4D83">
        <w:rPr>
          <w:rFonts w:ascii="Courier New" w:hAnsi="Courier New" w:cs="Courier New"/>
        </w:rPr>
        <w:t>PRESIDENCIA</w:t>
      </w: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r w:rsidRPr="00EC4D83">
        <w:rPr>
          <w:rFonts w:ascii="Courier New" w:hAnsi="Courier New" w:cs="Courier New"/>
        </w:rPr>
        <w:t>Art. 3: EL Consejo de Vecinos es presidido por el Intenden-</w:t>
      </w:r>
    </w:p>
    <w:p w:rsidR="00000000" w:rsidRPr="00EC4D83" w:rsidRDefault="000A6D49" w:rsidP="00EC4D83">
      <w:pPr>
        <w:pStyle w:val="Textosinformato"/>
        <w:rPr>
          <w:rFonts w:ascii="Courier New" w:hAnsi="Courier New" w:cs="Courier New"/>
        </w:rPr>
      </w:pPr>
      <w:r w:rsidRPr="00EC4D83">
        <w:rPr>
          <w:rFonts w:ascii="Courier New" w:hAnsi="Courier New" w:cs="Courier New"/>
        </w:rPr>
        <w:t>te Municipal y en caso de ausencia de éste, por el funcionario del Departamento Ejecutivo Municipal, que el mismo Intendente desig</w:t>
      </w:r>
      <w:r w:rsidRPr="00EC4D83">
        <w:rPr>
          <w:rFonts w:ascii="Courier New" w:hAnsi="Courier New" w:cs="Courier New"/>
        </w:rPr>
        <w:t>ne a tal efecto.</w:t>
      </w:r>
    </w:p>
    <w:p w:rsidR="00000000" w:rsidRPr="00EC4D83" w:rsidRDefault="000A6D49" w:rsidP="00EC4D83">
      <w:pPr>
        <w:pStyle w:val="Textosinformato"/>
        <w:rPr>
          <w:rFonts w:ascii="Courier New" w:hAnsi="Courier New" w:cs="Courier New"/>
        </w:rPr>
      </w:pPr>
      <w:r w:rsidRPr="00EC4D83">
        <w:rPr>
          <w:rFonts w:ascii="Courier New" w:hAnsi="Courier New" w:cs="Courier New"/>
        </w:rPr>
        <w:t>...///</w:t>
      </w: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r w:rsidRPr="00EC4D83">
        <w:rPr>
          <w:rFonts w:ascii="Courier New" w:hAnsi="Courier New" w:cs="Courier New"/>
        </w:rPr>
        <w:t>...///3.-</w:t>
      </w: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r w:rsidRPr="00EC4D83">
        <w:rPr>
          <w:rFonts w:ascii="Courier New" w:hAnsi="Courier New" w:cs="Courier New"/>
        </w:rPr>
        <w:t>DURACION DEL MANDATO</w:t>
      </w: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r w:rsidRPr="00EC4D83">
        <w:rPr>
          <w:rFonts w:ascii="Courier New" w:hAnsi="Courier New" w:cs="Courier New"/>
        </w:rPr>
        <w:t>Art. 4: LA duración del mandato de cada representante  está</w:t>
      </w:r>
    </w:p>
    <w:p w:rsidR="00000000" w:rsidRPr="00EC4D83" w:rsidRDefault="000A6D49" w:rsidP="00EC4D83">
      <w:pPr>
        <w:pStyle w:val="Textosinformato"/>
        <w:rPr>
          <w:rFonts w:ascii="Courier New" w:hAnsi="Courier New" w:cs="Courier New"/>
        </w:rPr>
      </w:pPr>
      <w:r w:rsidRPr="00EC4D83">
        <w:rPr>
          <w:rFonts w:ascii="Courier New" w:hAnsi="Courier New" w:cs="Courier New"/>
        </w:rPr>
        <w:lastRenderedPageBreak/>
        <w:t>encuadrada dentro del período legal de actuación de la Comisión Vecinal que lo nombró representante, pud</w:t>
      </w:r>
      <w:r w:rsidRPr="00EC4D83">
        <w:rPr>
          <w:rFonts w:ascii="Courier New" w:hAnsi="Courier New" w:cs="Courier New"/>
        </w:rPr>
        <w:t>iendo ser removido del cargo y reemplazado por otro representante si asi lo dispone el Centro Vecinal correspondiente.</w:t>
      </w: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r w:rsidRPr="00EC4D83">
        <w:rPr>
          <w:rFonts w:ascii="Courier New" w:hAnsi="Courier New" w:cs="Courier New"/>
        </w:rPr>
        <w:t>GRATUIDAD</w:t>
      </w: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r w:rsidRPr="00EC4D83">
        <w:rPr>
          <w:rFonts w:ascii="Courier New" w:hAnsi="Courier New" w:cs="Courier New"/>
        </w:rPr>
        <w:t>Art. 5: TODOS  los  integrantes del Consejo de Vecinos, de-</w:t>
      </w:r>
    </w:p>
    <w:p w:rsidR="00000000" w:rsidRPr="00EC4D83" w:rsidRDefault="000A6D49" w:rsidP="00EC4D83">
      <w:pPr>
        <w:pStyle w:val="Textosinformato"/>
        <w:rPr>
          <w:rFonts w:ascii="Courier New" w:hAnsi="Courier New" w:cs="Courier New"/>
        </w:rPr>
      </w:pPr>
      <w:r w:rsidRPr="00EC4D83">
        <w:rPr>
          <w:rFonts w:ascii="Courier New" w:hAnsi="Courier New" w:cs="Courier New"/>
        </w:rPr>
        <w:t>sempeñan sus funciones en forma gratuita, y no pueden pe</w:t>
      </w:r>
      <w:r w:rsidRPr="00EC4D83">
        <w:rPr>
          <w:rFonts w:ascii="Courier New" w:hAnsi="Courier New" w:cs="Courier New"/>
        </w:rPr>
        <w:t>rcibir ningún tipo de compensación por sus tareas.</w:t>
      </w: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r w:rsidRPr="00EC4D83">
        <w:rPr>
          <w:rFonts w:ascii="Courier New" w:hAnsi="Courier New" w:cs="Courier New"/>
        </w:rPr>
        <w:t>PROPUESTAS</w:t>
      </w: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r w:rsidRPr="00EC4D83">
        <w:rPr>
          <w:rFonts w:ascii="Courier New" w:hAnsi="Courier New" w:cs="Courier New"/>
        </w:rPr>
        <w:t>Art. 6: LAS propuestas que presenten los representantes del</w:t>
      </w:r>
    </w:p>
    <w:p w:rsidR="00000000" w:rsidRPr="00EC4D83" w:rsidRDefault="000A6D49" w:rsidP="00EC4D83">
      <w:pPr>
        <w:pStyle w:val="Textosinformato"/>
        <w:rPr>
          <w:rFonts w:ascii="Courier New" w:hAnsi="Courier New" w:cs="Courier New"/>
        </w:rPr>
      </w:pPr>
      <w:r w:rsidRPr="00EC4D83">
        <w:rPr>
          <w:rFonts w:ascii="Courier New" w:hAnsi="Courier New" w:cs="Courier New"/>
        </w:rPr>
        <w:t>Consejo de Vecinos en el seno del mismo, deben tener origen y haber sido debatidas previamente con las bases de donde provi</w:t>
      </w:r>
      <w:r w:rsidRPr="00EC4D83">
        <w:rPr>
          <w:rFonts w:ascii="Courier New" w:hAnsi="Courier New" w:cs="Courier New"/>
        </w:rPr>
        <w:t>ene el miembro integrante y deberán verificarse con copia del acta respectiva, firmada por los miembros de la Comisión Directiva. En caso de no ser asi, deberán ser ratificadas con posterioridad por la Comisión Directiva del Centro Vecinal.</w:t>
      </w: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r w:rsidRPr="00EC4D83">
        <w:rPr>
          <w:rFonts w:ascii="Courier New" w:hAnsi="Courier New" w:cs="Courier New"/>
        </w:rPr>
        <w:t>ATRIBUCION</w:t>
      </w:r>
      <w:r w:rsidRPr="00EC4D83">
        <w:rPr>
          <w:rFonts w:ascii="Courier New" w:hAnsi="Courier New" w:cs="Courier New"/>
        </w:rPr>
        <w:t>ES</w:t>
      </w: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r w:rsidRPr="00EC4D83">
        <w:rPr>
          <w:rFonts w:ascii="Courier New" w:hAnsi="Courier New" w:cs="Courier New"/>
        </w:rPr>
        <w:t>Art. 7: SON atribuciones del Consejo de Vecinos las de con-</w:t>
      </w:r>
    </w:p>
    <w:p w:rsidR="00000000" w:rsidRPr="00EC4D83" w:rsidRDefault="000A6D49" w:rsidP="00EC4D83">
      <w:pPr>
        <w:pStyle w:val="Textosinformato"/>
        <w:rPr>
          <w:rFonts w:ascii="Courier New" w:hAnsi="Courier New" w:cs="Courier New"/>
        </w:rPr>
      </w:pPr>
      <w:r w:rsidRPr="00EC4D83">
        <w:rPr>
          <w:rFonts w:ascii="Courier New" w:hAnsi="Courier New" w:cs="Courier New"/>
        </w:rPr>
        <w:t xml:space="preserve">sulta y asesoramiento de las necesidades de cada Barrio en particular, sean éstas atinentes a Obras Públicas, Servicios Públicos, Sociales, Culturales y </w:t>
      </w:r>
    </w:p>
    <w:p w:rsidR="00000000" w:rsidRPr="00EC4D83" w:rsidRDefault="000A6D49" w:rsidP="00EC4D83">
      <w:pPr>
        <w:pStyle w:val="Textosinformato"/>
        <w:rPr>
          <w:rFonts w:ascii="Courier New" w:hAnsi="Courier New" w:cs="Courier New"/>
        </w:rPr>
      </w:pPr>
      <w:r w:rsidRPr="00EC4D83">
        <w:rPr>
          <w:rFonts w:ascii="Courier New" w:hAnsi="Courier New" w:cs="Courier New"/>
        </w:rPr>
        <w:t>...///</w:t>
      </w: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r w:rsidRPr="00EC4D83">
        <w:rPr>
          <w:rFonts w:ascii="Courier New" w:hAnsi="Courier New" w:cs="Courier New"/>
        </w:rPr>
        <w:t>...///4.-</w:t>
      </w: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r w:rsidRPr="00EC4D83">
        <w:rPr>
          <w:rFonts w:ascii="Courier New" w:hAnsi="Courier New" w:cs="Courier New"/>
        </w:rPr>
        <w:t xml:space="preserve">Deportivas y todas otras que se determinen como necesarias y que hayan sido previamente debatidas por cada representante en cada Centro Vecinal de origen; establecer su factibilidad práctica, determinar prioridades, evaluar presupuestos y </w:t>
      </w:r>
      <w:r w:rsidRPr="00EC4D83">
        <w:rPr>
          <w:rFonts w:ascii="Courier New" w:hAnsi="Courier New" w:cs="Courier New"/>
        </w:rPr>
        <w:t>confeccionar una clasificación general de las necesidades de la ciudad por orden decreciente de importancia o urgencia.</w:t>
      </w: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r w:rsidRPr="00EC4D83">
        <w:rPr>
          <w:rFonts w:ascii="Courier New" w:hAnsi="Courier New" w:cs="Courier New"/>
        </w:rPr>
        <w:t>DECISIONES</w:t>
      </w: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r w:rsidRPr="00EC4D83">
        <w:rPr>
          <w:rFonts w:ascii="Courier New" w:hAnsi="Courier New" w:cs="Courier New"/>
        </w:rPr>
        <w:t xml:space="preserve">Art. 8: LAS resoluciones  del Consejo de Vecinos se deciden </w:t>
      </w:r>
    </w:p>
    <w:p w:rsidR="00000000" w:rsidRPr="00EC4D83" w:rsidRDefault="000A6D49" w:rsidP="00EC4D83">
      <w:pPr>
        <w:pStyle w:val="Textosinformato"/>
        <w:rPr>
          <w:rFonts w:ascii="Courier New" w:hAnsi="Courier New" w:cs="Courier New"/>
        </w:rPr>
      </w:pPr>
      <w:r w:rsidRPr="00EC4D83">
        <w:rPr>
          <w:rFonts w:ascii="Courier New" w:hAnsi="Courier New" w:cs="Courier New"/>
        </w:rPr>
        <w:t>por simple mayoría de votos de sus miembros presentes</w:t>
      </w:r>
      <w:r w:rsidRPr="00EC4D83">
        <w:rPr>
          <w:rFonts w:ascii="Courier New" w:hAnsi="Courier New" w:cs="Courier New"/>
        </w:rPr>
        <w:t>. El Presidente sólo vota en caso de empate. Las decisiones tomadas por el Consejo de Vecinos no son vinculantes para el Gobierno Municipal, el que puede determinar otras. El Departamento Ejecutivo Municipal debe consultar anticipadamente al Consejo de Vec</w:t>
      </w:r>
      <w:r w:rsidRPr="00EC4D83">
        <w:rPr>
          <w:rFonts w:ascii="Courier New" w:hAnsi="Courier New" w:cs="Courier New"/>
        </w:rPr>
        <w:t>inos sobre todo proyecto de Obra Pública o Servicio Público que el Municipio esté proyectando ejecutar y que el mismo no haya sido propuesto por este Consejo, con la finalidad de establecer el grado de aceptación en la comunidad de la obra o el servicio pr</w:t>
      </w:r>
      <w:r w:rsidRPr="00EC4D83">
        <w:rPr>
          <w:rFonts w:ascii="Courier New" w:hAnsi="Courier New" w:cs="Courier New"/>
        </w:rPr>
        <w:t xml:space="preserve">oyectado, sin que la negativa signifique impedimento de ejecución de los mismos. </w:t>
      </w: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r w:rsidRPr="00EC4D83">
        <w:rPr>
          <w:rFonts w:ascii="Courier New" w:hAnsi="Courier New" w:cs="Courier New"/>
        </w:rPr>
        <w:t>CRONOGRAMA DE TRABAJO</w:t>
      </w: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r w:rsidRPr="00EC4D83">
        <w:rPr>
          <w:rFonts w:ascii="Courier New" w:hAnsi="Courier New" w:cs="Courier New"/>
        </w:rPr>
        <w:t>Art. 9: EL Consejo  de Vecinos fija su propio calendario de</w:t>
      </w:r>
    </w:p>
    <w:p w:rsidR="00000000" w:rsidRPr="00EC4D83" w:rsidRDefault="000A6D49" w:rsidP="00EC4D83">
      <w:pPr>
        <w:pStyle w:val="Textosinformato"/>
        <w:rPr>
          <w:rFonts w:ascii="Courier New" w:hAnsi="Courier New" w:cs="Courier New"/>
        </w:rPr>
      </w:pPr>
      <w:r w:rsidRPr="00EC4D83">
        <w:rPr>
          <w:rFonts w:ascii="Courier New" w:hAnsi="Courier New" w:cs="Courier New"/>
        </w:rPr>
        <w:t>reuniones ordinarias y cronograma de tareas y por lo menos una vez al mes debe info</w:t>
      </w:r>
      <w:r w:rsidRPr="00EC4D83">
        <w:rPr>
          <w:rFonts w:ascii="Courier New" w:hAnsi="Courier New" w:cs="Courier New"/>
        </w:rPr>
        <w:t>rmar sus conclusiones al Concejo Deliberante, también podrá sesionar en pleno cuando medie convocatoria por parte del Departamento Ejecutivo o a pedido de más de la mitad más uno de los representantes de los Centros Vecinales habilitados. Asimismo, cada re</w:t>
      </w:r>
      <w:r w:rsidRPr="00EC4D83">
        <w:rPr>
          <w:rFonts w:ascii="Courier New" w:hAnsi="Courier New" w:cs="Courier New"/>
        </w:rPr>
        <w:t xml:space="preserve">presentante del  Consejo  de  Vecinos discutirá las conclusiones </w:t>
      </w:r>
    </w:p>
    <w:p w:rsidR="00000000" w:rsidRPr="00EC4D83" w:rsidRDefault="000A6D49" w:rsidP="00EC4D83">
      <w:pPr>
        <w:pStyle w:val="Textosinformato"/>
        <w:rPr>
          <w:rFonts w:ascii="Courier New" w:hAnsi="Courier New" w:cs="Courier New"/>
        </w:rPr>
      </w:pPr>
      <w:r w:rsidRPr="00EC4D83">
        <w:rPr>
          <w:rFonts w:ascii="Courier New" w:hAnsi="Courier New" w:cs="Courier New"/>
        </w:rPr>
        <w:t>...///</w:t>
      </w: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r w:rsidRPr="00EC4D83">
        <w:rPr>
          <w:rFonts w:ascii="Courier New" w:hAnsi="Courier New" w:cs="Courier New"/>
        </w:rPr>
        <w:t>...///5.-</w:t>
      </w: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r w:rsidRPr="00EC4D83">
        <w:rPr>
          <w:rFonts w:ascii="Courier New" w:hAnsi="Courier New" w:cs="Courier New"/>
        </w:rPr>
        <w:t>arribadas con sus respectivos Centro Vecinales, estableciéndose el sistema de retroalimentación de información y seguimiento de los temas pr</w:t>
      </w:r>
      <w:r w:rsidRPr="00EC4D83">
        <w:rPr>
          <w:rFonts w:ascii="Courier New" w:hAnsi="Courier New" w:cs="Courier New"/>
        </w:rPr>
        <w:t>opuestos, su discusión y puesta en ejecución.</w:t>
      </w:r>
    </w:p>
    <w:p w:rsidR="00000000" w:rsidRPr="00EC4D83" w:rsidRDefault="000A6D49" w:rsidP="00EC4D83">
      <w:pPr>
        <w:pStyle w:val="Textosinformato"/>
        <w:rPr>
          <w:rFonts w:ascii="Courier New" w:hAnsi="Courier New" w:cs="Courier New"/>
        </w:rPr>
      </w:pPr>
      <w:r w:rsidRPr="00EC4D83">
        <w:rPr>
          <w:rFonts w:ascii="Courier New" w:hAnsi="Courier New" w:cs="Courier New"/>
        </w:rPr>
        <w:t>El Consejo de Vecinos para sesionar válidamente, deberá contar con la presencia de los representantes de la mitad más uno de los Centros Vecinales habilitados.</w:t>
      </w:r>
    </w:p>
    <w:p w:rsidR="00000000" w:rsidRPr="00EC4D83" w:rsidRDefault="000A6D49" w:rsidP="00EC4D83">
      <w:pPr>
        <w:pStyle w:val="Textosinformato"/>
        <w:rPr>
          <w:rFonts w:ascii="Courier New" w:hAnsi="Courier New" w:cs="Courier New"/>
        </w:rPr>
      </w:pPr>
      <w:r w:rsidRPr="00EC4D83">
        <w:rPr>
          <w:rFonts w:ascii="Courier New" w:hAnsi="Courier New" w:cs="Courier New"/>
        </w:rPr>
        <w:t>El Consejo de Vecinos deberá elaborar un Reglame</w:t>
      </w:r>
      <w:r w:rsidRPr="00EC4D83">
        <w:rPr>
          <w:rFonts w:ascii="Courier New" w:hAnsi="Courier New" w:cs="Courier New"/>
        </w:rPr>
        <w:t>nto Interno que contribuya a una mejor organización del mismo.</w:t>
      </w: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r w:rsidRPr="00EC4D83">
        <w:rPr>
          <w:rFonts w:ascii="Courier New" w:hAnsi="Courier New" w:cs="Courier New"/>
        </w:rPr>
        <w:t>DEBER DE INFORMAR</w:t>
      </w: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r w:rsidRPr="00EC4D83">
        <w:rPr>
          <w:rFonts w:ascii="Courier New" w:hAnsi="Courier New" w:cs="Courier New"/>
        </w:rPr>
        <w:t>Art.10: EL  Departamento Ejecutivo Municipal debe brindar o</w:t>
      </w:r>
    </w:p>
    <w:p w:rsidR="00000000" w:rsidRPr="00EC4D83" w:rsidRDefault="000A6D49" w:rsidP="00EC4D83">
      <w:pPr>
        <w:pStyle w:val="Textosinformato"/>
        <w:rPr>
          <w:rFonts w:ascii="Courier New" w:hAnsi="Courier New" w:cs="Courier New"/>
        </w:rPr>
      </w:pPr>
      <w:r w:rsidRPr="00EC4D83">
        <w:rPr>
          <w:rFonts w:ascii="Courier New" w:hAnsi="Courier New" w:cs="Courier New"/>
        </w:rPr>
        <w:t>posibilitar el acceso a toda información que es requerida por el Consejo de Vecinos y que esté relaciona</w:t>
      </w:r>
      <w:r w:rsidRPr="00EC4D83">
        <w:rPr>
          <w:rFonts w:ascii="Courier New" w:hAnsi="Courier New" w:cs="Courier New"/>
        </w:rPr>
        <w:t>da con los temas tratados por este organismo, quienes están obligados a suministrar la información en el menor plazo posible.</w:t>
      </w: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r w:rsidRPr="00EC4D83">
        <w:rPr>
          <w:rFonts w:ascii="Courier New" w:hAnsi="Courier New" w:cs="Courier New"/>
        </w:rPr>
        <w:t>PREVISION PRESUPUESTARIA</w:t>
      </w: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r w:rsidRPr="00EC4D83">
        <w:rPr>
          <w:rFonts w:ascii="Courier New" w:hAnsi="Courier New" w:cs="Courier New"/>
        </w:rPr>
        <w:t>Art.11: EL Departamento Ejecutivo debe incluir en cada Pre-</w:t>
      </w:r>
    </w:p>
    <w:p w:rsidR="00000000" w:rsidRPr="00EC4D83" w:rsidRDefault="000A6D49" w:rsidP="00EC4D83">
      <w:pPr>
        <w:pStyle w:val="Textosinformato"/>
        <w:rPr>
          <w:rFonts w:ascii="Courier New" w:hAnsi="Courier New" w:cs="Courier New"/>
        </w:rPr>
      </w:pPr>
      <w:r w:rsidRPr="00EC4D83">
        <w:rPr>
          <w:rFonts w:ascii="Courier New" w:hAnsi="Courier New" w:cs="Courier New"/>
        </w:rPr>
        <w:t>supuesto Anual, una Partida destin</w:t>
      </w:r>
      <w:r w:rsidRPr="00EC4D83">
        <w:rPr>
          <w:rFonts w:ascii="Courier New" w:hAnsi="Courier New" w:cs="Courier New"/>
        </w:rPr>
        <w:t>ada al funcionamiento del Consejo de Vecinos, la cual podrá estar integrada con fondos propios del Municipio o con remesas provenientes del Estado Provincial y/o Nacional en concepto de régimenes de coparticipación y/o descentralización. El Departamento Ej</w:t>
      </w:r>
      <w:r w:rsidRPr="00EC4D83">
        <w:rPr>
          <w:rFonts w:ascii="Courier New" w:hAnsi="Courier New" w:cs="Courier New"/>
        </w:rPr>
        <w:t>ecutivo proporcionará el lugar de reuniones del Consejo de Vecinos.</w:t>
      </w: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r w:rsidRPr="00EC4D83">
        <w:rPr>
          <w:rFonts w:ascii="Courier New" w:hAnsi="Courier New" w:cs="Courier New"/>
        </w:rPr>
        <w:t>PROPUESTA DE PLANIFICACION ANUAL</w:t>
      </w: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r w:rsidRPr="00EC4D83">
        <w:rPr>
          <w:rFonts w:ascii="Courier New" w:hAnsi="Courier New" w:cs="Courier New"/>
        </w:rPr>
        <w:t>Art.12: ANUALMENTE  y con antelación necesaria para la con-</w:t>
      </w:r>
    </w:p>
    <w:p w:rsidR="00000000" w:rsidRPr="00EC4D83" w:rsidRDefault="000A6D49" w:rsidP="00EC4D83">
      <w:pPr>
        <w:pStyle w:val="Textosinformato"/>
        <w:rPr>
          <w:rFonts w:ascii="Courier New" w:hAnsi="Courier New" w:cs="Courier New"/>
        </w:rPr>
      </w:pPr>
      <w:r w:rsidRPr="00EC4D83">
        <w:rPr>
          <w:rFonts w:ascii="Courier New" w:hAnsi="Courier New" w:cs="Courier New"/>
        </w:rPr>
        <w:t>...///</w:t>
      </w: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r w:rsidRPr="00EC4D83">
        <w:rPr>
          <w:rFonts w:ascii="Courier New" w:hAnsi="Courier New" w:cs="Courier New"/>
        </w:rPr>
        <w:t>...///6.-</w:t>
      </w: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r w:rsidRPr="00EC4D83">
        <w:rPr>
          <w:rFonts w:ascii="Courier New" w:hAnsi="Courier New" w:cs="Courier New"/>
        </w:rPr>
        <w:t>fección del Presupuesto Municipal del</w:t>
      </w:r>
      <w:r w:rsidRPr="00EC4D83">
        <w:rPr>
          <w:rFonts w:ascii="Courier New" w:hAnsi="Courier New" w:cs="Courier New"/>
        </w:rPr>
        <w:t xml:space="preserve"> año siguiente, el Consejo de Vecinos puede presentar un plan tentativo anual de las necesidades que cada Barrio, sus prioridades y la clasificación de estas necesidades en el orden general de la ciudad para que aquellas obras o servicios que deban ser pre</w:t>
      </w:r>
      <w:r w:rsidRPr="00EC4D83">
        <w:rPr>
          <w:rFonts w:ascii="Courier New" w:hAnsi="Courier New" w:cs="Courier New"/>
        </w:rPr>
        <w:t>stados por el Municipio, sean considerados o no en el presupuesto.</w:t>
      </w:r>
    </w:p>
    <w:p w:rsidR="00000000" w:rsidRPr="00EC4D83" w:rsidRDefault="000A6D49" w:rsidP="00EC4D83">
      <w:pPr>
        <w:pStyle w:val="Textosinformato"/>
        <w:rPr>
          <w:rFonts w:ascii="Courier New" w:hAnsi="Courier New" w:cs="Courier New"/>
        </w:rPr>
      </w:pPr>
      <w:r w:rsidRPr="00EC4D83">
        <w:rPr>
          <w:rFonts w:ascii="Courier New" w:hAnsi="Courier New" w:cs="Courier New"/>
        </w:rPr>
        <w:t>También puede presentar por separado aquellos proyectos de obras previstas para el año siguiente que se establezcan necesarias y factibles de realizar, pero que su ejecución presupuestaria</w:t>
      </w:r>
      <w:r w:rsidRPr="00EC4D83">
        <w:rPr>
          <w:rFonts w:ascii="Courier New" w:hAnsi="Courier New" w:cs="Courier New"/>
        </w:rPr>
        <w:t xml:space="preserve"> dependan exclusivamente del vecino, donde el Municipio sólo aporta la mano de obra o medios de su activo fijo para su realización.</w:t>
      </w: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r w:rsidRPr="00EC4D83">
        <w:rPr>
          <w:rFonts w:ascii="Courier New" w:hAnsi="Courier New" w:cs="Courier New"/>
        </w:rPr>
        <w:t>DISPOSICION TRANSITORIA</w:t>
      </w: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r w:rsidRPr="00EC4D83">
        <w:rPr>
          <w:rFonts w:ascii="Courier New" w:hAnsi="Courier New" w:cs="Courier New"/>
        </w:rPr>
        <w:t>Art.13: LOS Centros Vecinales  que se encuentren legalmente</w:t>
      </w:r>
    </w:p>
    <w:p w:rsidR="00000000" w:rsidRPr="00EC4D83" w:rsidRDefault="000A6D49" w:rsidP="00EC4D83">
      <w:pPr>
        <w:pStyle w:val="Textosinformato"/>
        <w:rPr>
          <w:rFonts w:ascii="Courier New" w:hAnsi="Courier New" w:cs="Courier New"/>
        </w:rPr>
      </w:pPr>
      <w:r w:rsidRPr="00EC4D83">
        <w:rPr>
          <w:rFonts w:ascii="Courier New" w:hAnsi="Courier New" w:cs="Courier New"/>
        </w:rPr>
        <w:t>constituidos y reconocidos de</w:t>
      </w:r>
      <w:r w:rsidRPr="00EC4D83">
        <w:rPr>
          <w:rFonts w:ascii="Courier New" w:hAnsi="Courier New" w:cs="Courier New"/>
        </w:rPr>
        <w:t xml:space="preserve"> acuerdo a lo que estipula la Ordenanza que regula sus actividades, deberán ser convocados en un plazo no mayor de sesenta (60) días de Promulgada la presente, de manera fehaciente, por el Departamento Ejecutivo, a los efectos de que cumplimenten lo dispue</w:t>
      </w:r>
      <w:r w:rsidRPr="00EC4D83">
        <w:rPr>
          <w:rFonts w:ascii="Courier New" w:hAnsi="Courier New" w:cs="Courier New"/>
        </w:rPr>
        <w:t>sto en la presente Ordenanza a los fines de integrar inicialmente el Consejo de Vecinos.</w:t>
      </w: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r w:rsidRPr="00EC4D83">
        <w:rPr>
          <w:rFonts w:ascii="Courier New" w:hAnsi="Courier New" w:cs="Courier New"/>
        </w:rPr>
        <w:t>Art.14: COMUNIQUESE,  publíquese, transcríbase  al Libro de</w:t>
      </w:r>
    </w:p>
    <w:p w:rsidR="00000000" w:rsidRPr="00EC4D83" w:rsidRDefault="000A6D49" w:rsidP="00EC4D83">
      <w:pPr>
        <w:pStyle w:val="Textosinformato"/>
        <w:rPr>
          <w:rFonts w:ascii="Courier New" w:hAnsi="Courier New" w:cs="Courier New"/>
        </w:rPr>
      </w:pPr>
      <w:r w:rsidRPr="00EC4D83">
        <w:rPr>
          <w:rFonts w:ascii="Courier New" w:hAnsi="Courier New" w:cs="Courier New"/>
        </w:rPr>
        <w:t>Ordenanzas y archívese.</w:t>
      </w: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p>
    <w:p w:rsidR="00000000" w:rsidRPr="00EC4D83" w:rsidRDefault="000A6D49" w:rsidP="00EC4D83">
      <w:pPr>
        <w:pStyle w:val="Textosinformato"/>
        <w:rPr>
          <w:rFonts w:ascii="Courier New" w:hAnsi="Courier New" w:cs="Courier New"/>
        </w:rPr>
      </w:pPr>
      <w:r w:rsidRPr="00EC4D83">
        <w:rPr>
          <w:rFonts w:ascii="Courier New" w:hAnsi="Courier New" w:cs="Courier New"/>
        </w:rPr>
        <w:t>DADA EN LA SALA DE SESIONES DEL HONORABLE CONCEJO DELIBERANTE A VEINTI</w:t>
      </w:r>
      <w:r w:rsidRPr="00EC4D83">
        <w:rPr>
          <w:rFonts w:ascii="Courier New" w:hAnsi="Courier New" w:cs="Courier New"/>
        </w:rPr>
        <w:t>OCHO DIAS DEL MES DE SEPTIEMBRE DEL DOS MIL.</w:t>
      </w:r>
    </w:p>
    <w:p w:rsidR="00EC4D83" w:rsidRDefault="00EC4D83" w:rsidP="00EC4D83">
      <w:pPr>
        <w:pStyle w:val="Textosinformato"/>
        <w:rPr>
          <w:rFonts w:ascii="Courier New" w:hAnsi="Courier New" w:cs="Courier New"/>
        </w:rPr>
      </w:pPr>
    </w:p>
    <w:sectPr w:rsidR="00EC4D83" w:rsidSect="00EC4D83">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0A6D49"/>
    <w:rsid w:val="00B06D87"/>
    <w:rsid w:val="00EC4D8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A556B7D-D0B7-4A95-82B9-19C989EFB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EC4D83"/>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EC4D83"/>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1385</Words>
  <Characters>7622</Characters>
  <Application>Microsoft Office Word</Application>
  <DocSecurity>0</DocSecurity>
  <Lines>63</Lines>
  <Paragraphs>17</Paragraphs>
  <ScaleCrop>false</ScaleCrop>
  <Company/>
  <LinksUpToDate>false</LinksUpToDate>
  <CharactersWithSpaces>8990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2019-04-01T21:06:00Z</dcterms:created>
  <dcterms:modified xsi:type="dcterms:W3CDTF">2019-04-01T21:06:00Z</dcterms:modified>
</cp:coreProperties>
</file>