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44123">
        <w:rPr>
          <w:rFonts w:ascii="Courier New" w:hAnsi="Courier New" w:cs="Courier New"/>
        </w:rPr>
        <w:t>1¥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½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b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  <w:t>NORMAL.MOD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EPLX800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  <w:t>@</w:t>
      </w:r>
      <w:r w:rsidRPr="00144123">
        <w:rPr>
          <w:rFonts w:ascii="Courier New" w:hAnsi="Courier New" w:cs="Courier New"/>
        </w:rPr>
        <w:pgNum/>
        <w:t>b</w:t>
      </w:r>
      <w:r w:rsidRPr="00144123">
        <w:rPr>
          <w:rFonts w:ascii="Courier New" w:hAnsi="Courier New" w:cs="Courier New"/>
        </w:rPr>
        <w:t>┼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separator/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"AÑO DEL ORDENAMIENTO JURIDICO MUNICIPAL"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ORDENANZA  Nº  4948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Visto: El  Expediente  Nº  1640/00  presentado</w:t>
      </w:r>
      <w:r w:rsidRPr="00144123">
        <w:rPr>
          <w:rFonts w:ascii="Courier New" w:hAnsi="Courier New" w:cs="Courier New"/>
        </w:rPr>
        <w:t xml:space="preserve">  por  el Sr.  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Edgardo A. Sosa  solicitando pago de Contribución por Mejoras por Pavimento, sin interés; y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C O N S I D E R A N D O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Que Dirección de Ingresos Públicos considera que se puede acceder a lo solicitado en un pago;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 xml:space="preserve">Que evaluada la </w:t>
      </w:r>
      <w:r w:rsidRPr="00144123">
        <w:rPr>
          <w:rFonts w:ascii="Courier New" w:hAnsi="Courier New" w:cs="Courier New"/>
        </w:rPr>
        <w:t>situación planteada por Comisión de Hacienda, la misma emite despacho accediendo a lo peticionado, despacho aprobado por unanimidad en Sesión de fecha 19 de octubre del 2000.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 xml:space="preserve">EL HONORABLE CONCEJO DELIBERANTE DE LA CIUDAD DE 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 xml:space="preserve">ALTA GRACIA SANCIONA </w:t>
      </w:r>
      <w:r w:rsidRPr="00144123">
        <w:rPr>
          <w:rFonts w:ascii="Courier New" w:hAnsi="Courier New" w:cs="Courier New"/>
        </w:rPr>
        <w:t>CON FUERZA DE ORDENANZA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 xml:space="preserve">Art.1: AUTORIZAR al Departamento Ejecutivo a cobrar a valor 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de monto consolidado de contado, la deuda que en concepto de Contribución por Mejoras por Pavimento, mantiene con el Municipio el inmueble designación catastral 1-01</w:t>
      </w:r>
      <w:r w:rsidRPr="00144123">
        <w:rPr>
          <w:rFonts w:ascii="Courier New" w:hAnsi="Courier New" w:cs="Courier New"/>
        </w:rPr>
        <w:t>-201-001-000-00016, Contribuyente Nº 15012.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Art.2: COMUNIQUESE,  publíquese,  transcríbase  al Libro de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Ordenanzas y archívese.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▄▄</w:t>
      </w:r>
      <w:r w:rsidRPr="00144123">
        <w:rPr>
          <w:rFonts w:ascii="Courier New" w:hAnsi="Courier New" w:cs="Courier New"/>
        </w:rPr>
        <w:t>Ç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å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╚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v</w:t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ë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s</w:t>
      </w:r>
      <w:r w:rsidRPr="00144123">
        <w:rPr>
          <w:rFonts w:ascii="Courier New" w:hAnsi="Courier New" w:cs="Courier New"/>
        </w:rPr>
        <w:pgNum/>
        <w:t>┤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p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#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k</w:t>
      </w:r>
      <w:r w:rsidRPr="00144123">
        <w:rPr>
          <w:rFonts w:ascii="Courier New" w:hAnsi="Courier New" w:cs="Courier New"/>
        </w:rPr>
        <w:pgNum/>
        <w:t>-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h</w:t>
      </w:r>
      <w:r w:rsidRPr="00144123">
        <w:rPr>
          <w:rFonts w:ascii="Courier New" w:hAnsi="Courier New" w:cs="Courier New"/>
        </w:rPr>
        <w:pgNum/>
        <w:t>/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5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c</w:t>
      </w:r>
      <w:r w:rsidRPr="00144123">
        <w:rPr>
          <w:rFonts w:ascii="Courier New" w:hAnsi="Courier New" w:cs="Courier New"/>
        </w:rPr>
        <w:pgNum/>
        <w:t>B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`</w:t>
      </w:r>
      <w:r w:rsidRPr="00144123">
        <w:rPr>
          <w:rFonts w:ascii="Courier New" w:hAnsi="Courier New" w:cs="Courier New"/>
        </w:rPr>
        <w:pgNum/>
        <w:t>ë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³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]</w:t>
      </w:r>
      <w:r w:rsidRPr="00144123">
        <w:rPr>
          <w:rFonts w:ascii="Courier New" w:hAnsi="Courier New" w:cs="Courier New"/>
        </w:rPr>
        <w:pgNum/>
        <w:t>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▄▄▄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>Ç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é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ä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å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▒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x</w:t>
      </w:r>
      <w:r w:rsidRPr="00144123">
        <w:rPr>
          <w:rFonts w:ascii="Courier New" w:hAnsi="Courier New" w:cs="Courier New"/>
        </w:rPr>
        <w:pgNum/>
        <w:t>│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x</w:t>
      </w:r>
      <w:r w:rsidRPr="00144123">
        <w:rPr>
          <w:rFonts w:ascii="Courier New" w:hAnsi="Courier New" w:cs="Courier New"/>
        </w:rPr>
        <w:pgNum/>
        <w:t>Á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x</w:t>
      </w:r>
      <w:r w:rsidRPr="00144123">
        <w:rPr>
          <w:rFonts w:ascii="Courier New" w:hAnsi="Courier New" w:cs="Courier New"/>
        </w:rPr>
        <w:pgNum/>
        <w:t>╩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x</w:t>
      </w:r>
      <w:r w:rsidRPr="00144123">
        <w:rPr>
          <w:rFonts w:ascii="Courier New" w:hAnsi="Courier New" w:cs="Courier New"/>
        </w:rPr>
        <w:pgNum/>
        <w:t>╠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╬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ð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t>ð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Ê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n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p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ï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ì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Å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</w:t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Å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¯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­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░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▓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┤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þ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Ú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Ù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continuationSeparator/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</w:t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t>Ù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[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-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/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l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`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ç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ë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r</w:t>
      </w:r>
      <w:r w:rsidRPr="00144123">
        <w:rPr>
          <w:rFonts w:ascii="Courier New" w:hAnsi="Courier New" w:cs="Courier New"/>
        </w:rPr>
        <w:pgNum/>
        <w:t>ï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o</w:t>
      </w:r>
      <w:r w:rsidRPr="00144123">
        <w:rPr>
          <w:rFonts w:ascii="Courier New" w:hAnsi="Courier New" w:cs="Courier New"/>
        </w:rPr>
        <w:pgNum/>
        <w:t>ì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o</w:t>
      </w:r>
      <w:r w:rsidRPr="00144123">
        <w:rPr>
          <w:rFonts w:ascii="Courier New" w:hAnsi="Courier New" w:cs="Courier New"/>
        </w:rPr>
        <w:pgNum/>
        <w:t>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o</w:t>
      </w:r>
      <w:r w:rsidRPr="00144123">
        <w:rPr>
          <w:rFonts w:ascii="Courier New" w:hAnsi="Courier New" w:cs="Courier New"/>
        </w:rPr>
        <w:pgNum/>
        <w:t> 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  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lastRenderedPageBreak/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separator/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rB­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>&lt;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noBreakHyphen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─</w:t>
      </w:r>
      <w:r w:rsidRPr="00144123">
        <w:rPr>
          <w:rFonts w:ascii="Courier New" w:hAnsi="Courier New" w:cs="Courier New"/>
        </w:rPr>
        <w:separator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</w:p>
    <w:p w:rsidR="00000000" w:rsidRPr="00144123" w:rsidRDefault="00375DB5" w:rsidP="00144123">
      <w:pPr>
        <w:pStyle w:val="Textosinformato"/>
        <w:rPr>
          <w:rFonts w:ascii="Courier New" w:hAnsi="Courier New" w:cs="Courier New"/>
        </w:rPr>
      </w:pP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~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4123">
        <w:rPr>
          <w:rFonts w:ascii="Courier New" w:hAnsi="Courier New" w:cs="Courier New"/>
        </w:rPr>
        <w:t/>
      </w:r>
      <w:r w:rsidRPr="00144123">
        <w:rPr>
          <w:rFonts w:ascii="Courier New" w:hAnsi="Courier New" w:cs="Courier New"/>
        </w:rPr>
        <w:pgNum/>
        <w:t>4</w:t>
      </w:r>
      <w:r w:rsidRPr="00144123">
        <w:rPr>
          <w:rFonts w:ascii="Courier New" w:hAnsi="Courier New" w:cs="Courier New"/>
        </w:rPr>
        <w:pgNum/>
        <w:t>I</w:t>
      </w:r>
      <w:r w:rsidRPr="00144123">
        <w:rPr>
          <w:rFonts w:ascii="Courier New" w:hAnsi="Courier New" w:cs="Courier New"/>
        </w:rPr>
        <w:pgNum/>
        <w:t>O</w:t>
      </w:r>
      <w:r w:rsidRPr="00144123">
        <w:rPr>
          <w:rFonts w:ascii="Courier New" w:hAnsi="Courier New" w:cs="Courier New"/>
        </w:rPr>
        <w:pgNum/>
        <w:t>P</w:t>
      </w:r>
      <w:r w:rsidRPr="00144123">
        <w:rPr>
          <w:rFonts w:ascii="Courier New" w:hAnsi="Courier New" w:cs="Courier New"/>
        </w:rPr>
        <w:pgNum/>
        <w:t>¥</w:t>
      </w:r>
      <w:r w:rsidRPr="00144123">
        <w:rPr>
          <w:rFonts w:ascii="Courier New" w:hAnsi="Courier New" w:cs="Courier New"/>
        </w:rPr>
        <w:pgNum/>
        <w:t>┐</w:t>
      </w:r>
      <w:r w:rsidRPr="00144123">
        <w:rPr>
          <w:rFonts w:ascii="Courier New" w:hAnsi="Courier New" w:cs="Courier New"/>
        </w:rPr>
        <w:pgNum/>
        <w:t>Ã</w:t>
      </w:r>
      <w:r w:rsidRPr="00144123">
        <w:rPr>
          <w:rFonts w:ascii="Courier New" w:hAnsi="Courier New" w:cs="Courier New"/>
        </w:rPr>
        <w:pgNum/>
        <w:t>¤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</w:r>
      <w:r w:rsidRPr="00144123">
        <w:rPr>
          <w:rFonts w:ascii="Courier New" w:hAnsi="Courier New" w:cs="Courier New"/>
        </w:rPr>
        <w:t>ORDENANZA Nº 4948 - S. 19/10/00</w:t>
      </w:r>
      <w:r w:rsidRPr="00144123">
        <w:rPr>
          <w:rFonts w:ascii="Courier New" w:hAnsi="Courier New" w:cs="Courier New"/>
        </w:rPr>
        <w:pgNum/>
        <w:t>COMISION DE HACIENDA</w:t>
      </w:r>
      <w:r w:rsidRPr="00144123">
        <w:rPr>
          <w:rFonts w:ascii="Courier New" w:hAnsi="Courier New" w:cs="Courier New"/>
        </w:rPr>
        <w:pgNum/>
        <w:t>GRA 2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AUTORIZANDO AL D.E. A COBRAR DEUDA A VALOR DE MO</w:t>
      </w:r>
      <w:r w:rsidRPr="00144123">
        <w:rPr>
          <w:rFonts w:ascii="Courier New" w:hAnsi="Courier New" w:cs="Courier New"/>
        </w:rPr>
        <w:t>NTO CONSOLIDADO DE TASA POR PAVIMENTO AL SR. EDGARDO A. SOSA.</w:t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01/01/9201/01/92~</w:t>
      </w:r>
      <w:r w:rsidRPr="00144123">
        <w:rPr>
          <w:rFonts w:ascii="Courier New" w:hAnsi="Courier New" w:cs="Courier New"/>
        </w:rPr>
        <w:continuationSeparator/>
      </w:r>
      <w:r w:rsidRPr="00144123">
        <w:rPr>
          <w:rFonts w:ascii="Courier New" w:hAnsi="Courier New" w:cs="Courier New"/>
        </w:rPr>
        <w:pgNum/>
      </w:r>
      <w:r w:rsidRPr="00144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44123" w:rsidSect="001441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4123"/>
    <w:rsid w:val="00375DB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4448E6-7819-4529-8D6D-BB3EAD2B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44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441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