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97EBB">
        <w:rPr>
          <w:rFonts w:ascii="Courier New" w:hAnsi="Courier New" w:cs="Courier New"/>
        </w:rPr>
        <w:t>1¥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½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"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br w:type="page"/>
      </w:r>
      <w:r w:rsidRPr="00997EBB">
        <w:rPr>
          <w:rFonts w:ascii="Courier New" w:hAnsi="Courier New" w:cs="Courier New"/>
        </w:rPr>
        <w:lastRenderedPageBreak/>
        <w:pgNum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  <w:t>NORMAL.MOD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EPLX800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  <w:t>@</w:t>
      </w:r>
      <w:r w:rsidRPr="00997EBB">
        <w:rPr>
          <w:rFonts w:ascii="Courier New" w:hAnsi="Courier New" w:cs="Courier New"/>
        </w:rPr>
        <w:pgNum/>
        <w:t>b</w:t>
      </w:r>
      <w:r w:rsidRPr="00997EBB">
        <w:rPr>
          <w:rFonts w:ascii="Courier New" w:hAnsi="Courier New" w:cs="Courier New"/>
        </w:rPr>
        <w:t>┼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separator/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"AÑO DEL ORDENAMIENTO JURIDICO MUNICIPAL"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ORDENANZA  Nº  4957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Visto: La nota  presentada por la Comisión Org</w:t>
      </w:r>
      <w:r w:rsidRPr="00997EBB">
        <w:rPr>
          <w:rFonts w:ascii="Courier New" w:hAnsi="Courier New" w:cs="Courier New"/>
        </w:rPr>
        <w:t>anizadora del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5º Encuentro Nacional de Artesanos solicitando se declare de Interés Municipal el evento; y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C O N S I D E R A N D O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Que año a año durante el mes de enero se desarrolla el Encuentro Nacional de Artesanos con gran afluencia de partic</w:t>
      </w:r>
      <w:r w:rsidRPr="00997EBB">
        <w:rPr>
          <w:rFonts w:ascii="Courier New" w:hAnsi="Courier New" w:cs="Courier New"/>
        </w:rPr>
        <w:t>ipantes y de público en general;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Que durante el transcurso de las distintas ediciones del evento, ha demostrado un nivel creciente de jerarquía y una eficiente organización;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Que se ha transformado en un evento estival tradicional de la ciudad de Alta</w:t>
      </w:r>
      <w:r w:rsidRPr="00997EBB">
        <w:rPr>
          <w:rFonts w:ascii="Courier New" w:hAnsi="Courier New" w:cs="Courier New"/>
        </w:rPr>
        <w:t xml:space="preserve"> Gracia y un motivo de atracción para turistas y vecinos.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 xml:space="preserve">EL HONORABLE CONCEJO DELIBERANTE DE LA CIUDAD DE 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ALTA GRACIA SANCIONA CON FUERZA DE ORDENANZA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Art.1: DECLARAR de Interés Municipal al 5º Encuentro Nacio-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nal de Artesanos a llevarse</w:t>
      </w:r>
      <w:r w:rsidRPr="00997EBB">
        <w:rPr>
          <w:rFonts w:ascii="Courier New" w:hAnsi="Courier New" w:cs="Courier New"/>
        </w:rPr>
        <w:t xml:space="preserve"> a cabo en nuestra ciudad durante los días 10; 11; 12; 13 y 14 de enero del 2001.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Art.2: COMUNIQUESE,  publíquese,  transcríbase  al Libro de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Ordenanzas y archívese.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DADA EN LA SALA DE SESIONES DEL HONORABLE CONCEJO DELIBERANTE A DIECINUEVE DIAS</w:t>
      </w:r>
      <w:r w:rsidRPr="00997EBB">
        <w:rPr>
          <w:rFonts w:ascii="Courier New" w:hAnsi="Courier New" w:cs="Courier New"/>
        </w:rPr>
        <w:t xml:space="preserve"> DEL MES DE OCTUBRE DEL DOS MIL.</w:t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ä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╩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v</w:t>
      </w:r>
      <w:r w:rsidRPr="00997EBB">
        <w:rPr>
          <w:rFonts w:ascii="Courier New" w:hAnsi="Courier New" w:cs="Courier New"/>
        </w:rPr>
        <w:pgNum/>
        <w:t>p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ì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s</w:t>
      </w:r>
      <w:r w:rsidRPr="00997EBB">
        <w:rPr>
          <w:rFonts w:ascii="Courier New" w:hAnsi="Courier New" w:cs="Courier New"/>
        </w:rPr>
        <w:pgNum/>
        <w:t>?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ó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p</w:t>
      </w:r>
      <w:r w:rsidRPr="00997EBB">
        <w:rPr>
          <w:rFonts w:ascii="Courier New" w:hAnsi="Courier New" w:cs="Courier New"/>
        </w:rPr>
        <w:pgNum/>
        <w:t>¿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«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k</w:t>
      </w:r>
      <w:r w:rsidRPr="00997EBB">
        <w:rPr>
          <w:rFonts w:ascii="Courier New" w:hAnsi="Courier New" w:cs="Courier New"/>
        </w:rPr>
        <w:pgNum/>
        <w:t>À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h</w:t>
      </w:r>
      <w:r w:rsidRPr="00997EBB">
        <w:rPr>
          <w:rFonts w:ascii="Courier New" w:hAnsi="Courier New" w:cs="Courier New"/>
        </w:rPr>
        <w:pgNum/>
        <w:t>U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[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c</w:t>
      </w:r>
      <w:r w:rsidRPr="00997EBB">
        <w:rPr>
          <w:rFonts w:ascii="Courier New" w:hAnsi="Courier New" w:cs="Courier New"/>
        </w:rPr>
        <w:pgNum/>
        <w:t>h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`</w:t>
      </w:r>
      <w:r w:rsidRPr="00997EBB">
        <w:rPr>
          <w:rFonts w:ascii="Courier New" w:hAnsi="Courier New" w:cs="Courier New"/>
        </w:rPr>
        <w:pgNum/>
        <w:t>»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 xml:space="preserve">   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]</w:t>
      </w:r>
      <w:r w:rsidRPr="00997EBB">
        <w:rPr>
          <w:rFonts w:ascii="Courier New" w:hAnsi="Courier New" w:cs="Courier New"/>
        </w:rPr>
        <w:pgNum/>
        <w:t>"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▄▄▄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t>Ç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é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ä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å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x</w:t>
      </w:r>
      <w:r w:rsidRPr="00997EBB">
        <w:rPr>
          <w:rFonts w:ascii="Courier New" w:hAnsi="Courier New" w:cs="Courier New"/>
        </w:rPr>
        <w:pgNum/>
        <w:t>▒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x</w:t>
      </w:r>
      <w:r w:rsidRPr="00997EBB">
        <w:rPr>
          <w:rFonts w:ascii="Courier New" w:hAnsi="Courier New" w:cs="Courier New"/>
        </w:rPr>
        <w:pgNum/>
        <w:t>│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x</w:t>
      </w:r>
      <w:r w:rsidRPr="00997EBB">
        <w:rPr>
          <w:rFonts w:ascii="Courier New" w:hAnsi="Courier New" w:cs="Courier New"/>
        </w:rPr>
        <w:pgNum/>
        <w:t>Á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x</w:t>
      </w:r>
      <w:r w:rsidRPr="00997EBB">
        <w:rPr>
          <w:rFonts w:ascii="Courier New" w:hAnsi="Courier New" w:cs="Courier New"/>
        </w:rPr>
        <w:pgNum/>
        <w:t>À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x</w:t>
      </w:r>
      <w:r w:rsidRPr="00997EBB">
        <w:rPr>
          <w:rFonts w:ascii="Courier New" w:hAnsi="Courier New" w:cs="Courier New"/>
        </w:rPr>
        <w:pgNum/>
        <w:t>╠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x</w:t>
      </w:r>
      <w:r w:rsidRPr="00997EBB">
        <w:rPr>
          <w:rFonts w:ascii="Courier New" w:hAnsi="Courier New" w:cs="Courier New"/>
        </w:rPr>
        <w:pgNum/>
        <w:t>╬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ð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&lt;</w:t>
      </w:r>
      <w:r w:rsidRPr="00997EBB">
        <w:rPr>
          <w:rFonts w:ascii="Courier New" w:hAnsi="Courier New" w:cs="Courier New"/>
        </w:rPr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t>ð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Ê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l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n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p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ë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i</w:t>
      </w:r>
      <w:r w:rsidRPr="00997EBB">
        <w:rPr>
          <w:rFonts w:ascii="Courier New" w:hAnsi="Courier New" w:cs="Courier New"/>
        </w:rPr>
        <w:pgNum/>
        <w:t>ï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i</w:t>
      </w:r>
      <w:r w:rsidRPr="00997EBB">
        <w:rPr>
          <w:rFonts w:ascii="Courier New" w:hAnsi="Courier New" w:cs="Courier New"/>
        </w:rPr>
        <w:pgNum/>
        <w:t>ì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i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</w:t>
      </w:r>
      <w:r w:rsidRPr="00997EBB">
        <w:rPr>
          <w:rFonts w:ascii="Courier New" w:hAnsi="Courier New" w:cs="Courier New"/>
        </w:rPr>
        <w:t>&lt;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noBreakHyphen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─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t>&lt;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noBreakHyphen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─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t>ì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"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$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▓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┤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;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=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?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i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separator/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separator/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separator/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</w:t>
      </w:r>
      <w:r w:rsidRPr="00997EBB">
        <w:rPr>
          <w:rFonts w:ascii="Courier New" w:hAnsi="Courier New" w:cs="Courier New"/>
        </w:rPr>
        <w:t>&lt;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noBreakHyphen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─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t>&lt;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noBreakHyphen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─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t>r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t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v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ñ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ª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¿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Õ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S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i</w:t>
      </w:r>
      <w:r w:rsidRPr="00997EBB">
        <w:rPr>
          <w:rFonts w:ascii="Courier New" w:hAnsi="Courier New" w:cs="Courier New"/>
        </w:rPr>
        <w:pgNum/>
        <w:t>U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separator/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</w:t>
      </w:r>
      <w:r w:rsidRPr="00997EBB">
        <w:rPr>
          <w:rFonts w:ascii="Courier New" w:hAnsi="Courier New" w:cs="Courier New"/>
        </w:rPr>
        <w:t>&lt;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noBreakHyphen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─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t>&lt;</w:t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noBreakHyphen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─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t>U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Æ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½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¡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»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r</w:t>
      </w:r>
      <w:r w:rsidRPr="00997EBB">
        <w:rPr>
          <w:rFonts w:ascii="Courier New" w:hAnsi="Courier New" w:cs="Courier New"/>
        </w:rPr>
        <w:pgNum/>
        <w:t>▒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o</w:t>
      </w:r>
      <w:r w:rsidRPr="00997EBB">
        <w:rPr>
          <w:rFonts w:ascii="Courier New" w:hAnsi="Courier New" w:cs="Courier New"/>
        </w:rPr>
        <w:pgNum/>
        <w:t>"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o</w:t>
      </w:r>
      <w:r w:rsidRPr="00997EBB">
        <w:rPr>
          <w:rFonts w:ascii="Courier New" w:hAnsi="Courier New" w:cs="Courier New"/>
        </w:rPr>
        <w:pgNum/>
        <w:t>#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  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lastRenderedPageBreak/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separator/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separator/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rB­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r</w:t>
      </w:r>
      <w:r w:rsidRPr="00997EBB">
        <w:rPr>
          <w:rFonts w:ascii="Courier New" w:hAnsi="Courier New" w:cs="Courier New"/>
        </w:rPr>
        <w:t>&lt;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noBreakHyphen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>&lt;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t>&lt;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noBreakHyphen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─</w:t>
      </w:r>
      <w:r w:rsidRPr="00997EBB">
        <w:rPr>
          <w:rFonts w:ascii="Courier New" w:hAnsi="Courier New" w:cs="Courier New"/>
        </w:rPr>
        <w:separator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</w:p>
    <w:p w:rsidR="00000000" w:rsidRPr="00997EBB" w:rsidRDefault="00F86F30" w:rsidP="00997EBB">
      <w:pPr>
        <w:pStyle w:val="Textosinformato"/>
        <w:rPr>
          <w:rFonts w:ascii="Courier New" w:hAnsi="Courier New" w:cs="Courier New"/>
        </w:rPr>
      </w:pP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ó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97EBB">
        <w:rPr>
          <w:rFonts w:ascii="Courier New" w:hAnsi="Courier New" w:cs="Courier New"/>
        </w:rPr>
        <w:t/>
      </w:r>
      <w:r w:rsidRPr="00997EBB">
        <w:rPr>
          <w:rFonts w:ascii="Courier New" w:hAnsi="Courier New" w:cs="Courier New"/>
        </w:rPr>
        <w:pgNum/>
        <w:t>4</w:t>
      </w:r>
      <w:r w:rsidRPr="00997EBB">
        <w:rPr>
          <w:rFonts w:ascii="Courier New" w:hAnsi="Courier New" w:cs="Courier New"/>
        </w:rPr>
        <w:pgNum/>
        <w:t>;</w:t>
      </w:r>
      <w:r w:rsidRPr="00997EBB">
        <w:rPr>
          <w:rFonts w:ascii="Courier New" w:hAnsi="Courier New" w:cs="Courier New"/>
        </w:rPr>
        <w:pgNum/>
        <w:t>A</w:t>
      </w:r>
      <w:r w:rsidRPr="00997EBB">
        <w:rPr>
          <w:rFonts w:ascii="Courier New" w:hAnsi="Courier New" w:cs="Courier New"/>
        </w:rPr>
        <w:pgNum/>
        <w:t>B</w:t>
      </w:r>
      <w:r w:rsidRPr="00997EBB">
        <w:rPr>
          <w:rFonts w:ascii="Courier New" w:hAnsi="Courier New" w:cs="Courier New"/>
        </w:rPr>
        <w:pgNum/>
        <w:t>Ø</w:t>
      </w:r>
      <w:r w:rsidRPr="00997EBB">
        <w:rPr>
          <w:rFonts w:ascii="Courier New" w:hAnsi="Courier New" w:cs="Courier New"/>
        </w:rPr>
        <w:pgNum/>
        <w:t>×</w:t>
      </w:r>
      <w:r w:rsidRPr="00997EBB">
        <w:rPr>
          <w:rFonts w:ascii="Courier New" w:hAnsi="Courier New" w:cs="Courier New"/>
        </w:rPr>
        <w:pgNum/>
        <w:t>ª</w:t>
      </w:r>
      <w:r w:rsidRPr="00997EBB">
        <w:rPr>
          <w:rFonts w:ascii="Courier New" w:hAnsi="Courier New" w:cs="Courier New"/>
        </w:rPr>
        <w:pgNum/>
        <w:t>«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</w:r>
      <w:r w:rsidRPr="00997EBB">
        <w:rPr>
          <w:rFonts w:ascii="Courier New" w:hAnsi="Courier New" w:cs="Courier New"/>
        </w:rPr>
        <w:t>ORDENANZA Nº 4957 - S. 19/10/00</w:t>
      </w:r>
      <w:r w:rsidRPr="00997EBB">
        <w:rPr>
          <w:rFonts w:ascii="Courier New" w:hAnsi="Courier New" w:cs="Courier New"/>
        </w:rPr>
        <w:pgNum/>
        <w:t>H.C.D.</w:t>
      </w:r>
      <w:r w:rsidRPr="00997EBB">
        <w:rPr>
          <w:rFonts w:ascii="Courier New" w:hAnsi="Courier New" w:cs="Courier New"/>
        </w:rPr>
        <w:pgNum/>
        <w:t>GRA 2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DECLARANDO DE INTERES MUNICIPAL EL 5º ENCUENTRO NACIONAL DE ARTESANOS PARA ENERO DEL 2001.</w:t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01/01/9201/01/92ó</w:t>
      </w:r>
      <w:r w:rsidRPr="00997EBB">
        <w:rPr>
          <w:rFonts w:ascii="Courier New" w:hAnsi="Courier New" w:cs="Courier New"/>
        </w:rPr>
        <w:continuationSeparator/>
      </w:r>
      <w:r w:rsidRPr="00997EBB">
        <w:rPr>
          <w:rFonts w:ascii="Courier New" w:hAnsi="Courier New" w:cs="Courier New"/>
        </w:rPr>
        <w:pgNum/>
      </w:r>
      <w:r w:rsidRPr="00997E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97EBB" w:rsidSect="00997EB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97EBB"/>
    <w:rsid w:val="00B06D87"/>
    <w:rsid w:val="00F8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2720C-408C-4333-BD54-6A82A998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97E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97E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