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1667">
        <w:rPr>
          <w:rFonts w:ascii="Courier New" w:hAnsi="Courier New" w:cs="Courier New"/>
        </w:rPr>
        <w:t>1¥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½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br w:type="page"/>
      </w:r>
      <w:r w:rsidRPr="00581667">
        <w:rPr>
          <w:rFonts w:ascii="Courier New" w:hAnsi="Courier New" w:cs="Courier New"/>
        </w:rPr>
        <w:lastRenderedPageBreak/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  <w:t>NORMAL.MOD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EPLX800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  <w:t>@</w:t>
      </w:r>
      <w:r w:rsidRPr="00581667">
        <w:rPr>
          <w:rFonts w:ascii="Courier New" w:hAnsi="Courier New" w:cs="Courier New"/>
        </w:rPr>
        <w:pgNum/>
        <w:t>b</w:t>
      </w:r>
      <w:r w:rsidRPr="00581667">
        <w:rPr>
          <w:rFonts w:ascii="Courier New" w:hAnsi="Courier New" w:cs="Courier New"/>
        </w:rPr>
        <w:t>┼</w:t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separator/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"AÑO DEL ORDENAMIENTO JURIDICO MUNICIPAL"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ORDENANZA  Nº  4979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Visto: El  Expediente  Nº 1663/00  presentado  por</w:t>
      </w:r>
      <w:r w:rsidRPr="00581667">
        <w:rPr>
          <w:rFonts w:ascii="Courier New" w:hAnsi="Courier New" w:cs="Courier New"/>
        </w:rPr>
        <w:t xml:space="preserve">  la Sra.       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Teodora Nilda Villaverde solicitando exención de Tasa por Servicios a la Propiedad; y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C O N S I D E R A N D O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Que la solicitante es una persona de escasos recursos, pensionada nacional que percibe un haber mínimo;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Que el estu</w:t>
      </w:r>
      <w:r w:rsidRPr="00581667">
        <w:rPr>
          <w:rFonts w:ascii="Courier New" w:hAnsi="Courier New" w:cs="Courier New"/>
        </w:rPr>
        <w:t>dio socioeconómico realizado sugiere se exima en forma total;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9 de noviembre del 2</w:t>
      </w:r>
      <w:r w:rsidRPr="00581667">
        <w:rPr>
          <w:rFonts w:ascii="Courier New" w:hAnsi="Courier New" w:cs="Courier New"/>
        </w:rPr>
        <w:t>000.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 xml:space="preserve">EL HONORABLE CONCEJO DELIBERANTE DE LA CIUDAD DE 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ALTA GRACIA SANCIONA CON FUERZA DE ORDENANZA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Art.1: EXIMIR en un ciento por ciento (100%) la deuda y las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cuotas del año 2000, que en concepto de Tasa por Servicios a la Propiedad mantie</w:t>
      </w:r>
      <w:r w:rsidRPr="00581667">
        <w:rPr>
          <w:rFonts w:ascii="Courier New" w:hAnsi="Courier New" w:cs="Courier New"/>
        </w:rPr>
        <w:t>ne con el municipio el inmueble designación catastral 01-01-388-008-000.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Art.2: COMUNIQUESE,  publíquese,  transcríbase  al Libro de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Ordenanzas y archívese.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 xml:space="preserve">DADA EN LA SALA DE SESIONES DEL HONORABLE CONCEJO DELIBERANTE A NUEVE DIAS DEL MES DE </w:t>
      </w:r>
      <w:r w:rsidRPr="00581667">
        <w:rPr>
          <w:rFonts w:ascii="Courier New" w:hAnsi="Courier New" w:cs="Courier New"/>
        </w:rPr>
        <w:t>NOVIEMBRE DEL DOS MIL.</w:t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é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ã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v</w:t>
      </w:r>
      <w:r w:rsidRPr="00581667">
        <w:rPr>
          <w:rFonts w:ascii="Courier New" w:hAnsi="Courier New" w:cs="Courier New"/>
        </w:rPr>
        <w:pgNum/>
        <w:t>m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ä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s</w:t>
      </w:r>
      <w:r w:rsidRPr="00581667">
        <w:rPr>
          <w:rFonts w:ascii="Courier New" w:hAnsi="Courier New" w:cs="Courier New"/>
        </w:rPr>
        <w:pgNum/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m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p</w:t>
      </w:r>
      <w:r w:rsidRPr="00581667">
        <w:rPr>
          <w:rFonts w:ascii="Courier New" w:hAnsi="Courier New" w:cs="Courier New"/>
        </w:rPr>
        <w:pgNum/>
        <w:t>s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y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k</w:t>
      </w:r>
      <w:r w:rsidRPr="00581667">
        <w:rPr>
          <w:rFonts w:ascii="Courier New" w:hAnsi="Courier New" w:cs="Courier New"/>
        </w:rPr>
        <w:pgNum/>
        <w:t>Ç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h</w:t>
      </w:r>
      <w:r w:rsidRPr="00581667">
        <w:rPr>
          <w:rFonts w:ascii="Courier New" w:hAnsi="Courier New" w:cs="Courier New"/>
        </w:rPr>
        <w:pgNum/>
        <w:t>J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R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c</w:t>
      </w:r>
      <w:r w:rsidRPr="00581667">
        <w:rPr>
          <w:rFonts w:ascii="Courier New" w:hAnsi="Courier New" w:cs="Courier New"/>
        </w:rPr>
        <w:pgNum/>
        <w:t>_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`</w:t>
      </w:r>
      <w:r w:rsidRPr="00581667">
        <w:rPr>
          <w:rFonts w:ascii="Courier New" w:hAnsi="Courier New" w:cs="Courier New"/>
        </w:rPr>
        <w:pgNum/>
        <w:t>ª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</w:t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]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▄▄▄</w:t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>Ç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é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¡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x</w:t>
      </w:r>
      <w:r w:rsidRPr="00581667">
        <w:rPr>
          <w:rFonts w:ascii="Courier New" w:hAnsi="Courier New" w:cs="Courier New"/>
        </w:rPr>
        <w:pgNum/>
        <w:t>»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x</w:t>
      </w:r>
      <w:r w:rsidRPr="00581667">
        <w:rPr>
          <w:rFonts w:ascii="Courier New" w:hAnsi="Courier New" w:cs="Courier New"/>
        </w:rPr>
        <w:pgNum/>
        <w:t>▒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x</w:t>
      </w:r>
      <w:r w:rsidRPr="00581667">
        <w:rPr>
          <w:rFonts w:ascii="Courier New" w:hAnsi="Courier New" w:cs="Courier New"/>
        </w:rPr>
        <w:pgNum/>
        <w:t>│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x</w:t>
      </w:r>
      <w:r w:rsidRPr="00581667">
        <w:rPr>
          <w:rFonts w:ascii="Courier New" w:hAnsi="Courier New" w:cs="Courier New"/>
        </w:rPr>
        <w:pgNum/>
        <w:t>╚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x</w:t>
      </w:r>
      <w:r w:rsidRPr="00581667">
        <w:rPr>
          <w:rFonts w:ascii="Courier New" w:hAnsi="Courier New" w:cs="Courier New"/>
        </w:rPr>
        <w:pgNum/>
        <w:t>╩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╠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╬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</w:t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k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m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å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  <w:pgNum/>
        <w:t>ê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  <w:pgNum/>
        <w:t>è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  <w:pgNum/>
        <w:t>¾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`</w:t>
      </w:r>
      <w:r w:rsidRPr="00581667">
        <w:rPr>
          <w:rFonts w:ascii="Courier New" w:hAnsi="Courier New" w:cs="Courier New"/>
        </w:rPr>
        <w:pgNum/>
        <w:t>§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`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separator/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>§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?</w:t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A</w:t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=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  <w:pgNum/>
        <w:t>?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  <w:pgNum/>
        <w:t>A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A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o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q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s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░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J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i</w:t>
      </w:r>
      <w:r w:rsidRPr="00581667">
        <w:rPr>
          <w:rFonts w:ascii="Courier New" w:hAnsi="Courier New" w:cs="Courier New"/>
        </w:rPr>
        <w:pgNum/>
        <w:t>L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ë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ó</w:t>
      </w:r>
      <w:r w:rsidRPr="00581667">
        <w:rPr>
          <w:rFonts w:ascii="Courier New" w:hAnsi="Courier New" w:cs="Courier New"/>
        </w:rPr>
        <w:lastRenderedPageBreak/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`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separator/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>ó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ñ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ª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r</w:t>
      </w:r>
      <w:r w:rsidRPr="00581667">
        <w:rPr>
          <w:rFonts w:ascii="Courier New" w:hAnsi="Courier New" w:cs="Courier New"/>
        </w:rPr>
        <w:pgNum/>
        <w:t>¿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o</w:t>
      </w:r>
      <w:r w:rsidRPr="00581667">
        <w:rPr>
          <w:rFonts w:ascii="Courier New" w:hAnsi="Courier New" w:cs="Courier New"/>
        </w:rPr>
        <w:pgNum/>
        <w:t>¬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o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o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  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separator/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rB­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>&lt;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noBreakHyphen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─</w:t>
      </w:r>
      <w:r w:rsidRPr="00581667">
        <w:rPr>
          <w:rFonts w:ascii="Courier New" w:hAnsi="Courier New" w:cs="Courier New"/>
        </w:rPr>
        <w:separator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</w:p>
    <w:p w:rsidR="00000000" w:rsidRPr="00581667" w:rsidRDefault="001B0C8B" w:rsidP="00581667">
      <w:pPr>
        <w:pStyle w:val="Textosinformato"/>
        <w:rPr>
          <w:rFonts w:ascii="Courier New" w:hAnsi="Courier New" w:cs="Courier New"/>
        </w:rPr>
      </w:pP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ÿ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1667">
        <w:rPr>
          <w:rFonts w:ascii="Courier New" w:hAnsi="Courier New" w:cs="Courier New"/>
        </w:rPr>
        <w:t/>
      </w:r>
      <w:r w:rsidRPr="00581667">
        <w:rPr>
          <w:rFonts w:ascii="Courier New" w:hAnsi="Courier New" w:cs="Courier New"/>
        </w:rPr>
        <w:pgNum/>
        <w:t>3</w:t>
      </w:r>
      <w:r w:rsidRPr="00581667">
        <w:rPr>
          <w:rFonts w:ascii="Courier New" w:hAnsi="Courier New" w:cs="Courier New"/>
        </w:rPr>
        <w:pgNum/>
        <w:t>H</w:t>
      </w:r>
      <w:r w:rsidRPr="00581667">
        <w:rPr>
          <w:rFonts w:ascii="Courier New" w:hAnsi="Courier New" w:cs="Courier New"/>
        </w:rPr>
        <w:pgNum/>
        <w:t>N</w:t>
      </w:r>
      <w:r w:rsidRPr="00581667">
        <w:rPr>
          <w:rFonts w:ascii="Courier New" w:hAnsi="Courier New" w:cs="Courier New"/>
        </w:rPr>
        <w:pgNum/>
        <w:t>O</w:t>
      </w:r>
      <w:r w:rsidRPr="00581667">
        <w:rPr>
          <w:rFonts w:ascii="Courier New" w:hAnsi="Courier New" w:cs="Courier New"/>
        </w:rPr>
        <w:pgNum/>
        <w:t>º</w:t>
      </w:r>
      <w:r w:rsidRPr="00581667">
        <w:rPr>
          <w:rFonts w:ascii="Courier New" w:hAnsi="Courier New" w:cs="Courier New"/>
        </w:rPr>
        <w:pgNum/>
        <w:t>¿</w:t>
      </w:r>
      <w:r w:rsidRPr="00581667">
        <w:rPr>
          <w:rFonts w:ascii="Courier New" w:hAnsi="Courier New" w:cs="Courier New"/>
        </w:rPr>
        <w:pgNum/>
        <w:t>░</w:t>
      </w:r>
      <w:r w:rsidRPr="00581667">
        <w:rPr>
          <w:rFonts w:ascii="Courier New" w:hAnsi="Courier New" w:cs="Courier New"/>
        </w:rPr>
        <w:pgNum/>
        <w:t>©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</w:r>
      <w:r w:rsidRPr="00581667">
        <w:rPr>
          <w:rFonts w:ascii="Courier New" w:hAnsi="Courier New" w:cs="Courier New"/>
        </w:rPr>
        <w:t>ORDENANZA Nº 4979 - S. 9/11/00</w:t>
      </w:r>
      <w:r w:rsidRPr="00581667">
        <w:rPr>
          <w:rFonts w:ascii="Courier New" w:hAnsi="Courier New" w:cs="Courier New"/>
        </w:rPr>
        <w:pgNum/>
        <w:t>COMISION DE HACIENDA</w:t>
      </w:r>
      <w:r w:rsidRPr="00581667">
        <w:rPr>
          <w:rFonts w:ascii="Courier New" w:hAnsi="Courier New" w:cs="Courier New"/>
        </w:rPr>
        <w:pgNum/>
        <w:t>GRA 2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EXIMIENDO EN 100% DE LA DEUDA Y CUOTAS DEL AÑO 2000 A LA SRA. TEODORA NILDA VILLAVERDE.</w:t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01/01/9201/01/92ÿ</w:t>
      </w:r>
      <w:r w:rsidRPr="00581667">
        <w:rPr>
          <w:rFonts w:ascii="Courier New" w:hAnsi="Courier New" w:cs="Courier New"/>
        </w:rPr>
        <w:continuationSeparator/>
      </w:r>
      <w:r w:rsidRPr="00581667">
        <w:rPr>
          <w:rFonts w:ascii="Courier New" w:hAnsi="Courier New" w:cs="Courier New"/>
        </w:rPr>
        <w:pgNum/>
      </w:r>
      <w:r w:rsidRPr="005816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1667" w:rsidSect="0058166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B0C8B"/>
    <w:rsid w:val="0058166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C9E21B-C1D8-4D24-AFDD-4F689A46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16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16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