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767A">
        <w:rPr>
          <w:rFonts w:ascii="Courier New" w:hAnsi="Courier New" w:cs="Courier New"/>
        </w:rPr>
        <w:t>1¥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½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â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c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  <w:t>NORMAL.MOD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EPLX800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@</w:t>
      </w:r>
      <w:r w:rsidRPr="009F767A">
        <w:rPr>
          <w:rFonts w:ascii="Courier New" w:hAnsi="Courier New" w:cs="Courier New"/>
        </w:rPr>
        <w:pgNum/>
        <w:t>b</w:t>
      </w:r>
      <w:r w:rsidRPr="009F767A">
        <w:rPr>
          <w:rFonts w:ascii="Courier New" w:hAnsi="Courier New" w:cs="Courier New"/>
        </w:rPr>
        <w:t>┼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separator/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"AÑO DEL ORDENAMIENTO JURIDICO MUNICIPAL"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ORDENANZA  Nº  4990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Visto: El  Expediente Nº 425/98 presentado por la Sr</w:t>
      </w:r>
      <w:r w:rsidRPr="009F767A">
        <w:rPr>
          <w:rFonts w:ascii="Courier New" w:hAnsi="Courier New" w:cs="Courier New"/>
        </w:rPr>
        <w:t xml:space="preserve">a. Rosa  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Inés Vega solicitando exención de pago de Tasa por Administración y Mantenimiento de los Cementerios; y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C O N S I D E R A N D O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 xml:space="preserve">Que solicita la exención de las Tasas por el nicho ubicado en Sección 3 - Fila 3 - Número 596, por carecer </w:t>
      </w:r>
      <w:r w:rsidRPr="009F767A">
        <w:rPr>
          <w:rFonts w:ascii="Courier New" w:hAnsi="Courier New" w:cs="Courier New"/>
        </w:rPr>
        <w:t>de recursos económicos;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Que el estudio socioeconómico realizado aconseja eximir en un ciento por ciento (100%);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Que evaluado el contenido del Expediente por Comisión de Hacienda, la misma emite despacho accediendo a lo solicitado, despacho aprobado p</w:t>
      </w:r>
      <w:r w:rsidRPr="009F767A">
        <w:rPr>
          <w:rFonts w:ascii="Courier New" w:hAnsi="Courier New" w:cs="Courier New"/>
        </w:rPr>
        <w:t>or unanimidad en Sesión de fecha 16 de noviembre del 2000.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 xml:space="preserve">EL HONORABLE CONCEJO DELIBERANTE DE LA CIUDAD DE 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ALTA GRACIA SANCIONA CON FUERZA DE ORDENANZA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 xml:space="preserve">Art.1: EXIMIR  en  un  ciento por ciento (100%)  el pago de   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lo adeudado y cuotas de</w:t>
      </w:r>
      <w:r w:rsidRPr="009F767A">
        <w:rPr>
          <w:rFonts w:ascii="Courier New" w:hAnsi="Courier New" w:cs="Courier New"/>
        </w:rPr>
        <w:t>l año 2000 de Tasa por Servicios de Administración y Mantenimiento de los Cementerios correspondientes al Nicho ubicado en Sección 3 - Fila 3 - Número 596 - Identificación 1451.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Art.2: COMUNIQUESE,  publíquese,  transcríbase  al Libro de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Ordenanzas y a</w:t>
      </w:r>
      <w:r w:rsidRPr="009F767A">
        <w:rPr>
          <w:rFonts w:ascii="Courier New" w:hAnsi="Courier New" w:cs="Courier New"/>
        </w:rPr>
        <w:t>rchívese.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767A">
        <w:rPr>
          <w:rFonts w:ascii="Courier New" w:hAnsi="Courier New" w:cs="Courier New"/>
        </w:rPr>
        <w:t>Ç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é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─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v</w:t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Å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s</w:t>
      </w:r>
      <w:r w:rsidRPr="009F767A">
        <w:rPr>
          <w:rFonts w:ascii="Courier New" w:hAnsi="Courier New" w:cs="Courier New"/>
        </w:rPr>
        <w:pgNum/>
        <w:t>@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ú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p</w:t>
      </w:r>
      <w:r w:rsidRPr="009F767A">
        <w:rPr>
          <w:rFonts w:ascii="Courier New" w:hAnsi="Courier New" w:cs="Courier New"/>
        </w:rPr>
        <w:pgNum/>
        <w:t>®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»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k</w:t>
      </w:r>
      <w:r w:rsidRPr="009F767A">
        <w:rPr>
          <w:rFonts w:ascii="Courier New" w:hAnsi="Courier New" w:cs="Courier New"/>
        </w:rPr>
        <w:pgNum/>
        <w:t>Â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h</w:t>
      </w:r>
      <w:r w:rsidRPr="009F767A">
        <w:rPr>
          <w:rFonts w:ascii="Courier New" w:hAnsi="Courier New" w:cs="Courier New"/>
        </w:rPr>
        <w:pgNum/>
        <w:t>│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╗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c</w:t>
      </w:r>
      <w:r w:rsidRPr="009F767A">
        <w:rPr>
          <w:rFonts w:ascii="Courier New" w:hAnsi="Courier New" w:cs="Courier New"/>
        </w:rPr>
        <w:pgNum/>
        <w:t>╚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`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ü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]</w:t>
      </w:r>
      <w:r w:rsidRPr="009F767A">
        <w:rPr>
          <w:rFonts w:ascii="Courier New" w:hAnsi="Courier New" w:cs="Courier New"/>
        </w:rPr>
        <w:pgNum/>
        <w:t>â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▄▄▄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>Ç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é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¡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  <w:pgNum/>
        <w:t>»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  <w:pgNum/>
        <w:t>▒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  <w:pgNum/>
        <w:t>ã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  <w:pgNum/>
        <w:t>╚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╩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╠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</w:t>
      </w:r>
      <w:r w:rsidRPr="009F767A">
        <w:rPr>
          <w:rFonts w:ascii="Courier New" w:hAnsi="Courier New" w:cs="Courier New"/>
        </w:rPr>
        <w:br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ab/>
      </w:r>
      <w:r w:rsidRPr="009F767A">
        <w:rPr>
          <w:rFonts w:ascii="Courier New" w:hAnsi="Courier New" w:cs="Courier New"/>
        </w:rPr>
        <w:br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t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v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x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æ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ô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ò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`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`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separator/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t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v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&gt;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@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s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u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w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>w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Ñ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  <w:t>º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®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Ú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│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Á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‗</w:t>
      </w:r>
      <w:r w:rsidRPr="009F767A">
        <w:rPr>
          <w:rFonts w:ascii="Courier New" w:hAnsi="Courier New" w:cs="Courier New"/>
        </w:rPr>
        <w:continuationSeparator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</w:t>
      </w:r>
      <w:r w:rsidRPr="009F767A">
        <w:rPr>
          <w:rFonts w:ascii="Courier New" w:hAnsi="Courier New" w:cs="Courier New"/>
        </w:rPr>
        <w:br/>
      </w:r>
      <w:r w:rsidRPr="009F767A">
        <w:rPr>
          <w:rFonts w:ascii="Courier New" w:hAnsi="Courier New" w:cs="Courier New"/>
        </w:rPr>
        <w:lastRenderedPageBreak/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`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b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c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r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o</w:t>
      </w:r>
      <w:r w:rsidRPr="009F767A">
        <w:rPr>
          <w:rFonts w:ascii="Courier New" w:hAnsi="Courier New" w:cs="Courier New"/>
        </w:rPr>
        <w:pgNum/>
        <w:t>â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o</w:t>
      </w:r>
      <w:r w:rsidRPr="009F767A">
        <w:rPr>
          <w:rFonts w:ascii="Courier New" w:hAnsi="Courier New" w:cs="Courier New"/>
        </w:rPr>
        <w:pgNum/>
        <w:t>ä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  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separator/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rB­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>&lt;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noBreakHyphen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─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</w:p>
    <w:p w:rsidR="00000000" w:rsidRPr="009F767A" w:rsidRDefault="00AF28DF" w:rsidP="009F767A">
      <w:pPr>
        <w:pStyle w:val="Textosinformato"/>
        <w:rPr>
          <w:rFonts w:ascii="Courier New" w:hAnsi="Courier New" w:cs="Courier New"/>
        </w:rPr>
      </w:pP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  <w:t>4</w:t>
      </w:r>
      <w:r w:rsidRPr="009F767A">
        <w:rPr>
          <w:rFonts w:ascii="Courier New" w:hAnsi="Courier New" w:cs="Courier New"/>
        </w:rPr>
        <w:pgNum/>
        <w:t>I</w:t>
      </w:r>
      <w:r w:rsidRPr="009F767A">
        <w:rPr>
          <w:rFonts w:ascii="Courier New" w:hAnsi="Courier New" w:cs="Courier New"/>
        </w:rPr>
        <w:pgNum/>
        <w:t>O</w:t>
      </w:r>
      <w:r w:rsidRPr="009F767A">
        <w:rPr>
          <w:rFonts w:ascii="Courier New" w:hAnsi="Courier New" w:cs="Courier New"/>
        </w:rPr>
        <w:pgNum/>
        <w:t>P</w:t>
      </w:r>
      <w:r w:rsidRPr="009F767A">
        <w:rPr>
          <w:rFonts w:ascii="Courier New" w:hAnsi="Courier New" w:cs="Courier New"/>
        </w:rPr>
        <w:pgNum/>
        <w:t>û</w:t>
      </w:r>
      <w:r w:rsidRPr="009F767A">
        <w:rPr>
          <w:rFonts w:ascii="Courier New" w:hAnsi="Courier New" w:cs="Courier New"/>
        </w:rPr>
        <w:pgNum/>
        <w:t>ù</w:t>
      </w:r>
      <w:r w:rsidRPr="009F767A">
        <w:rPr>
          <w:rFonts w:ascii="Courier New" w:hAnsi="Courier New" w:cs="Courier New"/>
        </w:rPr>
        <w:pgNum/>
        <w:t>ƒ</w:t>
      </w:r>
      <w:r w:rsidRPr="009F767A">
        <w:rPr>
          <w:rFonts w:ascii="Courier New" w:hAnsi="Courier New" w:cs="Courier New"/>
        </w:rPr>
        <w:pgNum/>
        <w:t>º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</w:r>
      <w:r w:rsidRPr="009F767A">
        <w:rPr>
          <w:rFonts w:ascii="Courier New" w:hAnsi="Courier New" w:cs="Courier New"/>
        </w:rPr>
        <w:t>ORDENANZA Nº 4990 - S. 16/11/00</w:t>
      </w:r>
      <w:r w:rsidRPr="009F767A">
        <w:rPr>
          <w:rFonts w:ascii="Courier New" w:hAnsi="Courier New" w:cs="Courier New"/>
        </w:rPr>
        <w:pgNum/>
        <w:t>COMISION DE HACIENDA</w:t>
      </w:r>
      <w:r w:rsidRPr="009F767A">
        <w:rPr>
          <w:rFonts w:ascii="Courier New" w:hAnsi="Courier New" w:cs="Courier New"/>
        </w:rPr>
        <w:pgNum/>
        <w:t>GRA 2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EXIMIENDO EN UN 100% LA DEUDA DE CEMENTERIO A LA</w:t>
      </w:r>
      <w:r w:rsidRPr="009F767A">
        <w:rPr>
          <w:rFonts w:ascii="Courier New" w:hAnsi="Courier New" w:cs="Courier New"/>
        </w:rPr>
        <w:t xml:space="preserve"> SRA. ROSA INES VEGA.</w:t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01/01/9201/01/92</w:t>
      </w:r>
      <w:r w:rsidRPr="009F767A">
        <w:rPr>
          <w:rFonts w:ascii="Courier New" w:hAnsi="Courier New" w:cs="Courier New"/>
        </w:rPr>
        <w:separator/>
      </w:r>
      <w:r w:rsidRPr="009F767A">
        <w:rPr>
          <w:rFonts w:ascii="Courier New" w:hAnsi="Courier New" w:cs="Courier New"/>
        </w:rPr>
        <w:t/>
      </w:r>
      <w:r w:rsidRPr="009F767A">
        <w:rPr>
          <w:rFonts w:ascii="Courier New" w:hAnsi="Courier New" w:cs="Courier New"/>
        </w:rPr>
        <w:pgNum/>
      </w:r>
      <w:r w:rsidRPr="009F767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767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767A" w:rsidSect="009F767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F767A"/>
    <w:rsid w:val="00AF28D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CE5E1-116E-4795-8002-9327575A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76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767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