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A2BF6">
        <w:rPr>
          <w:rFonts w:ascii="Courier New" w:hAnsi="Courier New" w:cs="Courier New"/>
        </w:rPr>
        <w:t>1¥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½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br w:type="column"/>
      </w:r>
      <w:r w:rsidRPr="00FA2BF6">
        <w:rPr>
          <w:rFonts w:ascii="Courier New" w:hAnsi="Courier New" w:cs="Courier New"/>
        </w:rPr>
        <w:lastRenderedPageBreak/>
        <w:pgNum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  <w:t>NORMAL.MOD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EPLX800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  <w:t>@</w:t>
      </w:r>
      <w:r w:rsidRPr="00FA2BF6">
        <w:rPr>
          <w:rFonts w:ascii="Courier New" w:hAnsi="Courier New" w:cs="Courier New"/>
        </w:rPr>
        <w:pgNum/>
        <w:t>b</w:t>
      </w:r>
      <w:r w:rsidRPr="00FA2BF6">
        <w:rPr>
          <w:rFonts w:ascii="Courier New" w:hAnsi="Courier New" w:cs="Courier New"/>
        </w:rPr>
        <w:t>┼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  <w:t>R</w:t>
      </w:r>
      <w:r w:rsidRPr="00FA2BF6">
        <w:rPr>
          <w:rFonts w:ascii="Courier New" w:hAnsi="Courier New" w:cs="Courier New"/>
        </w:rPr>
        <w:separator/>
        <w:t>"AÑO DEL ORDENAMIENTO JURIDICO MUNICIPAL"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ORDENANZA  Nº  5041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Visto: El  Expediente  Nº  803/95  iniciado por Manufact</w:t>
      </w:r>
      <w:r w:rsidRPr="00FA2BF6">
        <w:rPr>
          <w:rFonts w:ascii="Courier New" w:hAnsi="Courier New" w:cs="Courier New"/>
        </w:rPr>
        <w:t xml:space="preserve">ura 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Textil Alta Gracia S.A. solicitando exención de Tasa por Servicios de Inspección General e Higiene; y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C O N S I D E R A N D O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Que mediante Ordenanza Nº 3128 se otorgó una exención;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Que el período de gracia otorgado oportunamente respondí</w:t>
      </w:r>
      <w:r w:rsidRPr="00FA2BF6">
        <w:rPr>
          <w:rFonts w:ascii="Courier New" w:hAnsi="Courier New" w:cs="Courier New"/>
        </w:rPr>
        <w:t>a al estímulo por la instalación de la nueva fábrica en el sector indicado por la Municipalidad, habiéndose ya cumplido el plazo entonces otorgado;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Que, evaluado lo solicitado por Comisión de Hacienda, la misma emite despacho accediendo a otorgar un pag</w:t>
      </w:r>
      <w:r w:rsidRPr="00FA2BF6">
        <w:rPr>
          <w:rFonts w:ascii="Courier New" w:hAnsi="Courier New" w:cs="Courier New"/>
        </w:rPr>
        <w:t>o con los beneficios de la moratoria 2000, despacho aprobado por unanimidad en Sesión de fecha 14 de diciembre del 2000.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 xml:space="preserve">EL HONORABLE CONCEJO DELIBERANTE DE LA CIUDAD DE 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ALTA GRACIA SANCIONA CON FUERZA DE ORDENANZA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Art.1: AUTORIZAR al Depar</w:t>
      </w:r>
      <w:r w:rsidRPr="00FA2BF6">
        <w:rPr>
          <w:rFonts w:ascii="Courier New" w:hAnsi="Courier New" w:cs="Courier New"/>
        </w:rPr>
        <w:t>tamento Ejecutivo a cobrar a Manu-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factura Textil Alta Gracia S.A. la deuda que, en concepto de Tasa por Servicios de Inspección General e Higiene, mantiene con el municipio a valores históricos y con los planes de pago a los que hacía lugar el plan de re</w:t>
      </w:r>
      <w:r w:rsidRPr="00FA2BF6">
        <w:rPr>
          <w:rFonts w:ascii="Courier New" w:hAnsi="Courier New" w:cs="Courier New"/>
        </w:rPr>
        <w:t>gularización implementado mediante Ordenanza Nº 4613.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Art.2: COMUNIQUESE,  publíquese,  transcríbase  al Libro de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Ordenanzas y archívese.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DADA EN LA SALA DE SESIONES DEL HONORABLE CONCEJO DELIBERANTE A CATORCE DIAS DEL MES DE DICIEMBRE DEL DOS MIL</w:t>
      </w:r>
      <w:r w:rsidRPr="00FA2BF6">
        <w:rPr>
          <w:rFonts w:ascii="Courier New" w:hAnsi="Courier New" w:cs="Courier New"/>
        </w:rPr>
        <w:t>.</w:t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┬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v</w:t>
      </w:r>
      <w:r w:rsidRPr="00FA2BF6">
        <w:rPr>
          <w:rFonts w:ascii="Courier New" w:hAnsi="Courier New" w:cs="Courier New"/>
        </w:rPr>
        <w:pgNum/>
        <w:t>q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ê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s</w:t>
      </w:r>
      <w:r w:rsidRPr="00FA2BF6">
        <w:rPr>
          <w:rFonts w:ascii="Courier New" w:hAnsi="Courier New" w:cs="Courier New"/>
        </w:rPr>
        <w:pgNum/>
        <w:t>~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ß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p</w:t>
      </w:r>
      <w:r w:rsidRPr="00FA2BF6">
        <w:rPr>
          <w:rFonts w:ascii="Courier New" w:hAnsi="Courier New" w:cs="Courier New"/>
        </w:rPr>
        <w:pgNum/>
        <w:t>þ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Ý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k</w:t>
      </w:r>
      <w:r w:rsidRPr="00FA2BF6">
        <w:rPr>
          <w:rFonts w:ascii="Courier New" w:hAnsi="Courier New" w:cs="Courier New"/>
        </w:rPr>
        <w:pgNum/>
        <w:t>¸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h</w:t>
      </w:r>
      <w:r w:rsidRPr="00FA2BF6">
        <w:rPr>
          <w:rFonts w:ascii="Courier New" w:hAnsi="Courier New" w:cs="Courier New"/>
        </w:rPr>
        <w:pgNum/>
        <w:t>9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?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c</w:t>
      </w:r>
      <w:r w:rsidRPr="00FA2BF6">
        <w:rPr>
          <w:rFonts w:ascii="Courier New" w:hAnsi="Courier New" w:cs="Courier New"/>
        </w:rPr>
        <w:pgNum/>
        <w:t>L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`</w:t>
      </w:r>
      <w:r w:rsidRPr="00FA2BF6">
        <w:rPr>
          <w:rFonts w:ascii="Courier New" w:hAnsi="Courier New" w:cs="Courier New"/>
        </w:rPr>
        <w:pgNum/>
        <w:t>ô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]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▄▄▄▄▄▄▄▄▄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continuation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continuation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continuation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br w:type="column"/>
      </w:r>
      <w:r w:rsidRPr="00FA2BF6">
        <w:rPr>
          <w:rFonts w:ascii="Courier New" w:hAnsi="Courier New" w:cs="Courier New"/>
        </w:rPr>
        <w:lastRenderedPageBreak/>
        <w:t>Ç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½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x</w:t>
      </w:r>
      <w:r w:rsidRPr="00FA2BF6">
        <w:rPr>
          <w:rFonts w:ascii="Courier New" w:hAnsi="Courier New" w:cs="Courier New"/>
        </w:rPr>
        <w:pgNum/>
        <w:t>¡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x</w:t>
      </w:r>
      <w:r w:rsidRPr="00FA2BF6">
        <w:rPr>
          <w:rFonts w:ascii="Courier New" w:hAnsi="Courier New" w:cs="Courier New"/>
        </w:rPr>
        <w:pgNum/>
        <w:t>»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x</w:t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x</w:t>
      </w:r>
      <w:r w:rsidRPr="00FA2BF6">
        <w:rPr>
          <w:rFonts w:ascii="Courier New" w:hAnsi="Courier New" w:cs="Courier New"/>
        </w:rPr>
        <w:pgNum/>
        <w:t>ã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╚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m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o</w:t>
      </w:r>
      <w:r w:rsidRPr="00FA2BF6">
        <w:rPr>
          <w:rFonts w:ascii="Courier New" w:hAnsi="Courier New" w:cs="Courier New"/>
        </w:rPr>
        <w:pgNum/>
        <w:t>o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o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ab/>
        <w:t>o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q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r</w:t>
      </w:r>
      <w:r w:rsidRPr="00FA2BF6">
        <w:rPr>
          <w:rFonts w:ascii="Courier New" w:hAnsi="Courier New" w:cs="Courier New"/>
        </w:rPr>
        <w:pgNum/>
        <w:t>è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î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Ä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ã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`</w:t>
      </w:r>
      <w:r w:rsidRPr="00FA2BF6">
        <w:rPr>
          <w:rFonts w:ascii="Courier New" w:hAnsi="Courier New" w:cs="Courier New"/>
        </w:rPr>
        <w:pgNum/>
        <w:t>╚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`</w:t>
      </w:r>
      <w:r w:rsidRPr="00FA2BF6">
        <w:rPr>
          <w:rFonts w:ascii="Courier New" w:hAnsi="Courier New" w:cs="Courier New"/>
        </w:rPr>
        <w:pgNum/>
        <w:t>ò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`</w:t>
      </w:r>
      <w:r w:rsidRPr="00FA2BF6">
        <w:rPr>
          <w:rFonts w:ascii="Courier New" w:hAnsi="Courier New" w:cs="Courier New"/>
        </w:rPr>
        <w:pgNum/>
        <w:t>ù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`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continuationSeparator/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t>ù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z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r</w:t>
      </w:r>
      <w:r w:rsidRPr="00FA2BF6">
        <w:rPr>
          <w:rFonts w:ascii="Courier New" w:hAnsi="Courier New" w:cs="Courier New"/>
        </w:rPr>
        <w:pgNum/>
        <w:t>|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r</w:t>
      </w:r>
      <w:r w:rsidRPr="00FA2BF6">
        <w:rPr>
          <w:rFonts w:ascii="Courier New" w:hAnsi="Courier New" w:cs="Courier New"/>
        </w:rPr>
        <w:pgNum/>
        <w:t>~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r</w:t>
      </w:r>
      <w:r w:rsidRPr="00FA2BF6">
        <w:rPr>
          <w:rFonts w:ascii="Courier New" w:hAnsi="Courier New" w:cs="Courier New"/>
        </w:rPr>
        <w:pgNum/>
        <w:t>▒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│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Á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Ò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Õ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>Õ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þ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$</w:t>
      </w:r>
      <w:r w:rsidRPr="00FA2BF6">
        <w:rPr>
          <w:rFonts w:ascii="Courier New" w:hAnsi="Courier New" w:cs="Courier New"/>
        </w:rPr>
        <w:continuationSeparator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7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r</w:t>
      </w:r>
      <w:r w:rsidRPr="00FA2BF6">
        <w:rPr>
          <w:rFonts w:ascii="Courier New" w:hAnsi="Courier New" w:cs="Courier New"/>
        </w:rPr>
        <w:pgNum/>
        <w:t>9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v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Å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æ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ô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t>ô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x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continuationSeparator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separator/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v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  Å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æ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ô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rB­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noBreakHyphen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>&lt;</w:t>
      </w:r>
      <w:r w:rsidRPr="00FA2BF6">
        <w:rPr>
          <w:rFonts w:ascii="Courier New" w:hAnsi="Courier New" w:cs="Courier New"/>
        </w:rPr>
        <w:separator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</w:p>
    <w:p w:rsidR="00000000" w:rsidRPr="00FA2BF6" w:rsidRDefault="0010422A" w:rsidP="00FA2BF6">
      <w:pPr>
        <w:pStyle w:val="Textosinformato"/>
        <w:rPr>
          <w:rFonts w:ascii="Courier New" w:hAnsi="Courier New" w:cs="Courier New"/>
        </w:rPr>
      </w:pP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â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tab/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  <w:t>4</w:t>
      </w:r>
      <w:r w:rsidRPr="00FA2BF6">
        <w:rPr>
          <w:rFonts w:ascii="Courier New" w:hAnsi="Courier New" w:cs="Courier New"/>
        </w:rPr>
        <w:pgNum/>
        <w:t>I</w:t>
      </w:r>
      <w:r w:rsidRPr="00FA2BF6">
        <w:rPr>
          <w:rFonts w:ascii="Courier New" w:hAnsi="Courier New" w:cs="Courier New"/>
        </w:rPr>
        <w:pgNum/>
        <w:t>O</w:t>
      </w:r>
      <w:r w:rsidRPr="00FA2BF6">
        <w:rPr>
          <w:rFonts w:ascii="Courier New" w:hAnsi="Courier New" w:cs="Courier New"/>
        </w:rPr>
        <w:pgNum/>
        <w:t>P</w:t>
      </w:r>
      <w:r w:rsidRPr="00FA2BF6">
        <w:rPr>
          <w:rFonts w:ascii="Courier New" w:hAnsi="Courier New" w:cs="Courier New"/>
        </w:rPr>
        <w:pgNum/>
        <w:t>│</w:t>
      </w:r>
      <w:r w:rsidRPr="00FA2BF6">
        <w:rPr>
          <w:rFonts w:ascii="Courier New" w:hAnsi="Courier New" w:cs="Courier New"/>
        </w:rPr>
        <w:pgNum/>
        <w:t>┤</w:t>
      </w:r>
      <w:r w:rsidRPr="00FA2BF6">
        <w:rPr>
          <w:rFonts w:ascii="Courier New" w:hAnsi="Courier New" w:cs="Courier New"/>
        </w:rPr>
        <w:pgNum/>
        <w:t>╝</w:t>
      </w:r>
      <w:r w:rsidRPr="00FA2BF6">
        <w:rPr>
          <w:rFonts w:ascii="Courier New" w:hAnsi="Courier New" w:cs="Courier New"/>
        </w:rPr>
        <w:pgNum/>
        <w:t>─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</w:r>
      <w:r w:rsidRPr="00FA2BF6">
        <w:rPr>
          <w:rFonts w:ascii="Courier New" w:hAnsi="Courier New" w:cs="Courier New"/>
        </w:rPr>
        <w:t>ORDENANZA Nº 5041 - S. 14/12/00</w:t>
      </w:r>
      <w:r w:rsidRPr="00FA2BF6">
        <w:rPr>
          <w:rFonts w:ascii="Courier New" w:hAnsi="Courier New" w:cs="Courier New"/>
        </w:rPr>
        <w:pgNum/>
        <w:t>COMISION DE HACIENDA</w:t>
      </w:r>
      <w:r w:rsidRPr="00FA2BF6">
        <w:rPr>
          <w:rFonts w:ascii="Courier New" w:hAnsi="Courier New" w:cs="Courier New"/>
        </w:rPr>
        <w:pgNum/>
        <w:t>GRA 2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AUTORIZANDO AL D.E. A COBRAR LA DEUDA A VALOR HISTORICO Y CON PLANES DE PAGO A MANUFACTURA TEXTIL.</w:t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01/01/9201/01/92â</w:t>
      </w:r>
      <w:r w:rsidRPr="00FA2BF6">
        <w:rPr>
          <w:rFonts w:ascii="Courier New" w:hAnsi="Courier New" w:cs="Courier New"/>
        </w:rPr>
        <w:t/>
      </w:r>
      <w:r w:rsidRPr="00FA2BF6">
        <w:rPr>
          <w:rFonts w:ascii="Courier New" w:hAnsi="Courier New" w:cs="Courier New"/>
        </w:rPr>
        <w:pgNum/>
      </w:r>
      <w:r w:rsidRPr="00FA2B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</w:t>
      </w:r>
      <w:r w:rsidRPr="00FA2BF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A2BF6" w:rsidSect="00FA2BF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0422A"/>
    <w:rsid w:val="00B06D87"/>
    <w:rsid w:val="00FA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5BE7B0-5D01-4618-A118-0426166B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A2B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A2BF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