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C0D77">
        <w:rPr>
          <w:rFonts w:ascii="Courier New" w:hAnsi="Courier New" w:cs="Courier New"/>
        </w:rPr>
        <w:t>1¥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½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æ</w:t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NORMAL.MOD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EPLX800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  <w:t>@</w:t>
      </w:r>
      <w:r w:rsidRPr="00FC0D77">
        <w:rPr>
          <w:rFonts w:ascii="Courier New" w:hAnsi="Courier New" w:cs="Courier New"/>
        </w:rPr>
        <w:pgNum/>
        <w:t>b</w:t>
      </w:r>
      <w:r w:rsidRPr="00FC0D77">
        <w:rPr>
          <w:rFonts w:ascii="Courier New" w:hAnsi="Courier New" w:cs="Courier New"/>
        </w:rPr>
        <w:t>┼</w:t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R</w:t>
      </w:r>
      <w:r w:rsidRPr="00FC0D77">
        <w:rPr>
          <w:rFonts w:ascii="Courier New" w:hAnsi="Courier New" w:cs="Courier New"/>
        </w:rPr>
        <w:separator/>
        <w:t>"AÑO DEL ORDENAMIENTO JURIDICO MUNICIPAL"</w:t>
      </w: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  <w:r w:rsidRPr="00FC0D77">
        <w:rPr>
          <w:rFonts w:ascii="Courier New" w:hAnsi="Courier New" w:cs="Courier New"/>
        </w:rPr>
        <w:t>ORDENANZA  Nº  5042</w:t>
      </w: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  <w:r w:rsidRPr="00FC0D77">
        <w:rPr>
          <w:rFonts w:ascii="Courier New" w:hAnsi="Courier New" w:cs="Courier New"/>
        </w:rPr>
        <w:t>Visto: El  Expediente  Nº  2110/00  presentado  por  el Sr</w:t>
      </w:r>
      <w:r w:rsidRPr="00FC0D77">
        <w:rPr>
          <w:rFonts w:ascii="Courier New" w:hAnsi="Courier New" w:cs="Courier New"/>
        </w:rPr>
        <w:t xml:space="preserve">. </w:t>
      </w: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  <w:r w:rsidRPr="00FC0D77">
        <w:rPr>
          <w:rFonts w:ascii="Courier New" w:hAnsi="Courier New" w:cs="Courier New"/>
        </w:rPr>
        <w:t>Atilio Papp solicitando autorización de cese de comercio; y</w:t>
      </w: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  <w:r w:rsidRPr="00FC0D77">
        <w:rPr>
          <w:rFonts w:ascii="Courier New" w:hAnsi="Courier New" w:cs="Courier New"/>
        </w:rPr>
        <w:t>C O N S I D E R A N D O</w:t>
      </w: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  <w:r w:rsidRPr="00FC0D77">
        <w:rPr>
          <w:rFonts w:ascii="Courier New" w:hAnsi="Courier New" w:cs="Courier New"/>
        </w:rPr>
        <w:t>Que, conforme a lo establecido por Ordenanza Nº 4163, a los fines de dar de baja un comercio se debe abonar un anticipo del veinte por ciento (20%) de la deud</w:t>
      </w:r>
      <w:r w:rsidRPr="00FC0D77">
        <w:rPr>
          <w:rFonts w:ascii="Courier New" w:hAnsi="Courier New" w:cs="Courier New"/>
        </w:rPr>
        <w:t>a que mantenga con el municipio en concepto de Tasa por Servicios de Inspección General e Higiene;</w:t>
      </w: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  <w:r w:rsidRPr="00FC0D77">
        <w:rPr>
          <w:rFonts w:ascii="Courier New" w:hAnsi="Courier New" w:cs="Courier New"/>
        </w:rPr>
        <w:t>Que, el solicitante requiere se autorice un anticipo del diez por ciento (10%) y el resto de la deuda abonarlo con un plan de pagos;</w:t>
      </w: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  <w:r w:rsidRPr="00FC0D77">
        <w:rPr>
          <w:rFonts w:ascii="Courier New" w:hAnsi="Courier New" w:cs="Courier New"/>
        </w:rPr>
        <w:t>Que Dirección de I</w:t>
      </w:r>
      <w:r w:rsidRPr="00FC0D77">
        <w:rPr>
          <w:rFonts w:ascii="Courier New" w:hAnsi="Courier New" w:cs="Courier New"/>
        </w:rPr>
        <w:t>ngresos Públicos aconseja hacer lugar a lo solicitado;</w:t>
      </w: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  <w:r w:rsidRPr="00FC0D77">
        <w:rPr>
          <w:rFonts w:ascii="Courier New" w:hAnsi="Courier New" w:cs="Courier New"/>
        </w:rPr>
        <w:t>Que evaluado el contenido del Expediente por Comisión de Hacienda, la misma emite despacho dando curso favorable a lo peticionado, despacho aprobado por unanimidad en Sesión de fecha 14 de diciembre</w:t>
      </w:r>
      <w:r w:rsidRPr="00FC0D77">
        <w:rPr>
          <w:rFonts w:ascii="Courier New" w:hAnsi="Courier New" w:cs="Courier New"/>
        </w:rPr>
        <w:t xml:space="preserve"> del 2000.</w:t>
      </w: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  <w:r w:rsidRPr="00FC0D77">
        <w:rPr>
          <w:rFonts w:ascii="Courier New" w:hAnsi="Courier New" w:cs="Courier New"/>
        </w:rPr>
        <w:t xml:space="preserve">EL HONORABLE CONCEJO DELIBERANTE DE LA CIUDAD DE </w:t>
      </w: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  <w:r w:rsidRPr="00FC0D77">
        <w:rPr>
          <w:rFonts w:ascii="Courier New" w:hAnsi="Courier New" w:cs="Courier New"/>
        </w:rPr>
        <w:t>ALTA GRACIA SANCIONA CON FUERZA DE ORDENANZA</w:t>
      </w: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  <w:r w:rsidRPr="00FC0D77">
        <w:rPr>
          <w:rFonts w:ascii="Courier New" w:hAnsi="Courier New" w:cs="Courier New"/>
        </w:rPr>
        <w:t>Art.1: AUTORIZAR al Departamento Ejecutivo a cobrar en con-</w:t>
      </w: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  <w:r w:rsidRPr="00FC0D77">
        <w:rPr>
          <w:rFonts w:ascii="Courier New" w:hAnsi="Courier New" w:cs="Courier New"/>
        </w:rPr>
        <w:t xml:space="preserve">cepto de anticipo al Sr. Atilio Papp, para dar de baja al Comercio Legajo </w:t>
      </w:r>
      <w:r w:rsidRPr="00FC0D77">
        <w:rPr>
          <w:rFonts w:ascii="Courier New" w:hAnsi="Courier New" w:cs="Courier New"/>
        </w:rPr>
        <w:t>Nº 7112, el diez por ciento (10%) de la deuda que en concepto de Tasa por Servicios de Inspección General e Higiene mantiene con el Municipio, y el resto de la deuda abonarlo en un plan de pagos.</w:t>
      </w: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  <w:r w:rsidRPr="00FC0D77">
        <w:rPr>
          <w:rFonts w:ascii="Courier New" w:hAnsi="Courier New" w:cs="Courier New"/>
        </w:rPr>
        <w:t xml:space="preserve">Art.2: COMUNIQUESE,  publíquese,  transcríbase  al Libro </w:t>
      </w:r>
      <w:r w:rsidRPr="00FC0D77">
        <w:rPr>
          <w:rFonts w:ascii="Courier New" w:hAnsi="Courier New" w:cs="Courier New"/>
        </w:rPr>
        <w:t>de</w:t>
      </w: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  <w:r w:rsidRPr="00FC0D77">
        <w:rPr>
          <w:rFonts w:ascii="Courier New" w:hAnsi="Courier New" w:cs="Courier New"/>
        </w:rPr>
        <w:t>Ordenanzas y archívese.</w:t>
      </w: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  <w:r w:rsidRPr="00FC0D77">
        <w:rPr>
          <w:rFonts w:ascii="Courier New" w:hAnsi="Courier New" w:cs="Courier New"/>
        </w:rPr>
        <w:t>DADA EN LA SALA DE SESIONES DEL HONORABLE CONCEJO DELIBERANTE A CATORCE DIAS DEL MES DE DICIEMBRE DEL DOS MIL.</w:t>
      </w: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  <w:r w:rsidRPr="00FC0D7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C0D77">
        <w:rPr>
          <w:rFonts w:ascii="Courier New" w:hAnsi="Courier New" w:cs="Courier New"/>
        </w:rPr>
        <w:t>Ç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└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v</w:t>
      </w:r>
      <w:r w:rsidRPr="00FC0D77">
        <w:rPr>
          <w:rFonts w:ascii="Courier New" w:hAnsi="Courier New" w:cs="Courier New"/>
        </w:rPr>
        <w:pgNum/>
        <w:t>E</w:t>
      </w:r>
      <w:r w:rsidRPr="00FC0D77">
        <w:rPr>
          <w:rFonts w:ascii="Courier New" w:hAnsi="Courier New" w:cs="Courier New"/>
        </w:rPr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  \</w:t>
      </w:r>
      <w:r w:rsidRPr="00FC0D77">
        <w:rPr>
          <w:rFonts w:ascii="Courier New" w:hAnsi="Courier New" w:cs="Courier New"/>
        </w:rPr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s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continuationSeparator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  s</w:t>
      </w:r>
      <w:r w:rsidRPr="00FC0D77">
        <w:rPr>
          <w:rFonts w:ascii="Courier New" w:hAnsi="Courier New" w:cs="Courier New"/>
        </w:rPr>
        <w:continuationSeparator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p</w:t>
      </w:r>
      <w:r w:rsidRPr="00FC0D77">
        <w:rPr>
          <w:rFonts w:ascii="Courier New" w:hAnsi="Courier New" w:cs="Courier New"/>
        </w:rPr>
        <w:pgNum/>
        <w:t>y</w:t>
      </w:r>
      <w:r w:rsidRPr="00FC0D77">
        <w:rPr>
          <w:rFonts w:ascii="Courier New" w:hAnsi="Courier New" w:cs="Courier New"/>
        </w:rPr>
        <w:continuationSeparator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  </w:t>
      </w:r>
      <w:r w:rsidRPr="00FC0D77">
        <w:rPr>
          <w:rFonts w:ascii="Courier New" w:hAnsi="Courier New" w:cs="Courier New"/>
        </w:rPr>
        <w:continuationSeparator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k</w:t>
      </w:r>
      <w:r w:rsidRPr="00FC0D77">
        <w:rPr>
          <w:rFonts w:ascii="Courier New" w:hAnsi="Courier New" w:cs="Courier New"/>
        </w:rPr>
        <w:pgNum/>
        <w:t>ë</w:t>
      </w:r>
      <w:r w:rsidRPr="00FC0D77">
        <w:rPr>
          <w:rFonts w:ascii="Courier New" w:hAnsi="Courier New" w:cs="Courier New"/>
        </w:rPr>
        <w:continuationSeparator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h</w:t>
      </w:r>
      <w:r w:rsidRPr="00FC0D77">
        <w:rPr>
          <w:rFonts w:ascii="Courier New" w:hAnsi="Courier New" w:cs="Courier New"/>
        </w:rPr>
        <w:pgNum/>
        <w:t>Ã</w:t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  ═</w:t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c</w:t>
      </w:r>
      <w:r w:rsidRPr="00FC0D77">
        <w:rPr>
          <w:rFonts w:ascii="Courier New" w:hAnsi="Courier New" w:cs="Courier New"/>
        </w:rPr>
        <w:pgNum/>
        <w:t>┌</w:t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`</w:t>
      </w:r>
      <w:r w:rsidRPr="00FC0D77">
        <w:rPr>
          <w:rFonts w:ascii="Courier New" w:hAnsi="Courier New" w:cs="Courier New"/>
        </w:rPr>
        <w:pgNum/>
        <w:t>!</w:t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  Å</w:t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]</w:t>
      </w:r>
      <w:r w:rsidRPr="00FC0D77">
        <w:rPr>
          <w:rFonts w:ascii="Courier New" w:hAnsi="Courier New" w:cs="Courier New"/>
        </w:rPr>
        <w:pgNum/>
        <w:t>æ</w:t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  ▄▄▄▄▄▄▄▄▄</w:t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</w:r>
      <w:r w:rsidRPr="00FC0D77">
        <w:rPr>
          <w:rFonts w:ascii="Courier New" w:hAnsi="Courier New" w:cs="Courier New"/>
        </w:rPr>
        <w:continuationSeparator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</w:r>
      <w:r w:rsidRPr="00FC0D77">
        <w:rPr>
          <w:rFonts w:ascii="Courier New" w:hAnsi="Courier New" w:cs="Courier New"/>
        </w:rPr>
        <w:continuationSeparator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</w:r>
      <w:r w:rsidRPr="00FC0D77">
        <w:rPr>
          <w:rFonts w:ascii="Courier New" w:hAnsi="Courier New" w:cs="Courier New"/>
        </w:rPr>
        <w:continuationSeparator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</w:r>
      <w:r w:rsidRPr="00FC0D77">
        <w:rPr>
          <w:rFonts w:ascii="Courier New" w:hAnsi="Courier New" w:cs="Courier New"/>
        </w:rPr>
        <w:br w:type="column"/>
      </w:r>
      <w:r w:rsidRPr="00FC0D77">
        <w:rPr>
          <w:rFonts w:ascii="Courier New" w:hAnsi="Courier New" w:cs="Courier New"/>
        </w:rPr>
        <w:lastRenderedPageBreak/>
        <w:t>Ç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½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x</w:t>
      </w:r>
      <w:r w:rsidRPr="00FC0D77">
        <w:rPr>
          <w:rFonts w:ascii="Courier New" w:hAnsi="Courier New" w:cs="Courier New"/>
        </w:rPr>
        <w:pgNum/>
        <w:t>¡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x</w:t>
      </w:r>
      <w:r w:rsidRPr="00FC0D77">
        <w:rPr>
          <w:rFonts w:ascii="Courier New" w:hAnsi="Courier New" w:cs="Courier New"/>
        </w:rPr>
        <w:pgNum/>
        <w:t>┬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x</w:t>
      </w:r>
      <w:r w:rsidRPr="00FC0D77">
        <w:rPr>
          <w:rFonts w:ascii="Courier New" w:hAnsi="Courier New" w:cs="Courier New"/>
        </w:rPr>
        <w:pgNum/>
        <w:t>─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  ã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  </w:t>
      </w:r>
      <w:r w:rsidRPr="00FC0D77">
        <w:rPr>
          <w:rFonts w:ascii="Courier New" w:hAnsi="Courier New" w:cs="Courier New"/>
        </w:rPr>
        <w:continuationSeparator/>
      </w:r>
      <w:r w:rsidRPr="00FC0D77">
        <w:rPr>
          <w:rFonts w:ascii="Courier New" w:hAnsi="Courier New" w:cs="Courier New"/>
        </w:rPr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  A</w:t>
      </w:r>
      <w:r w:rsidRPr="00FC0D77">
        <w:rPr>
          <w:rFonts w:ascii="Courier New" w:hAnsi="Courier New" w:cs="Courier New"/>
        </w:rPr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o</w:t>
      </w:r>
      <w:r w:rsidRPr="00FC0D77">
        <w:rPr>
          <w:rFonts w:ascii="Courier New" w:hAnsi="Courier New" w:cs="Courier New"/>
        </w:rPr>
        <w:pgNum/>
        <w:t>C</w:t>
      </w:r>
      <w:r w:rsidRPr="00FC0D77">
        <w:rPr>
          <w:rFonts w:ascii="Courier New" w:hAnsi="Courier New" w:cs="Courier New"/>
        </w:rPr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o</w:t>
      </w:r>
      <w:r w:rsidRPr="00FC0D77">
        <w:rPr>
          <w:rFonts w:ascii="Courier New" w:hAnsi="Courier New" w:cs="Courier New"/>
        </w:rPr>
        <w:pgNum/>
        <w:t>E</w:t>
      </w:r>
      <w:r w:rsidRPr="00FC0D77">
        <w:rPr>
          <w:rFonts w:ascii="Courier New" w:hAnsi="Courier New" w:cs="Courier New"/>
        </w:rPr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o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t>&lt;</w:t>
      </w:r>
      <w:r w:rsidRPr="00FC0D77">
        <w:rPr>
          <w:rFonts w:ascii="Courier New" w:hAnsi="Courier New" w:cs="Courier New"/>
        </w:rPr>
        <w:separator/>
      </w:r>
      <w:r w:rsidRPr="00FC0D77">
        <w:rPr>
          <w:rFonts w:ascii="Courier New" w:hAnsi="Courier New" w:cs="Courier New"/>
        </w:rPr>
        <w:noBreakHyphen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─</w:t>
      </w:r>
      <w:r w:rsidRPr="00FC0D77">
        <w:rPr>
          <w:rFonts w:ascii="Courier New" w:hAnsi="Courier New" w:cs="Courier New"/>
        </w:rPr>
        <w:separator/>
      </w:r>
      <w:r w:rsidRPr="00FC0D77">
        <w:rPr>
          <w:rFonts w:ascii="Courier New" w:hAnsi="Courier New" w:cs="Courier New"/>
        </w:rPr>
        <w:t>&lt;</w:t>
      </w:r>
      <w:r w:rsidRPr="00FC0D77">
        <w:rPr>
          <w:rFonts w:ascii="Courier New" w:hAnsi="Courier New" w:cs="Courier New"/>
        </w:rPr>
      </w:r>
      <w:r w:rsidRPr="00FC0D77">
        <w:rPr>
          <w:rFonts w:ascii="Courier New" w:hAnsi="Courier New" w:cs="Courier New"/>
        </w:rPr>
        <w:tab/>
      </w:r>
      <w:r w:rsidRPr="00FC0D77">
        <w:rPr>
          <w:rFonts w:ascii="Courier New" w:hAnsi="Courier New" w:cs="Courier New"/>
        </w:rPr>
        <w:t>E</w:t>
      </w:r>
      <w:r w:rsidRPr="00FC0D77">
        <w:rPr>
          <w:rFonts w:ascii="Courier New" w:hAnsi="Courier New" w:cs="Courier New"/>
        </w:rPr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^</w:t>
      </w:r>
      <w:r w:rsidRPr="00FC0D77">
        <w:rPr>
          <w:rFonts w:ascii="Courier New" w:hAnsi="Courier New" w:cs="Courier New"/>
        </w:rPr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r</w:t>
      </w:r>
      <w:r w:rsidRPr="00FC0D77">
        <w:rPr>
          <w:rFonts w:ascii="Courier New" w:hAnsi="Courier New" w:cs="Courier New"/>
        </w:rPr>
        <w:pgNum/>
        <w:t>`</w:t>
      </w:r>
      <w:r w:rsidRPr="00FC0D77">
        <w:rPr>
          <w:rFonts w:ascii="Courier New" w:hAnsi="Courier New" w:cs="Courier New"/>
        </w:rPr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r</w:t>
      </w:r>
      <w:r w:rsidRPr="00FC0D77">
        <w:rPr>
          <w:rFonts w:ascii="Courier New" w:hAnsi="Courier New" w:cs="Courier New"/>
        </w:rPr>
        <w:pgNum/>
        <w:t>b</w:t>
      </w:r>
      <w:r w:rsidRPr="00FC0D77">
        <w:rPr>
          <w:rFonts w:ascii="Courier New" w:hAnsi="Courier New" w:cs="Courier New"/>
        </w:rPr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r</w:t>
      </w:r>
      <w:r w:rsidRPr="00FC0D77">
        <w:rPr>
          <w:rFonts w:ascii="Courier New" w:hAnsi="Courier New" w:cs="Courier New"/>
        </w:rPr>
        <w:pgNum/>
        <w:t>d</w:t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i</w:t>
      </w:r>
      <w:r w:rsidRPr="00FC0D77">
        <w:rPr>
          <w:rFonts w:ascii="Courier New" w:hAnsi="Courier New" w:cs="Courier New"/>
        </w:rPr>
        <w:pgNum/>
        <w:t>f</w:t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i</w:t>
      </w:r>
      <w:r w:rsidRPr="00FC0D77">
        <w:rPr>
          <w:rFonts w:ascii="Courier New" w:hAnsi="Courier New" w:cs="Courier New"/>
        </w:rPr>
        <w:pgNum/>
        <w:t>ý</w:t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i</w:t>
      </w:r>
      <w:r w:rsidRPr="00FC0D77">
        <w:rPr>
          <w:rFonts w:ascii="Courier New" w:hAnsi="Courier New" w:cs="Courier New"/>
        </w:rPr>
        <w:pgNum/>
        <w:t>¯</w:t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i</w:t>
      </w:r>
      <w:r w:rsidRPr="00FC0D77">
        <w:rPr>
          <w:rFonts w:ascii="Courier New" w:hAnsi="Courier New" w:cs="Courier New"/>
        </w:rPr>
        <w:pgNum/>
        <w:t>8</w:t>
      </w:r>
      <w:r w:rsidRPr="00FC0D77">
        <w:rPr>
          <w:rFonts w:ascii="Courier New" w:hAnsi="Courier New" w:cs="Courier New"/>
        </w:rPr>
        <w:separator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i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separator/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</w:t>
      </w:r>
      <w:r w:rsidRPr="00FC0D77">
        <w:rPr>
          <w:rFonts w:ascii="Courier New" w:hAnsi="Courier New" w:cs="Courier New"/>
        </w:rPr>
        <w:t>&lt;</w:t>
      </w:r>
      <w:r w:rsidRPr="00FC0D77">
        <w:rPr>
          <w:rFonts w:ascii="Courier New" w:hAnsi="Courier New" w:cs="Courier New"/>
        </w:rPr>
        <w:separator/>
      </w:r>
      <w:r w:rsidRPr="00FC0D77">
        <w:rPr>
          <w:rFonts w:ascii="Courier New" w:hAnsi="Courier New" w:cs="Courier New"/>
        </w:rPr>
        <w:noBreakHyphen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─</w:t>
      </w:r>
      <w:r w:rsidRPr="00FC0D77">
        <w:rPr>
          <w:rFonts w:ascii="Courier New" w:hAnsi="Courier New" w:cs="Courier New"/>
        </w:rPr>
        <w:separator/>
      </w:r>
      <w:r w:rsidRPr="00FC0D77">
        <w:rPr>
          <w:rFonts w:ascii="Courier New" w:hAnsi="Courier New" w:cs="Courier New"/>
        </w:rPr>
        <w:t>&lt;</w:t>
      </w:r>
      <w:r w:rsidRPr="00FC0D77">
        <w:rPr>
          <w:rFonts w:ascii="Courier New" w:hAnsi="Courier New" w:cs="Courier New"/>
        </w:rPr>
      </w:r>
      <w:r w:rsidRPr="00FC0D77">
        <w:rPr>
          <w:rFonts w:ascii="Courier New" w:hAnsi="Courier New" w:cs="Courier New"/>
        </w:rPr>
        <w:noBreakHyphen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─</w:t>
      </w:r>
      <w:r w:rsidRPr="00FC0D77">
        <w:rPr>
          <w:rFonts w:ascii="Courier New" w:hAnsi="Courier New" w:cs="Courier New"/>
        </w:rPr>
        <w:separator/>
      </w:r>
      <w:r w:rsidRPr="00FC0D77">
        <w:rPr>
          <w:rFonts w:ascii="Courier New" w:hAnsi="Courier New" w:cs="Courier New"/>
        </w:rPr>
        <w:t>8</w:t>
      </w:r>
      <w:r w:rsidRPr="00FC0D77">
        <w:rPr>
          <w:rFonts w:ascii="Courier New" w:hAnsi="Courier New" w:cs="Courier New"/>
        </w:rPr>
        <w:separator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:</w:t>
      </w:r>
      <w:r w:rsidRPr="00FC0D77">
        <w:rPr>
          <w:rFonts w:ascii="Courier New" w:hAnsi="Courier New" w:cs="Courier New"/>
        </w:rPr>
        <w:separator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r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br w:type="page"/>
      </w:r>
      <w:r w:rsidRPr="00FC0D77">
        <w:rPr>
          <w:rFonts w:ascii="Courier New" w:hAnsi="Courier New" w:cs="Courier New"/>
        </w:rPr>
        <w:lastRenderedPageBreak/>
        <w:continuationSeparator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r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br w:type="column"/>
      </w:r>
      <w:r w:rsidRPr="00FC0D77">
        <w:rPr>
          <w:rFonts w:ascii="Courier New" w:hAnsi="Courier New" w:cs="Courier New"/>
        </w:rPr>
        <w:lastRenderedPageBreak/>
        <w:continuationSeparator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r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continuationSeparator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r</w:t>
      </w:r>
      <w:r w:rsidRPr="00FC0D77">
        <w:rPr>
          <w:rFonts w:ascii="Courier New" w:hAnsi="Courier New" w:cs="Courier New"/>
        </w:rPr>
        <w:pgNum/>
        <w:t>C</w:t>
      </w:r>
      <w:r w:rsidRPr="00FC0D77">
        <w:rPr>
          <w:rFonts w:ascii="Courier New" w:hAnsi="Courier New" w:cs="Courier New"/>
        </w:rPr>
        <w:continuationSeparator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i</w:t>
      </w:r>
      <w:r w:rsidRPr="00FC0D77">
        <w:rPr>
          <w:rFonts w:ascii="Courier New" w:hAnsi="Courier New" w:cs="Courier New"/>
        </w:rPr>
        <w:pgNum/>
        <w:t>E</w:t>
      </w:r>
      <w:r w:rsidRPr="00FC0D77">
        <w:rPr>
          <w:rFonts w:ascii="Courier New" w:hAnsi="Courier New" w:cs="Courier New"/>
        </w:rPr>
        <w:continuationSeparator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i</w:t>
      </w:r>
      <w:r w:rsidRPr="00FC0D77">
        <w:rPr>
          <w:rFonts w:ascii="Courier New" w:hAnsi="Courier New" w:cs="Courier New"/>
        </w:rPr>
        <w:pgNum/>
        <w:t>G</w:t>
      </w:r>
      <w:r w:rsidRPr="00FC0D77">
        <w:rPr>
          <w:rFonts w:ascii="Courier New" w:hAnsi="Courier New" w:cs="Courier New"/>
        </w:rPr>
        <w:continuationSeparator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i</w:t>
      </w:r>
      <w:r w:rsidRPr="00FC0D77">
        <w:rPr>
          <w:rFonts w:ascii="Courier New" w:hAnsi="Courier New" w:cs="Courier New"/>
        </w:rPr>
        <w:pgNum/>
        <w:t>u</w:t>
      </w:r>
      <w:r w:rsidRPr="00FC0D77">
        <w:rPr>
          <w:rFonts w:ascii="Courier New" w:hAnsi="Courier New" w:cs="Courier New"/>
        </w:rPr>
        <w:continuationSeparator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i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</w:t>
      </w:r>
      <w:r w:rsidRPr="00FC0D77">
        <w:rPr>
          <w:rFonts w:ascii="Courier New" w:hAnsi="Courier New" w:cs="Courier New"/>
        </w:rPr>
        <w:t>&lt;</w:t>
      </w:r>
      <w:r w:rsidRPr="00FC0D77">
        <w:rPr>
          <w:rFonts w:ascii="Courier New" w:hAnsi="Courier New" w:cs="Courier New"/>
        </w:rPr>
      </w:r>
      <w:r w:rsidRPr="00FC0D77">
        <w:rPr>
          <w:rFonts w:ascii="Courier New" w:hAnsi="Courier New" w:cs="Courier New"/>
        </w:rPr>
        <w:noBreakHyphen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─</w:t>
      </w:r>
      <w:r w:rsidRPr="00FC0D77">
        <w:rPr>
          <w:rFonts w:ascii="Courier New" w:hAnsi="Courier New" w:cs="Courier New"/>
        </w:rPr>
        <w:separator/>
      </w:r>
      <w:r w:rsidRPr="00FC0D77">
        <w:rPr>
          <w:rFonts w:ascii="Courier New" w:hAnsi="Courier New" w:cs="Courier New"/>
        </w:rPr>
        <w:t>&lt;</w:t>
      </w:r>
      <w:r w:rsidRPr="00FC0D77">
        <w:rPr>
          <w:rFonts w:ascii="Courier New" w:hAnsi="Courier New" w:cs="Courier New"/>
        </w:rPr>
        <w:separator/>
      </w:r>
      <w:r w:rsidRPr="00FC0D77">
        <w:rPr>
          <w:rFonts w:ascii="Courier New" w:hAnsi="Courier New" w:cs="Courier New"/>
        </w:rPr>
        <w:noBreakHyphen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─</w:t>
      </w:r>
      <w:r w:rsidRPr="00FC0D77">
        <w:rPr>
          <w:rFonts w:ascii="Courier New" w:hAnsi="Courier New" w:cs="Courier New"/>
        </w:rPr>
        <w:separator/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t>u</w:t>
      </w:r>
      <w:r w:rsidRPr="00FC0D77">
        <w:rPr>
          <w:rFonts w:ascii="Courier New" w:hAnsi="Courier New" w:cs="Courier New"/>
        </w:rPr>
        <w:continuationSeparator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w</w:t>
      </w:r>
      <w:r w:rsidRPr="00FC0D77">
        <w:rPr>
          <w:rFonts w:ascii="Courier New" w:hAnsi="Courier New" w:cs="Courier New"/>
        </w:rPr>
        <w:continuationSeparator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  y</w:t>
      </w:r>
      <w:r w:rsidRPr="00FC0D77">
        <w:rPr>
          <w:rFonts w:ascii="Courier New" w:hAnsi="Courier New" w:cs="Courier New"/>
        </w:rPr>
        <w:continuationSeparator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  Â</w:t>
      </w:r>
      <w:r w:rsidRPr="00FC0D77">
        <w:rPr>
          <w:rFonts w:ascii="Courier New" w:hAnsi="Courier New" w:cs="Courier New"/>
        </w:rPr>
        <w:continuationSeparator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  ┼</w:t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r</w:t>
      </w:r>
      <w:r w:rsidRPr="00FC0D77">
        <w:rPr>
          <w:rFonts w:ascii="Courier New" w:hAnsi="Courier New" w:cs="Courier New"/>
        </w:rPr>
        <w:pgNum/>
        <w:t>Ã</w:t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  </w:t>
      </w:r>
      <w:r w:rsidRPr="00FC0D77">
        <w:rPr>
          <w:rFonts w:ascii="Courier New" w:hAnsi="Courier New" w:cs="Courier New"/>
        </w:rPr>
        <w:continuationSeparator/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  </w:t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i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softHyphen/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i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</w:t>
      </w:r>
      <w:r w:rsidRPr="00FC0D77">
        <w:rPr>
          <w:rFonts w:ascii="Courier New" w:hAnsi="Courier New" w:cs="Courier New"/>
        </w:rPr>
        <w:t>&lt;</w:t>
      </w:r>
      <w:r w:rsidRPr="00FC0D77">
        <w:rPr>
          <w:rFonts w:ascii="Courier New" w:hAnsi="Courier New" w:cs="Courier New"/>
        </w:rPr>
        <w:separator/>
      </w:r>
      <w:r w:rsidRPr="00FC0D77">
        <w:rPr>
          <w:rFonts w:ascii="Courier New" w:hAnsi="Courier New" w:cs="Courier New"/>
        </w:rPr>
        <w:noBreakHyphen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─</w:t>
      </w:r>
      <w:r w:rsidRPr="00FC0D77">
        <w:rPr>
          <w:rFonts w:ascii="Courier New" w:hAnsi="Courier New" w:cs="Courier New"/>
        </w:rPr>
        <w:separator/>
      </w:r>
      <w:r w:rsidRPr="00FC0D77">
        <w:rPr>
          <w:rFonts w:ascii="Courier New" w:hAnsi="Courier New" w:cs="Courier New"/>
        </w:rPr>
        <w:t>&lt;</w:t>
      </w:r>
      <w:r w:rsidRPr="00FC0D77">
        <w:rPr>
          <w:rFonts w:ascii="Courier New" w:hAnsi="Courier New" w:cs="Courier New"/>
        </w:rPr>
        <w:separator/>
      </w:r>
      <w:r w:rsidRPr="00FC0D77">
        <w:rPr>
          <w:rFonts w:ascii="Courier New" w:hAnsi="Courier New" w:cs="Courier New"/>
        </w:rPr>
        <w:noBreakHyphen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─</w:t>
      </w:r>
      <w:r w:rsidRPr="00FC0D77">
        <w:rPr>
          <w:rFonts w:ascii="Courier New" w:hAnsi="Courier New" w:cs="Courier New"/>
        </w:rPr>
        <w:separator/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softHyphen/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!</w:t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r</w:t>
      </w:r>
      <w:r w:rsidRPr="00FC0D77">
        <w:rPr>
          <w:rFonts w:ascii="Courier New" w:hAnsi="Courier New" w:cs="Courier New"/>
        </w:rPr>
        <w:pgNum/>
        <w:t>æ</w:t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o</w:t>
      </w:r>
      <w:r w:rsidRPr="00FC0D77">
        <w:rPr>
          <w:rFonts w:ascii="Courier New" w:hAnsi="Courier New" w:cs="Courier New"/>
        </w:rPr>
        <w:pgNum/>
        <w:t>Æ</w:t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  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separator/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i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softHyphen/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i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rB­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r</w:t>
      </w:r>
      <w:r w:rsidRPr="00FC0D77">
        <w:rPr>
          <w:rFonts w:ascii="Courier New" w:hAnsi="Courier New" w:cs="Courier New"/>
        </w:rPr>
        <w:t>&lt;</w:t>
      </w:r>
      <w:r w:rsidRPr="00FC0D77">
        <w:rPr>
          <w:rFonts w:ascii="Courier New" w:hAnsi="Courier New" w:cs="Courier New"/>
        </w:rPr>
        <w:separator/>
      </w:r>
      <w:r w:rsidRPr="00FC0D77">
        <w:rPr>
          <w:rFonts w:ascii="Courier New" w:hAnsi="Courier New" w:cs="Courier New"/>
        </w:rPr>
        <w:noBreakHyphen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>&lt;</w:t>
      </w:r>
      <w:r w:rsidRPr="00FC0D77">
        <w:rPr>
          <w:rFonts w:ascii="Courier New" w:hAnsi="Courier New" w:cs="Courier New"/>
        </w:rPr>
        <w:separator/>
      </w:r>
      <w:r w:rsidRPr="00FC0D77">
        <w:rPr>
          <w:rFonts w:ascii="Courier New" w:hAnsi="Courier New" w:cs="Courier New"/>
        </w:rPr>
        <w:t>&lt;</w:t>
      </w:r>
      <w:r w:rsidRPr="00FC0D77">
        <w:rPr>
          <w:rFonts w:ascii="Courier New" w:hAnsi="Courier New" w:cs="Courier New"/>
        </w:rPr>
        <w:separator/>
      </w:r>
      <w:r w:rsidRPr="00FC0D77">
        <w:rPr>
          <w:rFonts w:ascii="Courier New" w:hAnsi="Courier New" w:cs="Courier New"/>
        </w:rPr>
        <w:noBreakHyphen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─</w:t>
      </w:r>
      <w:r w:rsidRPr="00FC0D77">
        <w:rPr>
          <w:rFonts w:ascii="Courier New" w:hAnsi="Courier New" w:cs="Courier New"/>
        </w:rPr>
        <w:separator/>
      </w:r>
      <w:r w:rsidRPr="00FC0D77">
        <w:rPr>
          <w:rFonts w:ascii="Courier New" w:hAnsi="Courier New" w:cs="Courier New"/>
        </w:rPr>
        <w:separator/>
      </w:r>
      <w:r w:rsidRPr="00FC0D77">
        <w:rPr>
          <w:rFonts w:ascii="Courier New" w:hAnsi="Courier New" w:cs="Courier New"/>
        </w:rPr>
      </w:r>
      <w:r w:rsidRPr="00FC0D77">
        <w:rPr>
          <w:rFonts w:ascii="Courier New" w:hAnsi="Courier New" w:cs="Courier New"/>
        </w:rPr>
        <w:pgNum/>
      </w:r>
    </w:p>
    <w:p w:rsidR="00000000" w:rsidRPr="00FC0D77" w:rsidRDefault="00B8301C" w:rsidP="00FC0D77">
      <w:pPr>
        <w:pStyle w:val="Textosinformato"/>
        <w:rPr>
          <w:rFonts w:ascii="Courier New" w:hAnsi="Courier New" w:cs="Courier New"/>
        </w:rPr>
      </w:pP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  <w:t>4</w:t>
      </w:r>
      <w:r w:rsidRPr="00FC0D77">
        <w:rPr>
          <w:rFonts w:ascii="Courier New" w:hAnsi="Courier New" w:cs="Courier New"/>
        </w:rPr>
        <w:pgNum/>
        <w:t>I</w:t>
      </w:r>
      <w:r w:rsidRPr="00FC0D77">
        <w:rPr>
          <w:rFonts w:ascii="Courier New" w:hAnsi="Courier New" w:cs="Courier New"/>
        </w:rPr>
        <w:pgNum/>
        <w:t>O</w:t>
      </w:r>
      <w:r w:rsidRPr="00FC0D77">
        <w:rPr>
          <w:rFonts w:ascii="Courier New" w:hAnsi="Courier New" w:cs="Courier New"/>
        </w:rPr>
        <w:pgNum/>
        <w:t>P</w:t>
      </w:r>
      <w:r w:rsidRPr="00FC0D77">
        <w:rPr>
          <w:rFonts w:ascii="Courier New" w:hAnsi="Courier New" w:cs="Courier New"/>
        </w:rPr>
        <w:pgNum/>
        <w:t>╩</w:t>
      </w:r>
      <w:r w:rsidRPr="00FC0D77">
        <w:rPr>
          <w:rFonts w:ascii="Courier New" w:hAnsi="Courier New" w:cs="Courier New"/>
        </w:rPr>
        <w:pgNum/>
        <w:t>╦</w:t>
      </w:r>
      <w:r w:rsidRPr="00FC0D77">
        <w:rPr>
          <w:rFonts w:ascii="Courier New" w:hAnsi="Courier New" w:cs="Courier New"/>
        </w:rPr>
        <w:pgNum/>
        <w:t>Ë</w:t>
      </w:r>
      <w:r w:rsidRPr="00FC0D77">
        <w:rPr>
          <w:rFonts w:ascii="Courier New" w:hAnsi="Courier New" w:cs="Courier New"/>
        </w:rPr>
        <w:pgNum/>
        <w:t>█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</w:r>
      <w:r w:rsidRPr="00FC0D77">
        <w:rPr>
          <w:rFonts w:ascii="Courier New" w:hAnsi="Courier New" w:cs="Courier New"/>
        </w:rPr>
        <w:t>ORDENANZA Nº 5042 - S. 14/12/00</w:t>
      </w:r>
      <w:r w:rsidRPr="00FC0D77">
        <w:rPr>
          <w:rFonts w:ascii="Courier New" w:hAnsi="Courier New" w:cs="Courier New"/>
        </w:rPr>
        <w:pgNum/>
        <w:t>COMISION DE HACIENDA</w:t>
      </w:r>
      <w:r w:rsidRPr="00FC0D77">
        <w:rPr>
          <w:rFonts w:ascii="Courier New" w:hAnsi="Courier New" w:cs="Courier New"/>
        </w:rPr>
        <w:pgNum/>
        <w:t>GRA 2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 xml:space="preserve">AUTORIZANDO AL D.E. A COBRAR EL 10% EN CONCEPTO </w:t>
      </w:r>
      <w:r w:rsidRPr="00FC0D77">
        <w:rPr>
          <w:rFonts w:ascii="Courier New" w:hAnsi="Courier New" w:cs="Courier New"/>
        </w:rPr>
        <w:t>DE ANTICIPO AL SR. ATILIO PAPP POR TASA POR INSPECCION GENERAL E HIGIENE.</w:t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01/01/9201/01/92</w:t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t/>
      </w:r>
      <w:r w:rsidRPr="00FC0D77">
        <w:rPr>
          <w:rFonts w:ascii="Courier New" w:hAnsi="Courier New" w:cs="Courier New"/>
        </w:rPr>
        <w:pgNum/>
      </w:r>
      <w:r w:rsidRPr="00FC0D7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C0D77" w:rsidSect="00FC0D7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8301C"/>
    <w:rsid w:val="00F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206B84-4B5E-407B-8B31-6846C5822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C0D7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C0D7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