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01DCB">
        <w:rPr>
          <w:rFonts w:ascii="Courier New" w:hAnsi="Courier New" w:cs="Courier New"/>
        </w:rPr>
        <w:t>1¥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½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,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br w:type="page"/>
      </w:r>
      <w:r w:rsidRPr="00E01DCB">
        <w:rPr>
          <w:rFonts w:ascii="Courier New" w:hAnsi="Courier New" w:cs="Courier New"/>
        </w:rPr>
        <w:lastRenderedPageBreak/>
        <w:pgNum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  <w:t>NORMAL.MOD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EPLX800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  <w:t>@</w:t>
      </w:r>
      <w:r w:rsidRPr="00E01DCB">
        <w:rPr>
          <w:rFonts w:ascii="Courier New" w:hAnsi="Courier New" w:cs="Courier New"/>
        </w:rPr>
        <w:pgNum/>
        <w:t>b</w:t>
      </w:r>
      <w:r w:rsidRPr="00E01DCB">
        <w:rPr>
          <w:rFonts w:ascii="Courier New" w:hAnsi="Courier New" w:cs="Courier New"/>
        </w:rPr>
        <w:t>┼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  <w:t>R</w:t>
      </w:r>
      <w:r w:rsidRPr="00E01DCB">
        <w:rPr>
          <w:rFonts w:ascii="Courier New" w:hAnsi="Courier New" w:cs="Courier New"/>
        </w:rPr>
        <w:separator/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>"AÑO DEL ORDENAMIENTO JURIDICO MUNICIPAL"</w:t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>ORDENANZA  Nº  5055</w:t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 xml:space="preserve">Visto: El  Expediente  Nº  1005/00  presentado  </w:t>
      </w:r>
      <w:r w:rsidRPr="00E01DCB">
        <w:rPr>
          <w:rFonts w:ascii="Courier New" w:hAnsi="Courier New" w:cs="Courier New"/>
        </w:rPr>
        <w:t xml:space="preserve">por la Sra. </w:t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>Hilda Sánchez solicitando exención de Tasa por Servicios a la Propiedad; y</w:t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>C O N S I D E R A N D O</w:t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>Que evaluada la situación planteada por Comis</w:t>
      </w:r>
      <w:r w:rsidRPr="00E01DCB">
        <w:rPr>
          <w:rFonts w:ascii="Courier New" w:hAnsi="Courier New" w:cs="Courier New"/>
        </w:rPr>
        <w:t>ión de Hacienda, la misma emite despacho accediendo a otorgar la exención solicitada, despacho aprobado por unanimidad en Sesión Extraordinaria de fecha 28 de diciembre del 2000.</w:t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 xml:space="preserve">EL HONORABLE CONCEJO DELIBERANTE DE LA CIUDAD DE </w:t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>ALTA GRACIA SANCI</w:t>
      </w:r>
      <w:r w:rsidRPr="00E01DCB">
        <w:rPr>
          <w:rFonts w:ascii="Courier New" w:hAnsi="Courier New" w:cs="Courier New"/>
        </w:rPr>
        <w:t>ONA CON FUERZA DE ORDENANZA</w:t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 xml:space="preserve">Art.1: EXIMIR  en  un ciento por ciento (100%) la deuda que </w:t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>en concepto de Tasa por Servicios a la Propiedad mantiene con el Municipio el inmueble designación catastral 01-01-108-012-000, debiendo previamente la solicitan</w:t>
      </w:r>
      <w:r w:rsidRPr="00E01DCB">
        <w:rPr>
          <w:rFonts w:ascii="Courier New" w:hAnsi="Courier New" w:cs="Courier New"/>
        </w:rPr>
        <w:t>te haber abonado las costas por la demanda judicial iniciada por el cobro de las tasas.</w:t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>Art.2: COMUNIQUESE,  publíquese,  transcríbase  al Libro de</w:t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>Ordenanzas y archívese.</w:t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>DADA EN LA SALA DE SESIONES DEL HONORABLE CONCEJO DELIBERANTE A VEINTIO</w:t>
      </w:r>
      <w:r w:rsidRPr="00E01DCB">
        <w:rPr>
          <w:rFonts w:ascii="Courier New" w:hAnsi="Courier New" w:cs="Courier New"/>
        </w:rPr>
        <w:t>CHO DIAS DEL MES DE DICIEMBRE DEL DOS MIL.</w:t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ä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╚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v</w:t>
      </w:r>
      <w:r w:rsidRPr="00E01DCB">
        <w:rPr>
          <w:rFonts w:ascii="Courier New" w:hAnsi="Courier New" w:cs="Courier New"/>
        </w:rPr>
        <w:pgNum/>
        <w:t>^</w:t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u</w:t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s</w:t>
      </w:r>
      <w:r w:rsidRPr="00E01DCB">
        <w:rPr>
          <w:rFonts w:ascii="Courier New" w:hAnsi="Courier New" w:cs="Courier New"/>
        </w:rPr>
        <w:pgNum/>
        <w:t>©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p</w:t>
      </w:r>
      <w:r w:rsidRPr="00E01DCB">
        <w:rPr>
          <w:rFonts w:ascii="Courier New" w:hAnsi="Courier New" w:cs="Courier New"/>
        </w:rPr>
        <w:pgNum/>
        <w:t>!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'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k</w:t>
      </w:r>
      <w:r w:rsidRPr="00E01DCB">
        <w:rPr>
          <w:rFonts w:ascii="Courier New" w:hAnsi="Courier New" w:cs="Courier New"/>
        </w:rPr>
        <w:pgNum/>
        <w:t>.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h</w:t>
      </w:r>
      <w:r w:rsidRPr="00E01DCB">
        <w:rPr>
          <w:rFonts w:ascii="Courier New" w:hAnsi="Courier New" w:cs="Courier New"/>
        </w:rPr>
        <w:pgNum/>
        <w:t>[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a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c</w:t>
      </w:r>
      <w:r w:rsidRPr="00E01DCB">
        <w:rPr>
          <w:rFonts w:ascii="Courier New" w:hAnsi="Courier New" w:cs="Courier New"/>
        </w:rPr>
        <w:pgNum/>
        <w:t>n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`</w:t>
      </w:r>
      <w:r w:rsidRPr="00E01DCB">
        <w:rPr>
          <w:rFonts w:ascii="Courier New" w:hAnsi="Courier New" w:cs="Courier New"/>
        </w:rPr>
        <w:pgNum/>
        <w:t>Á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*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]</w:t>
      </w:r>
      <w:r w:rsidRPr="00E01DCB">
        <w:rPr>
          <w:rFonts w:ascii="Courier New" w:hAnsi="Courier New" w:cs="Courier New"/>
        </w:rPr>
        <w:pgNum/>
        <w:t>,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▄▄▄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t>Ç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é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ä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»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x</w:t>
      </w:r>
      <w:r w:rsidRPr="00E01DCB">
        <w:rPr>
          <w:rFonts w:ascii="Courier New" w:hAnsi="Courier New" w:cs="Courier New"/>
        </w:rPr>
        <w:pgNum/>
        <w:t>▒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x</w:t>
      </w:r>
      <w:r w:rsidRPr="00E01DCB">
        <w:rPr>
          <w:rFonts w:ascii="Courier New" w:hAnsi="Courier New" w:cs="Courier New"/>
        </w:rPr>
        <w:pgNum/>
        <w:t>│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x</w:t>
      </w:r>
      <w:r w:rsidRPr="00E01DCB">
        <w:rPr>
          <w:rFonts w:ascii="Courier New" w:hAnsi="Courier New" w:cs="Courier New"/>
        </w:rPr>
        <w:pgNum/>
        <w:t>Á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x</w:t>
      </w:r>
      <w:r w:rsidRPr="00E01DCB">
        <w:rPr>
          <w:rFonts w:ascii="Courier New" w:hAnsi="Courier New" w:cs="Courier New"/>
        </w:rPr>
        <w:pgNum/>
        <w:t>╩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x</w:t>
      </w:r>
      <w:r w:rsidRPr="00E01DCB">
        <w:rPr>
          <w:rFonts w:ascii="Courier New" w:hAnsi="Courier New" w:cs="Courier New"/>
        </w:rPr>
        <w:pgNum/>
        <w:t>╠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╬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ð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&lt;</w:t>
      </w:r>
      <w:r w:rsidRPr="00E01DCB">
        <w:rPr>
          <w:rFonts w:ascii="Courier New" w:hAnsi="Courier New" w:cs="Courier New"/>
        </w:rPr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t>ð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br w:type="column"/>
      </w:r>
      <w:r w:rsidRPr="00E01DCB">
        <w:rPr>
          <w:rFonts w:ascii="Courier New" w:hAnsi="Courier New" w:cs="Courier New"/>
        </w:rPr>
        <w:lastRenderedPageBreak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Z</w:t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r</w:t>
      </w:r>
      <w:r w:rsidRPr="00E01DCB">
        <w:rPr>
          <w:rFonts w:ascii="Courier New" w:hAnsi="Courier New" w:cs="Courier New"/>
        </w:rPr>
        <w:pgNum/>
        <w:t>\</w:t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r</w:t>
      </w:r>
      <w:r w:rsidRPr="00E01DCB">
        <w:rPr>
          <w:rFonts w:ascii="Courier New" w:hAnsi="Courier New" w:cs="Courier New"/>
        </w:rPr>
        <w:pgNum/>
        <w:t>^</w:t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r</w:t>
      </w:r>
      <w:r w:rsidRPr="00E01DCB">
        <w:rPr>
          <w:rFonts w:ascii="Courier New" w:hAnsi="Courier New" w:cs="Courier New"/>
        </w:rPr>
        <w:pgNum/>
        <w:t>w</w:t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i</w:t>
      </w:r>
      <w:r w:rsidRPr="00E01DCB">
        <w:rPr>
          <w:rFonts w:ascii="Courier New" w:hAnsi="Courier New" w:cs="Courier New"/>
        </w:rPr>
        <w:pgNum/>
        <w:t>y</w:t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i</w:t>
      </w:r>
      <w:r w:rsidRPr="00E01DCB">
        <w:rPr>
          <w:rFonts w:ascii="Courier New" w:hAnsi="Courier New" w:cs="Courier New"/>
        </w:rPr>
        <w:pgNum/>
        <w:t>{</w:t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i</w:t>
      </w:r>
      <w:r w:rsidRPr="00E01DCB">
        <w:rPr>
          <w:rFonts w:ascii="Courier New" w:hAnsi="Courier New" w:cs="Courier New"/>
        </w:rPr>
        <w:pgNum/>
        <w:t>Ð</w:t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`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&lt;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noBreakHyphen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─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t>&lt;</w:t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noBreakHyphen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─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t>&lt;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noBreakHyphen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─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t>Ð</w:t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Ë</w:t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r</w:t>
      </w:r>
      <w:r w:rsidRPr="00E01DCB">
        <w:rPr>
          <w:rFonts w:ascii="Courier New" w:hAnsi="Courier New" w:cs="Courier New"/>
        </w:rPr>
        <w:pgNum/>
        <w:t>┤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r</w:t>
      </w:r>
      <w:r w:rsidRPr="00E01DCB">
        <w:rPr>
          <w:rFonts w:ascii="Courier New" w:hAnsi="Courier New" w:cs="Courier New"/>
        </w:rPr>
        <w:pgNum/>
        <w:t>Â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r</w:t>
      </w:r>
      <w:r w:rsidRPr="00E01DCB">
        <w:rPr>
          <w:rFonts w:ascii="Courier New" w:hAnsi="Courier New" w:cs="Courier New"/>
        </w:rPr>
        <w:pgNum/>
        <w:t>©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r</w:t>
      </w:r>
      <w:r w:rsidRPr="00E01DCB">
        <w:rPr>
          <w:rFonts w:ascii="Courier New" w:hAnsi="Courier New" w:cs="Courier New"/>
        </w:rPr>
        <w:pgNum/>
        <w:t>Ù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i</w:t>
      </w:r>
      <w:r w:rsidRPr="00E01DCB">
        <w:rPr>
          <w:rFonts w:ascii="Courier New" w:hAnsi="Courier New" w:cs="Courier New"/>
        </w:rPr>
        <w:pgNum/>
        <w:t>Ý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i</w:t>
      </w:r>
      <w:r w:rsidRPr="00E01DCB">
        <w:rPr>
          <w:rFonts w:ascii="Courier New" w:hAnsi="Courier New" w:cs="Courier New"/>
        </w:rPr>
        <w:pgNum/>
        <w:t>´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i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i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&lt;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noBreakHyphen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─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t>&lt;</w:t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noBreakHyphen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─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t>&lt;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noBreakHyphen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─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softHyphen/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!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_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Y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r</w:t>
      </w:r>
      <w:r w:rsidRPr="00E01DCB">
        <w:rPr>
          <w:rFonts w:ascii="Courier New" w:hAnsi="Courier New" w:cs="Courier New"/>
        </w:rPr>
        <w:pgNum/>
        <w:t>[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r</w:t>
      </w:r>
      <w:r w:rsidRPr="00E01DCB">
        <w:rPr>
          <w:rFonts w:ascii="Courier New" w:hAnsi="Courier New" w:cs="Courier New"/>
        </w:rPr>
        <w:pgNum/>
        <w:t>ÿ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▒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i</w:t>
      </w:r>
      <w:r w:rsidRPr="00E01DCB">
        <w:rPr>
          <w:rFonts w:ascii="Courier New" w:hAnsi="Courier New" w:cs="Courier New"/>
        </w:rPr>
        <w:pgNum/>
        <w:t>│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i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&lt;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noBreakHyphen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─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t>&lt;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noBreakHyphen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─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t>&lt;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noBreakHyphen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─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t>│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Á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r</w:t>
      </w:r>
      <w:r w:rsidRPr="00E01DCB">
        <w:rPr>
          <w:rFonts w:ascii="Courier New" w:hAnsi="Courier New" w:cs="Courier New"/>
        </w:rPr>
        <w:pgNum/>
        <w:t>À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o</w:t>
      </w:r>
      <w:r w:rsidRPr="00E01DCB">
        <w:rPr>
          <w:rFonts w:ascii="Courier New" w:hAnsi="Courier New" w:cs="Courier New"/>
        </w:rPr>
        <w:pgNum/>
        <w:t>╣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o</w:t>
      </w:r>
      <w:r w:rsidRPr="00E01DCB">
        <w:rPr>
          <w:rFonts w:ascii="Courier New" w:hAnsi="Courier New" w:cs="Courier New"/>
        </w:rPr>
        <w:pgNum/>
        <w:t>,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o</w:t>
      </w:r>
      <w:r w:rsidRPr="00E01DCB">
        <w:rPr>
          <w:rFonts w:ascii="Courier New" w:hAnsi="Courier New" w:cs="Courier New"/>
        </w:rPr>
        <w:pgNum/>
        <w:t>-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  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separator/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rB­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&lt;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noBreakHyphen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─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t>&lt;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noBreakHyphen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>&lt;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t>&lt;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noBreakHyphen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─</w:t>
      </w:r>
      <w:r w:rsidRPr="00E01DCB">
        <w:rPr>
          <w:rFonts w:ascii="Courier New" w:hAnsi="Courier New" w:cs="Courier New"/>
        </w:rPr>
        <w:separator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pgNum/>
      </w:r>
    </w:p>
    <w:p w:rsidR="00000000" w:rsidRPr="00E01DCB" w:rsidRDefault="002B30FC" w:rsidP="00E01DCB">
      <w:pPr>
        <w:pStyle w:val="Textosinformato"/>
        <w:rPr>
          <w:rFonts w:ascii="Courier New" w:hAnsi="Courier New" w:cs="Courier New"/>
        </w:rPr>
      </w:pP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¼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01DCB">
        <w:rPr>
          <w:rFonts w:ascii="Courier New" w:hAnsi="Courier New" w:cs="Courier New"/>
        </w:rPr>
        <w:t/>
      </w:r>
      <w:r w:rsidRPr="00E01DCB">
        <w:rPr>
          <w:rFonts w:ascii="Courier New" w:hAnsi="Courier New" w:cs="Courier New"/>
        </w:rPr>
        <w:pgNum/>
        <w:t>4</w:t>
      </w:r>
      <w:r w:rsidRPr="00E01DCB">
        <w:rPr>
          <w:rFonts w:ascii="Courier New" w:hAnsi="Courier New" w:cs="Courier New"/>
        </w:rPr>
        <w:pgNum/>
        <w:t>I</w:t>
      </w:r>
      <w:r w:rsidRPr="00E01DCB">
        <w:rPr>
          <w:rFonts w:ascii="Courier New" w:hAnsi="Courier New" w:cs="Courier New"/>
        </w:rPr>
        <w:pgNum/>
        <w:t>O</w:t>
      </w:r>
      <w:r w:rsidRPr="00E01DCB">
        <w:rPr>
          <w:rFonts w:ascii="Courier New" w:hAnsi="Courier New" w:cs="Courier New"/>
        </w:rPr>
        <w:pgNum/>
        <w:t>P</w:t>
      </w:r>
      <w:r w:rsidRPr="00E01DCB">
        <w:rPr>
          <w:rFonts w:ascii="Courier New" w:hAnsi="Courier New" w:cs="Courier New"/>
        </w:rPr>
        <w:pgNum/>
        <w:t>Æ</w:t>
      </w:r>
      <w:r w:rsidRPr="00E01DCB">
        <w:rPr>
          <w:rFonts w:ascii="Courier New" w:hAnsi="Courier New" w:cs="Courier New"/>
        </w:rPr>
        <w:pgNum/>
        <w:t>ô</w:t>
      </w:r>
      <w:r w:rsidRPr="00E01DCB">
        <w:rPr>
          <w:rFonts w:ascii="Courier New" w:hAnsi="Courier New" w:cs="Courier New"/>
        </w:rPr>
        <w:pgNum/>
        <w:t>ø</w:t>
      </w:r>
      <w:r w:rsidRPr="00E01DCB">
        <w:rPr>
          <w:rFonts w:ascii="Courier New" w:hAnsi="Courier New" w:cs="Courier New"/>
        </w:rPr>
        <w:pgNum/>
        <w:t>ú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</w:r>
      <w:r w:rsidRPr="00E01DCB">
        <w:rPr>
          <w:rFonts w:ascii="Courier New" w:hAnsi="Courier New" w:cs="Courier New"/>
        </w:rPr>
        <w:t>ORDENANZA Nº 5055 - S. 28/12/00</w:t>
      </w:r>
      <w:r w:rsidRPr="00E01DCB">
        <w:rPr>
          <w:rFonts w:ascii="Courier New" w:hAnsi="Courier New" w:cs="Courier New"/>
        </w:rPr>
        <w:pgNum/>
        <w:t>COMISION DE HACIENDA</w:t>
      </w:r>
      <w:r w:rsidRPr="00E01DCB">
        <w:rPr>
          <w:rFonts w:ascii="Courier New" w:hAnsi="Courier New" w:cs="Courier New"/>
        </w:rPr>
        <w:pgNum/>
        <w:t>GRA 2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EXIMIENDO EN UN 100% TASA A LA PROPIEDAD A LA SRA. HILDA SANCHEZ.</w:t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01/01/9201/01/92¼</w:t>
      </w:r>
      <w:r w:rsidRPr="00E01DCB">
        <w:rPr>
          <w:rFonts w:ascii="Courier New" w:hAnsi="Courier New" w:cs="Courier New"/>
        </w:rPr>
        <w:continuationSeparator/>
      </w:r>
      <w:r w:rsidRPr="00E01DCB">
        <w:rPr>
          <w:rFonts w:ascii="Courier New" w:hAnsi="Courier New" w:cs="Courier New"/>
        </w:rPr>
        <w:pgNum/>
      </w:r>
      <w:r w:rsidRPr="00E01D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01DCB" w:rsidSect="00E01DC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B30FC"/>
    <w:rsid w:val="00B06D87"/>
    <w:rsid w:val="00E0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281FAD-255F-4F2A-BC8E-9F62BC232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01D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01D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