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54367">
        <w:rPr>
          <w:rFonts w:ascii="Courier New" w:hAnsi="Courier New" w:cs="Courier New"/>
        </w:rPr>
        <w:t>1¥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½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  <w:t>NORMAL.MOD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EPLX800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softHyphen/>
      </w:r>
      <w:r w:rsidRPr="00D54367">
        <w:rPr>
          <w:rFonts w:ascii="Courier New" w:hAnsi="Courier New" w:cs="Courier New"/>
        </w:rPr>
        <w:pgNum/>
        <w:t>@</w:t>
      </w:r>
      <w:r w:rsidRPr="00D54367">
        <w:rPr>
          <w:rFonts w:ascii="Courier New" w:hAnsi="Courier New" w:cs="Courier New"/>
        </w:rPr>
        <w:pgNum/>
        <w:t>b</w:t>
      </w:r>
      <w:r w:rsidRPr="00D54367">
        <w:rPr>
          <w:rFonts w:ascii="Courier New" w:hAnsi="Courier New" w:cs="Courier New"/>
        </w:rPr>
        <w:t>┼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separator/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"AÑO DEL ORDENAMIENTO JURIDICO MUNICIPAL"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ORDENANZA  Nº  5060 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Visto: La nota presentada por la Comisión Ejecutiv</w:t>
      </w:r>
      <w:r w:rsidRPr="00D54367">
        <w:rPr>
          <w:rFonts w:ascii="Courier New" w:hAnsi="Courier New" w:cs="Courier New"/>
        </w:rPr>
        <w:t>a Organi-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zadora del XIV Encuentro Anual de Colectividades solicitando autorización para la realización del Concurso de Vidrieras que con motivo del Encuentro realizan todos los años; y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C O N S I D E R A N D O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Que el Encuentro Anual de Colectivi</w:t>
      </w:r>
      <w:r w:rsidRPr="00D54367">
        <w:rPr>
          <w:rFonts w:ascii="Courier New" w:hAnsi="Courier New" w:cs="Courier New"/>
        </w:rPr>
        <w:t>dades es de una importancia significativa para la población de nuestra Ciudad;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Que viene realizándose año tras año con marcado éxito y que trasciende los límites de la Provincia de Córdoba;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Que se deben alentar estas actividades ya que es obra del es</w:t>
      </w:r>
      <w:r w:rsidRPr="00D54367">
        <w:rPr>
          <w:rFonts w:ascii="Courier New" w:hAnsi="Courier New" w:cs="Courier New"/>
        </w:rPr>
        <w:t>fuerzo de mucha gente;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Que es necesario estimular a los comerciantes del medio para el arreglo de vidrieras y poder mostrar de esa manera a los visitantes las costumbres y culturas propias de cada una de las Colectividades participantes.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EL HONORAB</w:t>
      </w:r>
      <w:r w:rsidRPr="00D54367">
        <w:rPr>
          <w:rFonts w:ascii="Courier New" w:hAnsi="Courier New" w:cs="Courier New"/>
        </w:rPr>
        <w:t xml:space="preserve">LE CONCEJO DELIBERANTE DE LA CIUDAD DE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ALTA GRACIA SANCIONA CON FUERZA DE ORDENANZA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Art.1: AUTORIZAR  al  Departamento Ejecutivo a otorgar como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premios en el Concurso de Vidrieras propiciado por la Comisión Ejecutiva Organizadora del XIV Encue</w:t>
      </w:r>
      <w:r w:rsidRPr="00D54367">
        <w:rPr>
          <w:rFonts w:ascii="Courier New" w:hAnsi="Courier New" w:cs="Courier New"/>
        </w:rPr>
        <w:t xml:space="preserve">ntro Anual de Colectividades, la eximición correspondiente de Tasa por Servicios de Inspección General e Higiene, a los períodos que abarque el monto establecido, según el premio obtenido, cuyos montos serán los siguientes: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...///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...///2.-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1º Premio: PESOS QUINIENTOS ($ 500.-);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2º Premio: PESOS DOSCIENTOS CINCUENTA ($ 250.-);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3º Premio: PESOS CIENTO VEINTICINCO ($ 125.-).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Art.2: PODRAN participar  en el concurso, sólo aquellos co-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mercios que no registren deuda </w:t>
      </w:r>
      <w:r w:rsidRPr="00D54367">
        <w:rPr>
          <w:rFonts w:ascii="Courier New" w:hAnsi="Courier New" w:cs="Courier New"/>
        </w:rPr>
        <w:t>vencida en Tasa por Servicios de Inspección General e Higiene.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      Ordenanzas y archívese.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 xml:space="preserve">DADA EN LA SALA DE SESIONES DEL HONORABLE CONCEJO DELIBERANTE A VEINTIOCHO DIAS DEL MES DE </w:t>
      </w:r>
      <w:r w:rsidRPr="00D54367">
        <w:rPr>
          <w:rFonts w:ascii="Courier New" w:hAnsi="Courier New" w:cs="Courier New"/>
        </w:rPr>
        <w:t xml:space="preserve">DICIEMBRE DEL DOS MIL. </w:t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é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½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v</w:t>
      </w:r>
      <w:r w:rsidRPr="00D54367">
        <w:rPr>
          <w:rFonts w:ascii="Courier New" w:hAnsi="Courier New" w:cs="Courier New"/>
        </w:rPr>
        <w:pgNum/>
        <w:t>▒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ã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q</w:t>
      </w:r>
      <w:r w:rsidRPr="00D54367">
        <w:rPr>
          <w:rFonts w:ascii="Courier New" w:hAnsi="Courier New" w:cs="Courier New"/>
        </w:rPr>
        <w:pgNum/>
        <w:t>└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Î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n</w:t>
      </w:r>
      <w:r w:rsidRPr="00D54367">
        <w:rPr>
          <w:rFonts w:ascii="Courier New" w:hAnsi="Courier New" w:cs="Courier New"/>
        </w:rPr>
        <w:pgNum/>
        <w:t>÷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_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k</w:t>
      </w:r>
      <w:r w:rsidRPr="00D54367">
        <w:rPr>
          <w:rFonts w:ascii="Courier New" w:hAnsi="Courier New" w:cs="Courier New"/>
        </w:rPr>
        <w:pgNum/>
        <w:t>e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f</w:t>
      </w:r>
      <w:r w:rsidRPr="00D54367">
        <w:rPr>
          <w:rFonts w:ascii="Courier New" w:hAnsi="Courier New" w:cs="Courier New"/>
        </w:rPr>
        <w:pgNum/>
        <w:t>o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c</w:t>
      </w:r>
      <w:r w:rsidRPr="00D54367">
        <w:rPr>
          <w:rFonts w:ascii="Courier New" w:hAnsi="Courier New" w:cs="Courier New"/>
        </w:rPr>
        <w:pgNum/>
        <w:t>Ó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Ô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`</w:t>
      </w:r>
      <w:r w:rsidRPr="00D54367">
        <w:rPr>
          <w:rFonts w:ascii="Courier New" w:hAnsi="Courier New" w:cs="Courier New"/>
        </w:rPr>
        <w:pgNum/>
        <w:t>Þ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^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[</w:t>
      </w:r>
      <w:r w:rsidRPr="00D54367">
        <w:rPr>
          <w:rFonts w:ascii="Courier New" w:hAnsi="Courier New" w:cs="Courier New"/>
        </w:rPr>
        <w:pgNum/>
        <w:t>▄▄▄▄▄▄▄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br w:type="column"/>
      </w:r>
      <w:r w:rsidRPr="00D54367">
        <w:rPr>
          <w:rFonts w:ascii="Courier New" w:hAnsi="Courier New" w:cs="Courier New"/>
        </w:rPr>
        <w:lastRenderedPageBreak/>
        <w:continuationSeparator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cr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y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softHyphen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v</w:t>
      </w:r>
      <w:r w:rsidRPr="00D54367">
        <w:rPr>
          <w:rFonts w:ascii="Courier New" w:hAnsi="Courier New" w:cs="Courier New"/>
        </w:rPr>
        <w:pgNum/>
        <w:t>&lt;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H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s</w:t>
      </w:r>
      <w:r w:rsidRPr="00D54367">
        <w:rPr>
          <w:rFonts w:ascii="Courier New" w:hAnsi="Courier New" w:cs="Courier New"/>
        </w:rPr>
        <w:pgNum/>
        <w:t>o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{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p</w:t>
      </w:r>
      <w:r w:rsidRPr="00D54367">
        <w:rPr>
          <w:rFonts w:ascii="Courier New" w:hAnsi="Courier New" w:cs="Courier New"/>
        </w:rPr>
        <w:pgNum/>
        <w:t>á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ó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n</w:t>
      </w:r>
      <w:r w:rsidRPr="00D54367">
        <w:rPr>
          <w:rFonts w:ascii="Courier New" w:hAnsi="Courier New" w:cs="Courier New"/>
        </w:rPr>
        <w:pgNum/>
        <w:t>¬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i</w:t>
      </w:r>
      <w:r w:rsidRPr="00D54367">
        <w:rPr>
          <w:rFonts w:ascii="Courier New" w:hAnsi="Courier New" w:cs="Courier New"/>
        </w:rPr>
        <w:pgNum/>
        <w:t>▒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f</w:t>
      </w:r>
      <w:r w:rsidRPr="00D54367">
        <w:rPr>
          <w:rFonts w:ascii="Courier New" w:hAnsi="Courier New" w:cs="Courier New"/>
        </w:rPr>
        <w:pgNum/>
        <w:t>B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H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a</w:t>
      </w:r>
      <w:r w:rsidRPr="00D54367">
        <w:rPr>
          <w:rFonts w:ascii="Courier New" w:hAnsi="Courier New" w:cs="Courier New"/>
        </w:rPr>
        <w:pgNum/>
        <w:t>U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^</w:t>
      </w:r>
      <w:r w:rsidRPr="00D54367">
        <w:rPr>
          <w:rFonts w:ascii="Courier New" w:hAnsi="Courier New" w:cs="Courier New"/>
        </w:rPr>
        <w:pgNum/>
        <w:t>Ñ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\</w:t>
      </w:r>
      <w:r w:rsidRPr="00D54367">
        <w:rPr>
          <w:rFonts w:ascii="Courier New" w:hAnsi="Courier New" w:cs="Courier New"/>
        </w:rPr>
        <w:pgNum/>
        <w:t>▄▄▄▄▄▄▄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br w:type="column"/>
      </w:r>
      <w:r w:rsidRPr="00D54367">
        <w:rPr>
          <w:rFonts w:ascii="Courier New" w:hAnsi="Courier New" w:cs="Courier New"/>
        </w:rPr>
        <w:lastRenderedPageBreak/>
        <w:t>Ñ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x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&lt;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H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s</w:t>
      </w:r>
      <w:r w:rsidRPr="00D54367">
        <w:rPr>
          <w:rFonts w:ascii="Courier New" w:hAnsi="Courier New" w:cs="Courier New"/>
        </w:rPr>
        <w:pgNum/>
        <w:t>o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{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p</w:t>
      </w:r>
      <w:r w:rsidRPr="00D54367">
        <w:rPr>
          <w:rFonts w:ascii="Courier New" w:hAnsi="Courier New" w:cs="Courier New"/>
        </w:rPr>
        <w:pgNum/>
        <w:t>á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ó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n</w:t>
      </w:r>
      <w:r w:rsidRPr="00D54367">
        <w:rPr>
          <w:rFonts w:ascii="Courier New" w:hAnsi="Courier New" w:cs="Courier New"/>
        </w:rPr>
        <w:pgNum/>
        <w:t>¬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i</w:t>
      </w:r>
      <w:r w:rsidRPr="00D54367">
        <w:rPr>
          <w:rFonts w:ascii="Courier New" w:hAnsi="Courier New" w:cs="Courier New"/>
        </w:rPr>
        <w:pgNum/>
        <w:t>▒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f</w:t>
      </w:r>
      <w:r w:rsidRPr="00D54367">
        <w:rPr>
          <w:rFonts w:ascii="Courier New" w:hAnsi="Courier New" w:cs="Courier New"/>
        </w:rPr>
        <w:pgNum/>
        <w:t>B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H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a</w:t>
      </w:r>
      <w:r w:rsidRPr="00D54367">
        <w:rPr>
          <w:rFonts w:ascii="Courier New" w:hAnsi="Courier New" w:cs="Courier New"/>
        </w:rPr>
        <w:pgNum/>
        <w:t>U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^</w:t>
      </w:r>
      <w:r w:rsidRPr="00D54367">
        <w:rPr>
          <w:rFonts w:ascii="Courier New" w:hAnsi="Courier New" w:cs="Courier New"/>
        </w:rPr>
        <w:pgNum/>
        <w:t>Ñ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\</w:t>
      </w:r>
      <w:r w:rsidRPr="00D54367">
        <w:rPr>
          <w:rFonts w:ascii="Courier New" w:hAnsi="Courier New" w:cs="Courier New"/>
        </w:rPr>
        <w:pgNum/>
        <w:t>▄▄▄▄▄▄▄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>Ç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é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¡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x</w:t>
      </w:r>
      <w:r w:rsidRPr="00D54367">
        <w:rPr>
          <w:rFonts w:ascii="Courier New" w:hAnsi="Courier New" w:cs="Courier New"/>
        </w:rPr>
        <w:pgNum/>
        <w:t>»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▒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╚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u</w:t>
      </w:r>
      <w:r w:rsidRPr="00D54367">
        <w:rPr>
          <w:rFonts w:ascii="Courier New" w:hAnsi="Courier New" w:cs="Courier New"/>
        </w:rPr>
        <w:pgNum/>
        <w:t>╩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╠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╬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</w:t>
      </w:r>
      <w:r w:rsidRPr="00D54367">
        <w:rPr>
          <w:rFonts w:ascii="Courier New" w:hAnsi="Courier New" w:cs="Courier New"/>
        </w:rPr>
        <w:br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tab/>
      </w:r>
      <w:r w:rsidRPr="00D54367">
        <w:rPr>
          <w:rFonts w:ascii="Courier New" w:hAnsi="Courier New" w:cs="Courier New"/>
        </w:rPr>
        <w:br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╝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¥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└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┘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i</w:t>
      </w:r>
      <w:r w:rsidRPr="00D54367">
        <w:rPr>
          <w:rFonts w:ascii="Courier New" w:hAnsi="Courier New" w:cs="Courier New"/>
        </w:rPr>
        <w:pgNum/>
        <w:t>█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i</w:t>
      </w:r>
      <w:r w:rsidRPr="00D54367">
        <w:rPr>
          <w:rFonts w:ascii="Courier New" w:hAnsi="Courier New" w:cs="Courier New"/>
        </w:rPr>
        <w:pgNum/>
        <w:t>¦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i</w:t>
      </w:r>
      <w:r w:rsidRPr="00D54367">
        <w:rPr>
          <w:rFonts w:ascii="Courier New" w:hAnsi="Courier New" w:cs="Courier New"/>
        </w:rPr>
        <w:pgNum/>
        <w:t>P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`</w:t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`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continuationSeparator/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separator/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>R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┬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‗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¶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÷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)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i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separator/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)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+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-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[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]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_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Ø</w:t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Ô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i</w:t>
      </w:r>
      <w:r w:rsidRPr="00D54367">
        <w:rPr>
          <w:rFonts w:ascii="Courier New" w:hAnsi="Courier New" w:cs="Courier New"/>
        </w:rPr>
        <w:pgNum/>
        <w:t>Û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`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>Û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ý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¯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­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‗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¶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÷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°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·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³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ab/>
        <w:t>³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■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continuationSeparator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o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f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f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f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&gt;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q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ó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r</w:t>
      </w:r>
      <w:r w:rsidRPr="00D54367">
        <w:rPr>
          <w:rFonts w:ascii="Courier New" w:hAnsi="Courier New" w:cs="Courier New"/>
        </w:rPr>
        <w:pgNum/>
        <w:t>ñ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o</w:t>
      </w:r>
      <w:r w:rsidRPr="00D54367">
        <w:rPr>
          <w:rFonts w:ascii="Courier New" w:hAnsi="Courier New" w:cs="Courier New"/>
        </w:rPr>
        <w:pgNum/>
        <w:t>ß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@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f</w:t>
      </w:r>
      <w:r w:rsidRPr="00D54367">
        <w:rPr>
          <w:rFonts w:ascii="Courier New" w:hAnsi="Courier New" w:cs="Courier New"/>
        </w:rPr>
        <w:pgNum/>
        <w:t>B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Ç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Ç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ƒ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í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ú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Ñ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x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  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separator/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rB­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─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noBreakHyphen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>&lt;</w:t>
      </w:r>
      <w:r w:rsidRPr="00D54367">
        <w:rPr>
          <w:rFonts w:ascii="Courier New" w:hAnsi="Courier New" w:cs="Courier New"/>
        </w:rPr>
        <w:separator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</w:p>
    <w:p w:rsidR="00000000" w:rsidRPr="00D54367" w:rsidRDefault="00A264A2" w:rsidP="00D54367">
      <w:pPr>
        <w:pStyle w:val="Textosinformato"/>
        <w:rPr>
          <w:rFonts w:ascii="Courier New" w:hAnsi="Courier New" w:cs="Courier New"/>
        </w:rPr>
      </w:pP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x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Ö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ab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  <w:t>4</w:t>
      </w:r>
      <w:r w:rsidRPr="00D54367">
        <w:rPr>
          <w:rFonts w:ascii="Courier New" w:hAnsi="Courier New" w:cs="Courier New"/>
        </w:rPr>
        <w:pgNum/>
        <w:t>;</w:t>
      </w:r>
      <w:r w:rsidRPr="00D54367">
        <w:rPr>
          <w:rFonts w:ascii="Courier New" w:hAnsi="Courier New" w:cs="Courier New"/>
        </w:rPr>
        <w:pgNum/>
        <w:t>A</w:t>
      </w:r>
      <w:r w:rsidRPr="00D54367">
        <w:rPr>
          <w:rFonts w:ascii="Courier New" w:hAnsi="Courier New" w:cs="Courier New"/>
        </w:rPr>
        <w:pgNum/>
        <w:t>B</w:t>
      </w:r>
      <w:r w:rsidRPr="00D54367">
        <w:rPr>
          <w:rFonts w:ascii="Courier New" w:hAnsi="Courier New" w:cs="Courier New"/>
        </w:rPr>
        <w:pgNum/>
        <w:t>¬</w:t>
      </w:r>
      <w:r w:rsidRPr="00D54367">
        <w:rPr>
          <w:rFonts w:ascii="Courier New" w:hAnsi="Courier New" w:cs="Courier New"/>
        </w:rPr>
        <w:pgNum/>
        <w:t>½</w:t>
      </w:r>
      <w:r w:rsidRPr="00D54367">
        <w:rPr>
          <w:rFonts w:ascii="Courier New" w:hAnsi="Courier New" w:cs="Courier New"/>
        </w:rPr>
        <w:pgNum/>
        <w:t>│</w:t>
      </w:r>
      <w:r w:rsidRPr="00D54367">
        <w:rPr>
          <w:rFonts w:ascii="Courier New" w:hAnsi="Courier New" w:cs="Courier New"/>
        </w:rPr>
        <w:pgNum/>
        <w:t>╗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</w:r>
      <w:r w:rsidRPr="00D54367">
        <w:rPr>
          <w:rFonts w:ascii="Courier New" w:hAnsi="Courier New" w:cs="Courier New"/>
        </w:rPr>
        <w:pgNum/>
        <w:t>ORDENANZA Nº 5060 - S. 28/12/00</w:t>
      </w:r>
      <w:r w:rsidRPr="00D54367">
        <w:rPr>
          <w:rFonts w:ascii="Courier New" w:hAnsi="Courier New" w:cs="Courier New"/>
        </w:rPr>
        <w:pgNum/>
        <w:t>H.C.D.</w:t>
      </w:r>
      <w:r w:rsidRPr="00D54367">
        <w:rPr>
          <w:rFonts w:ascii="Courier New" w:hAnsi="Courier New" w:cs="Courier New"/>
        </w:rPr>
        <w:pgNum/>
        <w:t>GRA 2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AUTORIZANDO AL D.E. A OTORGAR PREMIOS A VIDRIERAS EN EL CONCUR</w:t>
      </w:r>
      <w:r w:rsidRPr="00D54367">
        <w:rPr>
          <w:rFonts w:ascii="Courier New" w:hAnsi="Courier New" w:cs="Courier New"/>
        </w:rPr>
        <w:t>SO DEL ENCUENTRO ANUAL DE COLECTIVIDADES.</w:t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01/01/9201/04/80Ö</w:t>
      </w:r>
      <w:r w:rsidRPr="00D54367">
        <w:rPr>
          <w:rFonts w:ascii="Courier New" w:hAnsi="Courier New" w:cs="Courier New"/>
        </w:rPr>
        <w:t/>
      </w:r>
      <w:r w:rsidRPr="00D54367">
        <w:rPr>
          <w:rFonts w:ascii="Courier New" w:hAnsi="Courier New" w:cs="Courier New"/>
        </w:rPr>
        <w:pgNum/>
      </w:r>
      <w:r w:rsidRPr="00D543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54367" w:rsidSect="00D5436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264A2"/>
    <w:rsid w:val="00B06D87"/>
    <w:rsid w:val="00D5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C447DD-44FD-4976-BC6E-2939F1AF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43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43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