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708AB">
        <w:rPr>
          <w:rFonts w:ascii="Courier New" w:hAnsi="Courier New" w:cs="Courier New"/>
        </w:rPr>
        <w:t>1¥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½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╬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b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  <w:t>NORMAL.MOD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EPLX800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  <w:t>@</w:t>
      </w:r>
      <w:r w:rsidRPr="000708AB">
        <w:rPr>
          <w:rFonts w:ascii="Courier New" w:hAnsi="Courier New" w:cs="Courier New"/>
        </w:rPr>
        <w:pgNum/>
        <w:t>b</w:t>
      </w:r>
      <w:r w:rsidRPr="000708AB">
        <w:rPr>
          <w:rFonts w:ascii="Courier New" w:hAnsi="Courier New" w:cs="Courier New"/>
        </w:rPr>
        <w:t>┼</w:t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  <w:t>R</w:t>
      </w:r>
      <w:r w:rsidRPr="000708AB">
        <w:rPr>
          <w:rFonts w:ascii="Courier New" w:hAnsi="Courier New" w:cs="Courier New"/>
        </w:rPr>
        <w:separator/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ORDENANZA  Nº  5095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 xml:space="preserve">Visto: El  Expediente  Nº 355/I/00  iniciado con nota de la 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Sra. Mercedes Nicasia Cabral so</w:t>
      </w:r>
      <w:r w:rsidRPr="000708AB">
        <w:rPr>
          <w:rFonts w:ascii="Courier New" w:hAnsi="Courier New" w:cs="Courier New"/>
        </w:rPr>
        <w:t>licitando exención de Tasa por Servicios a la Propiedad; y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C O N S I D E R A N D O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Que la solicitante manifiesta encontrarse en una difícil situación económica, es jubilada y percibe una jubilación mínima;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Que el estudio socioeconómico realiza</w:t>
      </w:r>
      <w:r w:rsidRPr="000708AB">
        <w:rPr>
          <w:rFonts w:ascii="Courier New" w:hAnsi="Courier New" w:cs="Courier New"/>
        </w:rPr>
        <w:t>do sugiere hacer lugar a la exención solicitada;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Que evaluado el expediente por Comisión de Hacienda, la misma emite despacho accediendo a lo peticionado, despacho aprobado por unanimidad en Sesión de fecha 8 de marzo del 2001.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EL HONORABLE CONCEJO</w:t>
      </w:r>
      <w:r w:rsidRPr="000708AB">
        <w:rPr>
          <w:rFonts w:ascii="Courier New" w:hAnsi="Courier New" w:cs="Courier New"/>
        </w:rPr>
        <w:t xml:space="preserve"> DELIBERANTE DE LA CIUDAD DE 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ALTA GRACIA SANCIONA CON FUERZA DE ORDENANZA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Art.1: EXIMIR en un ciento por ciento (100%) la deuda y las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cuotas del año 2001 de Tasa por Servicios a la Propiedad al inmueble designación catastral 01-01-212-024-000.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Art.2: COMUNIQUESE,  publíquese,  transcríbase  al Libro de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Ordenanzas y archívese.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</w:t>
      </w:r>
      <w:r w:rsidRPr="000708AB">
        <w:rPr>
          <w:rFonts w:ascii="Courier New" w:hAnsi="Courier New" w:cs="Courier New"/>
        </w:rPr>
        <w:t>Ç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å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Ö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v</w:t>
      </w:r>
      <w:r w:rsidRPr="000708AB">
        <w:rPr>
          <w:rFonts w:ascii="Courier New" w:hAnsi="Courier New" w:cs="Courier New"/>
        </w:rPr>
        <w:pgNum/>
        <w:t>@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W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s</w:t>
      </w:r>
      <w:r w:rsidRPr="000708AB">
        <w:rPr>
          <w:rFonts w:ascii="Courier New" w:hAnsi="Courier New" w:cs="Courier New"/>
        </w:rPr>
        <w:pgNum/>
        <w:t>ý</w:t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O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p</w:t>
      </w:r>
      <w:r w:rsidRPr="000708AB">
        <w:rPr>
          <w:rFonts w:ascii="Courier New" w:hAnsi="Courier New" w:cs="Courier New"/>
        </w:rPr>
        <w:pgNum/>
        <w:t>S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Y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k</w:t>
      </w:r>
      <w:r w:rsidRPr="000708AB">
        <w:rPr>
          <w:rFonts w:ascii="Courier New" w:hAnsi="Courier New" w:cs="Courier New"/>
        </w:rPr>
        <w:pgNum/>
        <w:t>`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h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</w:t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c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`</w:t>
      </w:r>
      <w:r w:rsidRPr="000708AB">
        <w:rPr>
          <w:rFonts w:ascii="Courier New" w:hAnsi="Courier New" w:cs="Courier New"/>
        </w:rPr>
        <w:pgNum/>
        <w:t>[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╠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]</w:t>
      </w:r>
      <w:r w:rsidRPr="000708AB">
        <w:rPr>
          <w:rFonts w:ascii="Courier New" w:hAnsi="Courier New" w:cs="Courier New"/>
        </w:rPr>
        <w:pgNum/>
        <w:t>╬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▄▄▄</w:t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>Ç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é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ä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å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ø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x</w:t>
      </w:r>
      <w:r w:rsidRPr="000708AB">
        <w:rPr>
          <w:rFonts w:ascii="Courier New" w:hAnsi="Courier New" w:cs="Courier New"/>
        </w:rPr>
        <w:pgNum/>
        <w:t>Ø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ƒ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ú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ß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ab/>
      </w:r>
      <w:r w:rsidRPr="000708AB">
        <w:rPr>
          <w:rFonts w:ascii="Courier New" w:hAnsi="Courier New" w:cs="Courier New"/>
        </w:rPr>
        <w:t>ß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&lt;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r</w:t>
      </w:r>
      <w:r w:rsidRPr="000708AB">
        <w:rPr>
          <w:rFonts w:ascii="Courier New" w:hAnsi="Courier New" w:cs="Courier New"/>
        </w:rPr>
        <w:pgNum/>
        <w:t>&gt;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r</w:t>
      </w:r>
      <w:r w:rsidRPr="000708AB">
        <w:rPr>
          <w:rFonts w:ascii="Courier New" w:hAnsi="Courier New" w:cs="Courier New"/>
        </w:rPr>
        <w:pgNum/>
        <w:t>@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r</w:t>
      </w:r>
      <w:r w:rsidRPr="000708AB">
        <w:rPr>
          <w:rFonts w:ascii="Courier New" w:hAnsi="Courier New" w:cs="Courier New"/>
        </w:rPr>
        <w:pgNum/>
        <w:t>Y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i</w:t>
      </w:r>
      <w:r w:rsidRPr="000708AB">
        <w:rPr>
          <w:rFonts w:ascii="Courier New" w:hAnsi="Courier New" w:cs="Courier New"/>
        </w:rPr>
        <w:pgNum/>
        <w:t>[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i</w:t>
      </w:r>
      <w:r w:rsidRPr="000708AB">
        <w:rPr>
          <w:rFonts w:ascii="Courier New" w:hAnsi="Courier New" w:cs="Courier New"/>
        </w:rPr>
        <w:pgNum/>
        <w:t>]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i</w:t>
      </w:r>
      <w:r w:rsidRPr="000708AB">
        <w:rPr>
          <w:rFonts w:ascii="Courier New" w:hAnsi="Courier New" w:cs="Courier New"/>
        </w:rPr>
        <w:pgNum/>
        <w:t>┘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`</w:t>
      </w:r>
      <w:r w:rsidRPr="000708AB">
        <w:rPr>
          <w:rFonts w:ascii="Courier New" w:hAnsi="Courier New" w:cs="Courier New"/>
        </w:rPr>
        <w:pgNum/>
        <w:t>█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`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separator/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t>█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2</w:t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r</w:t>
      </w:r>
      <w:r w:rsidRPr="000708AB">
        <w:rPr>
          <w:rFonts w:ascii="Courier New" w:hAnsi="Courier New" w:cs="Courier New"/>
        </w:rPr>
        <w:pgNum/>
        <w:t>4</w:t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r</w:t>
      </w:r>
      <w:r w:rsidRPr="000708AB">
        <w:rPr>
          <w:rFonts w:ascii="Courier New" w:hAnsi="Courier New" w:cs="Courier New"/>
        </w:rPr>
        <w:pgNum/>
        <w:t>Þ</w:t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r</w:t>
      </w:r>
      <w:r w:rsidRPr="000708AB">
        <w:rPr>
          <w:rFonts w:ascii="Courier New" w:hAnsi="Courier New" w:cs="Courier New"/>
        </w:rPr>
        <w:pgNum/>
        <w:t>Û</w:t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r</w:t>
      </w:r>
      <w:r w:rsidRPr="000708AB">
        <w:rPr>
          <w:rFonts w:ascii="Courier New" w:hAnsi="Courier New" w:cs="Courier New"/>
        </w:rPr>
        <w:pgNum/>
        <w:t>ý</w:t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r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softHyphen/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i</w:t>
      </w:r>
      <w:r w:rsidRPr="000708AB">
        <w:rPr>
          <w:rFonts w:ascii="Courier New" w:hAnsi="Courier New" w:cs="Courier New"/>
        </w:rPr>
        <w:pgNum/>
        <w:t>!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i</w:t>
      </w:r>
      <w:r w:rsidRPr="000708AB">
        <w:rPr>
          <w:rFonts w:ascii="Courier New" w:hAnsi="Courier New" w:cs="Courier New"/>
        </w:rPr>
        <w:pgNum/>
        <w:t>#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i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continuationSeparator/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t>#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Q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r</w:t>
      </w:r>
      <w:r w:rsidRPr="000708AB">
        <w:rPr>
          <w:rFonts w:ascii="Courier New" w:hAnsi="Courier New" w:cs="Courier New"/>
        </w:rPr>
        <w:pgNum/>
        <w:t>S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É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 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i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i</w:t>
      </w:r>
      <w:r w:rsidRPr="000708AB">
        <w:rPr>
          <w:rFonts w:ascii="Courier New" w:hAnsi="Courier New" w:cs="Courier New"/>
        </w:rPr>
        <w:pgNum/>
        <w:t>&gt;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W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`</w:t>
      </w:r>
      <w:r w:rsidRPr="000708AB">
        <w:rPr>
          <w:rFonts w:ascii="Courier New" w:hAnsi="Courier New" w:cs="Courier New"/>
        </w:rPr>
        <w:pgNum/>
        <w:t>Y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`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separator/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t>Y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[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r</w:t>
      </w:r>
      <w:r w:rsidRPr="000708AB">
        <w:rPr>
          <w:rFonts w:ascii="Courier New" w:hAnsi="Courier New" w:cs="Courier New"/>
        </w:rPr>
        <w:pgNum/>
        <w:t>]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o</w:t>
      </w:r>
      <w:r w:rsidRPr="000708AB">
        <w:rPr>
          <w:rFonts w:ascii="Courier New" w:hAnsi="Courier New" w:cs="Courier New"/>
        </w:rPr>
        <w:pgNum/>
        <w:t>╬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o</w:t>
      </w:r>
      <w:r w:rsidRPr="000708AB">
        <w:rPr>
          <w:rFonts w:ascii="Courier New" w:hAnsi="Courier New" w:cs="Courier New"/>
        </w:rPr>
        <w:pgNum/>
        <w:t>¤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  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separator/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separator/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rB­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t>&lt;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noBreakHyphen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separator/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</w:p>
    <w:p w:rsidR="00000000" w:rsidRPr="000708AB" w:rsidRDefault="00652E7B" w:rsidP="000708AB">
      <w:pPr>
        <w:pStyle w:val="Textosinformato"/>
        <w:rPr>
          <w:rFonts w:ascii="Courier New" w:hAnsi="Courier New" w:cs="Courier New"/>
        </w:rPr>
      </w:pPr>
      <w:r w:rsidRPr="000708AB">
        <w:rPr>
          <w:rFonts w:ascii="Courier New" w:hAnsi="Courier New" w:cs="Courier New"/>
        </w:rPr>
        <w:lastRenderedPageBreak/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N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708AB">
        <w:rPr>
          <w:rFonts w:ascii="Courier New" w:hAnsi="Courier New" w:cs="Courier New"/>
        </w:rPr>
        <w:t/>
      </w:r>
      <w:r w:rsidRPr="000708AB">
        <w:rPr>
          <w:rFonts w:ascii="Courier New" w:hAnsi="Courier New" w:cs="Courier New"/>
        </w:rPr>
        <w:pgNum/>
        <w:t>4</w:t>
      </w:r>
      <w:r w:rsidRPr="000708AB">
        <w:rPr>
          <w:rFonts w:ascii="Courier New" w:hAnsi="Courier New" w:cs="Courier New"/>
        </w:rPr>
        <w:pgNum/>
        <w:t>I</w:t>
      </w:r>
      <w:r w:rsidRPr="000708AB">
        <w:rPr>
          <w:rFonts w:ascii="Courier New" w:hAnsi="Courier New" w:cs="Courier New"/>
        </w:rPr>
        <w:pgNum/>
        <w:t>O</w:t>
      </w:r>
      <w:r w:rsidRPr="000708AB">
        <w:rPr>
          <w:rFonts w:ascii="Courier New" w:hAnsi="Courier New" w:cs="Courier New"/>
        </w:rPr>
        <w:pgNum/>
        <w:t>P</w:t>
      </w:r>
      <w:r w:rsidRPr="000708AB">
        <w:rPr>
          <w:rFonts w:ascii="Courier New" w:hAnsi="Courier New" w:cs="Courier New"/>
        </w:rPr>
        <w:pgNum/>
        <w:t>├</w:t>
      </w:r>
      <w:r w:rsidRPr="000708AB">
        <w:rPr>
          <w:rFonts w:ascii="Courier New" w:hAnsi="Courier New" w:cs="Courier New"/>
        </w:rPr>
        <w:pgNum/>
        <w:t>─</w:t>
      </w:r>
      <w:r w:rsidRPr="000708AB">
        <w:rPr>
          <w:rFonts w:ascii="Courier New" w:hAnsi="Courier New" w:cs="Courier New"/>
        </w:rPr>
        <w:pgNum/>
        <w:t>╠</w:t>
      </w:r>
      <w:r w:rsidRPr="000708AB">
        <w:rPr>
          <w:rFonts w:ascii="Courier New" w:hAnsi="Courier New" w:cs="Courier New"/>
        </w:rPr>
        <w:pgNum/>
        <w:t>È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</w:r>
      <w:r w:rsidRPr="000708AB">
        <w:rPr>
          <w:rFonts w:ascii="Courier New" w:hAnsi="Courier New" w:cs="Courier New"/>
        </w:rPr>
        <w:t>ORDENANZA Nº 5095 - S. 08/03/01</w:t>
      </w:r>
      <w:r w:rsidRPr="000708AB">
        <w:rPr>
          <w:rFonts w:ascii="Courier New" w:hAnsi="Courier New" w:cs="Courier New"/>
        </w:rPr>
        <w:pgNum/>
        <w:t>COMISION DE HACIENDA</w:t>
      </w:r>
      <w:r w:rsidRPr="000708AB">
        <w:rPr>
          <w:rFonts w:ascii="Courier New" w:hAnsi="Courier New" w:cs="Courier New"/>
        </w:rPr>
        <w:pgNum/>
        <w:t>GRA 2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EXIMIENDO EN UN CIENTO POR CIENTO DEL PAGO DE TA</w:t>
      </w:r>
      <w:r w:rsidRPr="000708AB">
        <w:rPr>
          <w:rFonts w:ascii="Courier New" w:hAnsi="Courier New" w:cs="Courier New"/>
        </w:rPr>
        <w:t>SA POR SERVICIOS A LA PROPIEDAD A LA SRA. MERCEDES NICASIA CABRAL.</w:t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01/01/9201/01/92N</w:t>
      </w:r>
      <w:r w:rsidRPr="000708AB">
        <w:rPr>
          <w:rFonts w:ascii="Courier New" w:hAnsi="Courier New" w:cs="Courier New"/>
        </w:rPr>
        <w:continuationSeparator/>
      </w:r>
      <w:r w:rsidRPr="000708AB">
        <w:rPr>
          <w:rFonts w:ascii="Courier New" w:hAnsi="Courier New" w:cs="Courier New"/>
        </w:rPr>
        <w:pgNum/>
      </w:r>
      <w:r w:rsidRPr="000708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708AB" w:rsidSect="000708A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708AB"/>
    <w:rsid w:val="00652E7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ED00E5-359B-45DF-84E8-9BC8BC2C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708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708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