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00297">
        <w:rPr>
          <w:rFonts w:ascii="Courier New" w:hAnsi="Courier New" w:cs="Courier New"/>
        </w:rPr>
        <w:t>1¥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½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c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  <w:t>NORMAL.MOD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EPLX800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@</w:t>
      </w:r>
      <w:r w:rsidRPr="00000297">
        <w:rPr>
          <w:rFonts w:ascii="Courier New" w:hAnsi="Courier New" w:cs="Courier New"/>
        </w:rPr>
        <w:pgNum/>
        <w:t>b</w:t>
      </w:r>
      <w:r w:rsidRPr="00000297">
        <w:rPr>
          <w:rFonts w:ascii="Courier New" w:hAnsi="Courier New" w:cs="Courier New"/>
        </w:rPr>
        <w:t>┼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separator/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ORDENANZA  Nº  5099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Visto: El  Expediente Nº 2085/00 iniciado por el Sr. Felipe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Rocca solicitando se autorice la ref</w:t>
      </w:r>
      <w:r w:rsidRPr="00000297">
        <w:rPr>
          <w:rFonts w:ascii="Courier New" w:hAnsi="Courier New" w:cs="Courier New"/>
        </w:rPr>
        <w:t>inanciación de la deuda que posee con el Municipio en concepto de Contribución que incide sobre los Automotores; y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C O N S I D E R A N D O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Que el solicitante manifiesta no poder hacer frente a la deuda de contado;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Que Dirección de Ingresos Púb</w:t>
      </w:r>
      <w:r w:rsidRPr="00000297">
        <w:rPr>
          <w:rFonts w:ascii="Courier New" w:hAnsi="Courier New" w:cs="Courier New"/>
        </w:rPr>
        <w:t>licos emite opinión favorable sobre so solicitado;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8 de marzo del 2001.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EL HO</w:t>
      </w:r>
      <w:r w:rsidRPr="00000297">
        <w:rPr>
          <w:rFonts w:ascii="Courier New" w:hAnsi="Courier New" w:cs="Courier New"/>
        </w:rPr>
        <w:t xml:space="preserve">NORABLE CONCEJO DELIBERANTE DE LA CIUDAD DE 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ALTA GRACIA SANCIONA CON FUERZA DE ORDENANZA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 xml:space="preserve">Art.1: AUTORIZAR  al  Departamento Ejecutivo a cobrar en un  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plan de pagos de hasta (10) cuotas, la deuda que en concepto de Contribución que incide sobre l</w:t>
      </w:r>
      <w:r w:rsidRPr="00000297">
        <w:rPr>
          <w:rFonts w:ascii="Courier New" w:hAnsi="Courier New" w:cs="Courier New"/>
        </w:rPr>
        <w:t>os Automotores mantiene con el Municipio el vehículo Dominio UEQ 517.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Art.2: COMUNIQUESE,  publíquese,  transcríbase  al Libro de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Ordenanzas y archívese.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 xml:space="preserve">DADA EN LA SALA DE SESIONES DEL HONORABLE CONCEJO DELIBERANTE A OCHO DIAS DEL MES DE MARZO </w:t>
      </w:r>
      <w:r w:rsidRPr="00000297">
        <w:rPr>
          <w:rFonts w:ascii="Courier New" w:hAnsi="Courier New" w:cs="Courier New"/>
        </w:rPr>
        <w:t>DEL AÑO DOS MIL UNO.</w:t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å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Ö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v</w:t>
      </w:r>
      <w:r w:rsidRPr="00000297">
        <w:rPr>
          <w:rFonts w:ascii="Courier New" w:hAnsi="Courier New" w:cs="Courier New"/>
        </w:rPr>
        <w:pgNum/>
        <w:t>x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Å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s</w:t>
      </w:r>
      <w:r w:rsidRPr="00000297">
        <w:rPr>
          <w:rFonts w:ascii="Courier New" w:hAnsi="Courier New" w:cs="Courier New"/>
        </w:rPr>
        <w:pgNum/>
        <w:t>¹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^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p</w:t>
      </w:r>
      <w:r w:rsidRPr="00000297">
        <w:rPr>
          <w:rFonts w:ascii="Courier New" w:hAnsi="Courier New" w:cs="Courier New"/>
        </w:rPr>
        <w:pgNum/>
        <w:t>b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h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k</w:t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h</w:t>
      </w:r>
      <w:r w:rsidRPr="00000297">
        <w:rPr>
          <w:rFonts w:ascii="Courier New" w:hAnsi="Courier New" w:cs="Courier New"/>
        </w:rPr>
        <w:pgNum/>
        <w:t>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f</w:t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O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a</w:t>
      </w:r>
      <w:r w:rsidRPr="00000297">
        <w:rPr>
          <w:rFonts w:ascii="Courier New" w:hAnsi="Courier New" w:cs="Courier New"/>
        </w:rPr>
        <w:pgNum/>
        <w:t>\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^</w:t>
      </w:r>
      <w:r w:rsidRPr="00000297">
        <w:rPr>
          <w:rFonts w:ascii="Courier New" w:hAnsi="Courier New" w:cs="Courier New"/>
        </w:rPr>
        <w:pgNum/>
        <w:t>ú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[</w:t>
      </w:r>
      <w:r w:rsidRPr="00000297">
        <w:rPr>
          <w:rFonts w:ascii="Courier New" w:hAnsi="Courier New" w:cs="Courier New"/>
        </w:rPr>
        <w:pgNum/>
        <w:t>▄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Ö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v</w:t>
      </w:r>
      <w:r w:rsidRPr="00000297">
        <w:rPr>
          <w:rFonts w:ascii="Courier New" w:hAnsi="Courier New" w:cs="Courier New"/>
        </w:rPr>
        <w:pgNum/>
        <w:t>x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Å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s</w:t>
      </w:r>
      <w:r w:rsidRPr="00000297">
        <w:rPr>
          <w:rFonts w:ascii="Courier New" w:hAnsi="Courier New" w:cs="Courier New"/>
        </w:rPr>
        <w:pgNum/>
        <w:t>¹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^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p</w:t>
      </w:r>
      <w:r w:rsidRPr="00000297">
        <w:rPr>
          <w:rFonts w:ascii="Courier New" w:hAnsi="Courier New" w:cs="Courier New"/>
        </w:rPr>
        <w:pgNum/>
        <w:t>b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h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k</w:t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h</w:t>
      </w:r>
      <w:r w:rsidRPr="00000297">
        <w:rPr>
          <w:rFonts w:ascii="Courier New" w:hAnsi="Courier New" w:cs="Courier New"/>
        </w:rPr>
        <w:pgNum/>
        <w:t>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f</w:t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O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a</w:t>
      </w:r>
      <w:r w:rsidRPr="00000297">
        <w:rPr>
          <w:rFonts w:ascii="Courier New" w:hAnsi="Courier New" w:cs="Courier New"/>
        </w:rPr>
        <w:pgNum/>
        <w:t>\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^</w:t>
      </w:r>
      <w:r w:rsidRPr="00000297">
        <w:rPr>
          <w:rFonts w:ascii="Courier New" w:hAnsi="Courier New" w:cs="Courier New"/>
        </w:rPr>
        <w:pgNum/>
        <w:t>ú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[</w:t>
      </w:r>
      <w:r w:rsidRPr="00000297">
        <w:rPr>
          <w:rFonts w:ascii="Courier New" w:hAnsi="Courier New" w:cs="Courier New"/>
        </w:rPr>
        <w:pgNum/>
        <w:t>▄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>Ç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é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ä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å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ø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x</w:t>
      </w:r>
      <w:r w:rsidRPr="00000297">
        <w:rPr>
          <w:rFonts w:ascii="Courier New" w:hAnsi="Courier New" w:cs="Courier New"/>
        </w:rPr>
        <w:pgNum/>
        <w:t>Ø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ƒ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▄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t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o</w:t>
      </w:r>
      <w:r w:rsidRPr="00000297">
        <w:rPr>
          <w:rFonts w:ascii="Courier New" w:hAnsi="Courier New" w:cs="Courier New"/>
        </w:rPr>
        <w:pgNum/>
        <w:t>v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o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separator/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ab/>
      </w:r>
      <w:r w:rsidRPr="00000297">
        <w:rPr>
          <w:rFonts w:ascii="Courier New" w:hAnsi="Courier New" w:cs="Courier New"/>
        </w:rPr>
        <w:t>v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x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æ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ô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ò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ß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`</w:t>
      </w:r>
      <w:r w:rsidRPr="00000297">
        <w:rPr>
          <w:rFonts w:ascii="Courier New" w:hAnsi="Courier New" w:cs="Courier New"/>
        </w:rPr>
        <w:pgNum/>
        <w:t>Ò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`</w:t>
      </w:r>
      <w:r w:rsidRPr="00000297">
        <w:rPr>
          <w:rFonts w:ascii="Courier New" w:hAnsi="Courier New" w:cs="Courier New"/>
        </w:rPr>
        <w:pgNum/>
        <w:t>4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`</w:t>
      </w:r>
      <w:r w:rsidRPr="00000297">
        <w:rPr>
          <w:rFonts w:ascii="Courier New" w:hAnsi="Courier New" w:cs="Courier New"/>
        </w:rPr>
        <w:pgNum/>
        <w:t>6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`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6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¸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¨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¹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.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0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2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`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b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continuationSeparator/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>b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í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G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r</w:t>
      </w:r>
      <w:r w:rsidRPr="00000297">
        <w:rPr>
          <w:rFonts w:ascii="Courier New" w:hAnsi="Courier New" w:cs="Courier New"/>
        </w:rPr>
        <w:pgNum/>
        <w:t>å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ƒ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í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ú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Ñ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f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continuationSeparator/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Ñ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x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  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separator/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ƒ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í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ú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Ñ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lastRenderedPageBreak/>
        <w:pgNum/>
      </w:r>
      <w:r w:rsidRPr="00000297">
        <w:rPr>
          <w:rFonts w:ascii="Courier New" w:hAnsi="Courier New" w:cs="Courier New"/>
        </w:rPr>
        <w:pgNum/>
        <w:t>f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continuationSeparator/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rB­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─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noBreakHyphen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>&lt;</w:t>
      </w:r>
      <w:r w:rsidRPr="00000297">
        <w:rPr>
          <w:rFonts w:ascii="Courier New" w:hAnsi="Courier New" w:cs="Courier New"/>
        </w:rPr>
        <w:separator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</w:p>
    <w:p w:rsidR="00000000" w:rsidRPr="00000297" w:rsidRDefault="00637EC6" w:rsidP="00000297">
      <w:pPr>
        <w:pStyle w:val="Textosinformato"/>
        <w:rPr>
          <w:rFonts w:ascii="Courier New" w:hAnsi="Courier New" w:cs="Courier New"/>
        </w:rPr>
      </w:pP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û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00297">
        <w:rPr>
          <w:rFonts w:ascii="Courier New" w:hAnsi="Courier New" w:cs="Courier New"/>
        </w:rPr>
        <w:t/>
      </w:r>
      <w:r w:rsidRPr="00000297">
        <w:rPr>
          <w:rFonts w:ascii="Courier New" w:hAnsi="Courier New" w:cs="Courier New"/>
        </w:rPr>
        <w:pgNum/>
        <w:t>4</w:t>
      </w:r>
      <w:r w:rsidRPr="00000297">
        <w:rPr>
          <w:rFonts w:ascii="Courier New" w:hAnsi="Courier New" w:cs="Courier New"/>
        </w:rPr>
        <w:pgNum/>
        <w:t>I</w:t>
      </w:r>
      <w:r w:rsidRPr="00000297">
        <w:rPr>
          <w:rFonts w:ascii="Courier New" w:hAnsi="Courier New" w:cs="Courier New"/>
        </w:rPr>
        <w:pgNum/>
        <w:t>O</w:t>
      </w:r>
      <w:r w:rsidRPr="00000297">
        <w:rPr>
          <w:rFonts w:ascii="Courier New" w:hAnsi="Courier New" w:cs="Courier New"/>
        </w:rPr>
        <w:pgNum/>
        <w:t>P</w:t>
      </w:r>
      <w:r w:rsidRPr="00000297">
        <w:rPr>
          <w:rFonts w:ascii="Courier New" w:hAnsi="Courier New" w:cs="Courier New"/>
        </w:rPr>
        <w:pgNum/>
        <w:t>▒</w:t>
      </w:r>
      <w:r w:rsidRPr="00000297">
        <w:rPr>
          <w:rFonts w:ascii="Courier New" w:hAnsi="Courier New" w:cs="Courier New"/>
        </w:rPr>
        <w:pgNum/>
        <w:t>▓</w:t>
      </w:r>
      <w:r w:rsidRPr="00000297">
        <w:rPr>
          <w:rFonts w:ascii="Courier New" w:hAnsi="Courier New" w:cs="Courier New"/>
        </w:rPr>
        <w:pgNum/>
        <w:t>║</w:t>
      </w:r>
      <w:r w:rsidRPr="00000297">
        <w:rPr>
          <w:rFonts w:ascii="Courier New" w:hAnsi="Courier New" w:cs="Courier New"/>
        </w:rPr>
        <w:pgNum/>
        <w:t>┬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</w:r>
      <w:r w:rsidRPr="00000297">
        <w:rPr>
          <w:rFonts w:ascii="Courier New" w:hAnsi="Courier New" w:cs="Courier New"/>
        </w:rPr>
        <w:t>ORDENANZA Nº 5099 - S. 08/03/01</w:t>
      </w:r>
      <w:r w:rsidRPr="00000297">
        <w:rPr>
          <w:rFonts w:ascii="Courier New" w:hAnsi="Courier New" w:cs="Courier New"/>
        </w:rPr>
        <w:pgNum/>
        <w:t>COMISION DE HACIENDA</w:t>
      </w:r>
      <w:r w:rsidRPr="00000297">
        <w:rPr>
          <w:rFonts w:ascii="Courier New" w:hAnsi="Courier New" w:cs="Courier New"/>
        </w:rPr>
        <w:pgNum/>
        <w:t>GRA 2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AUTORIZANDO AL D.E. A COBRAR EN 10 CUOTAS TASA Q</w:t>
      </w:r>
      <w:r w:rsidRPr="00000297">
        <w:rPr>
          <w:rFonts w:ascii="Courier New" w:hAnsi="Courier New" w:cs="Courier New"/>
        </w:rPr>
        <w:t>UE INCIDE SOBRE AUTOMOTORES AL SR. FELIPE ROCCA.</w:t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01/01/9201/01/92û</w:t>
      </w:r>
      <w:r w:rsidRPr="00000297">
        <w:rPr>
          <w:rFonts w:ascii="Courier New" w:hAnsi="Courier New" w:cs="Courier New"/>
        </w:rPr>
        <w:continuationSeparator/>
      </w:r>
      <w:r w:rsidRPr="00000297">
        <w:rPr>
          <w:rFonts w:ascii="Courier New" w:hAnsi="Courier New" w:cs="Courier New"/>
        </w:rPr>
        <w:pgNum/>
      </w:r>
      <w:r w:rsidRPr="0000029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0029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00297" w:rsidSect="0000029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0297"/>
    <w:rsid w:val="00637EC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2BDAA-9AEC-495F-8B04-70EAF678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002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0029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