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07795">
        <w:rPr>
          <w:rFonts w:ascii="Courier New" w:hAnsi="Courier New" w:cs="Courier New"/>
        </w:rPr>
        <w:t>1¥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½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ù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c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  <w:t>NORMAL.MOD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EPLX800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@</w:t>
      </w:r>
      <w:r w:rsidRPr="00A07795">
        <w:rPr>
          <w:rFonts w:ascii="Courier New" w:hAnsi="Courier New" w:cs="Courier New"/>
        </w:rPr>
        <w:pgNum/>
        <w:t>b</w:t>
      </w:r>
      <w:r w:rsidRPr="00A07795">
        <w:rPr>
          <w:rFonts w:ascii="Courier New" w:hAnsi="Courier New" w:cs="Courier New"/>
        </w:rPr>
        <w:t>┼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separator/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ORDENANZA  Nº  5116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Visto: La nota presentada por Aterym S.R.L. solicitando au-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torización para el uso del espacio den</w:t>
      </w:r>
      <w:r w:rsidRPr="00A07795">
        <w:rPr>
          <w:rFonts w:ascii="Courier New" w:hAnsi="Courier New" w:cs="Courier New"/>
        </w:rPr>
        <w:t>ominado corazón de manzana; y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C O N S I D E R A N D O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Que utilizarán con construcción cinco (5) metros y restarán trece (13) metros más que serán parquizados;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Que el emprendimiento a realizar es de importancia para nuestra ciudad ya que se pre</w:t>
      </w:r>
      <w:r w:rsidRPr="00A07795">
        <w:rPr>
          <w:rFonts w:ascii="Courier New" w:hAnsi="Courier New" w:cs="Courier New"/>
        </w:rPr>
        <w:t>stará un servicio con el que no se cuenta actualmente;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Que Dirección General de Obras Públicas considera viable acceder a lo solicitado;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Que evaluada la petición por Comisión de Obras Públicas, la misma emite despacho accediendo a lo solicitado, desp</w:t>
      </w:r>
      <w:r w:rsidRPr="00A07795">
        <w:rPr>
          <w:rFonts w:ascii="Courier New" w:hAnsi="Courier New" w:cs="Courier New"/>
        </w:rPr>
        <w:t>acho aprobado por mayoría en Sesión de fecha 8 de marzo de 2001.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 xml:space="preserve">EL HONORABLE CONCEJO DELIBERANTE DE LA CIUDAD DE 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ALTA GRACIA SANCIONA CON FUERZA DE ORDENANZA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Art.1: AUTORIZAR  a  Aterym S.R.L. a realizar una construc-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ción en calle Brasil</w:t>
      </w:r>
      <w:r w:rsidRPr="00A07795">
        <w:rPr>
          <w:rFonts w:ascii="Courier New" w:hAnsi="Courier New" w:cs="Courier New"/>
        </w:rPr>
        <w:t xml:space="preserve"> Nº 151 utilizando treinta y cinco (35) metros de la Línea Municipal de Edificación hasta la línea de edificación de fondo conforme al plano que se adjunta a la presente y forma parte de la misma.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Art.2: COMUNIQUESE,  publíquese,  transcríbase  al Libro</w:t>
      </w:r>
      <w:r w:rsidRPr="00A07795">
        <w:rPr>
          <w:rFonts w:ascii="Courier New" w:hAnsi="Courier New" w:cs="Courier New"/>
        </w:rPr>
        <w:t xml:space="preserve"> de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Ordenanzas y archívese.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7795">
        <w:rPr>
          <w:rFonts w:ascii="Courier New" w:hAnsi="Courier New" w:cs="Courier New"/>
        </w:rPr>
        <w:t>Ç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é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ò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v</w:t>
      </w:r>
      <w:r w:rsidRPr="00A07795">
        <w:rPr>
          <w:rFonts w:ascii="Courier New" w:hAnsi="Courier New" w:cs="Courier New"/>
        </w:rPr>
        <w:pgNum/>
        <w:t>#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@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s</w:t>
      </w:r>
      <w:r w:rsidRPr="00A07795">
        <w:rPr>
          <w:rFonts w:ascii="Courier New" w:hAnsi="Courier New" w:cs="Courier New"/>
        </w:rPr>
        <w:pgNum/>
        <w:t>F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®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p</w:t>
      </w:r>
      <w:r w:rsidRPr="00A07795">
        <w:rPr>
          <w:rFonts w:ascii="Courier New" w:hAnsi="Courier New" w:cs="Courier New"/>
        </w:rPr>
        <w:pgNum/>
        <w:t>»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Á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k</w:t>
      </w:r>
      <w:r w:rsidRPr="00A07795">
        <w:rPr>
          <w:rFonts w:ascii="Courier New" w:hAnsi="Courier New" w:cs="Courier New"/>
        </w:rPr>
        <w:pgNum/>
        <w:t>┐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h</w:t>
      </w:r>
      <w:r w:rsidRPr="00A07795">
        <w:rPr>
          <w:rFonts w:ascii="Courier New" w:hAnsi="Courier New" w:cs="Courier New"/>
        </w:rPr>
        <w:pgNum/>
        <w:t>╚</w:t>
      </w:r>
      <w:r w:rsidRPr="00A07795">
        <w:rPr>
          <w:rFonts w:ascii="Courier New" w:hAnsi="Courier New" w:cs="Courier New"/>
        </w:rPr>
        <w:continuation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╬</w:t>
      </w:r>
      <w:r w:rsidRPr="00A07795">
        <w:rPr>
          <w:rFonts w:ascii="Courier New" w:hAnsi="Courier New" w:cs="Courier New"/>
        </w:rPr>
        <w:continuation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c</w:t>
      </w:r>
      <w:r w:rsidRPr="00A07795">
        <w:rPr>
          <w:rFonts w:ascii="Courier New" w:hAnsi="Courier New" w:cs="Courier New"/>
        </w:rPr>
        <w:pgNum/>
        <w:t>█</w:t>
      </w:r>
      <w:r w:rsidRPr="00A07795">
        <w:rPr>
          <w:rFonts w:ascii="Courier New" w:hAnsi="Courier New" w:cs="Courier New"/>
        </w:rPr>
        <w:continuation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`</w:t>
      </w:r>
      <w:r w:rsidRPr="00A07795">
        <w:rPr>
          <w:rFonts w:ascii="Courier New" w:hAnsi="Courier New" w:cs="Courier New"/>
        </w:rPr>
        <w:pgNum/>
        <w:t>"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ò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]</w:t>
      </w:r>
      <w:r w:rsidRPr="00A07795">
        <w:rPr>
          <w:rFonts w:ascii="Courier New" w:hAnsi="Courier New" w:cs="Courier New"/>
        </w:rPr>
        <w:pgNum/>
        <w:t>ù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▄▄▄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continuation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continuation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continuation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>Ç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é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ù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x</w:t>
      </w:r>
      <w:r w:rsidRPr="00A07795">
        <w:rPr>
          <w:rFonts w:ascii="Courier New" w:hAnsi="Courier New" w:cs="Courier New"/>
        </w:rPr>
        <w:pgNum/>
        <w:t>Ö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ø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Ø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┌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</w:t>
      </w:r>
      <w:r w:rsidRPr="00A07795">
        <w:rPr>
          <w:rFonts w:ascii="Courier New" w:hAnsi="Courier New" w:cs="Courier New"/>
        </w:rPr>
        <w:softHyphen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o</w:t>
      </w:r>
      <w:r w:rsidRPr="00A07795">
        <w:rPr>
          <w:rFonts w:ascii="Courier New" w:hAnsi="Courier New" w:cs="Courier New"/>
        </w:rPr>
        <w:pgNum/>
        <w:t>!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o</w:t>
      </w:r>
      <w:r w:rsidRPr="00A07795">
        <w:rPr>
          <w:rFonts w:ascii="Courier New" w:hAnsi="Courier New" w:cs="Courier New"/>
        </w:rPr>
        <w:pgNum/>
        <w:t>#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o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─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ab/>
      </w:r>
      <w:r w:rsidRPr="00A07795">
        <w:rPr>
          <w:rFonts w:ascii="Courier New" w:hAnsi="Courier New" w:cs="Courier New"/>
        </w:rPr>
        <w:t>#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&lt;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pgNum/>
        <w:t>&gt;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pgNum/>
        <w:t>@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pgNum/>
        <w:t>¬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  <w:t>¼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  <w:t>8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  <w:t>: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  <w:t>ì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separator/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separator/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</w:t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─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─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t>ì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Å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pgNum/>
        <w:t>B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pgNum/>
        <w:t>D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pgNum/>
        <w:t>F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pgNum/>
        <w:t>y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  <w:t>{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  <w:t>}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  <w:t>½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continuationSeparator/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</w:t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─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─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t>½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¡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»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ý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ã</w:t>
      </w:r>
      <w:r w:rsidRPr="00A07795">
        <w:rPr>
          <w:rFonts w:ascii="Courier New" w:hAnsi="Courier New" w:cs="Courier New"/>
        </w:rPr>
        <w:continuation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pgNum/>
        <w:t>╚</w:t>
      </w:r>
      <w:r w:rsidRPr="00A07795">
        <w:rPr>
          <w:rFonts w:ascii="Courier New" w:hAnsi="Courier New" w:cs="Courier New"/>
        </w:rPr>
        <w:continuationSeparator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</w:t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  <w:t xml:space="preserve"> 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i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</w:t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─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  <w:lastRenderedPageBreak/>
        <w:separator/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─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t xml:space="preserve"> 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"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r</w:t>
      </w:r>
      <w:r w:rsidRPr="00A07795">
        <w:rPr>
          <w:rFonts w:ascii="Courier New" w:hAnsi="Courier New" w:cs="Courier New"/>
        </w:rPr>
        <w:pgNum/>
        <w:t>$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o</w:t>
      </w:r>
      <w:r w:rsidRPr="00A07795">
        <w:rPr>
          <w:rFonts w:ascii="Courier New" w:hAnsi="Courier New" w:cs="Courier New"/>
        </w:rPr>
        <w:pgNum/>
        <w:t>&amp;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o</w:t>
      </w:r>
      <w:r w:rsidRPr="00A07795">
        <w:rPr>
          <w:rFonts w:ascii="Courier New" w:hAnsi="Courier New" w:cs="Courier New"/>
        </w:rPr>
        <w:pgNum/>
        <w:t>ù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o</w:t>
      </w:r>
      <w:r w:rsidRPr="00A07795">
        <w:rPr>
          <w:rFonts w:ascii="Courier New" w:hAnsi="Courier New" w:cs="Courier New"/>
        </w:rPr>
        <w:pgNum/>
        <w:t>ÿ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  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separator/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rB­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r</w:t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t>&lt;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noBreakHyphen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─</w:t>
      </w:r>
      <w:r w:rsidRPr="00A07795">
        <w:rPr>
          <w:rFonts w:ascii="Courier New" w:hAnsi="Courier New" w:cs="Courier New"/>
        </w:rPr>
        <w:separator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</w:p>
    <w:p w:rsidR="00000000" w:rsidRPr="00A07795" w:rsidRDefault="00AB7032" w:rsidP="00A07795">
      <w:pPr>
        <w:pStyle w:val="Textosinformato"/>
        <w:rPr>
          <w:rFonts w:ascii="Courier New" w:hAnsi="Courier New" w:cs="Courier New"/>
        </w:rPr>
      </w:pP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  <w:t>4</w:t>
      </w:r>
      <w:r w:rsidRPr="00A07795">
        <w:rPr>
          <w:rFonts w:ascii="Courier New" w:hAnsi="Courier New" w:cs="Courier New"/>
        </w:rPr>
        <w:pgNum/>
        <w:t>O</w:t>
      </w:r>
      <w:r w:rsidRPr="00A07795">
        <w:rPr>
          <w:rFonts w:ascii="Courier New" w:hAnsi="Courier New" w:cs="Courier New"/>
        </w:rPr>
        <w:pgNum/>
        <w:t>U</w:t>
      </w:r>
      <w:r w:rsidRPr="00A07795">
        <w:rPr>
          <w:rFonts w:ascii="Courier New" w:hAnsi="Courier New" w:cs="Courier New"/>
        </w:rPr>
        <w:pgNum/>
        <w:t>V</w:t>
      </w:r>
      <w:r w:rsidRPr="00A07795">
        <w:rPr>
          <w:rFonts w:ascii="Courier New" w:hAnsi="Courier New" w:cs="Courier New"/>
        </w:rPr>
        <w:pgNum/>
        <w:t>╚</w:t>
      </w:r>
      <w:r w:rsidRPr="00A07795">
        <w:rPr>
          <w:rFonts w:ascii="Courier New" w:hAnsi="Courier New" w:cs="Courier New"/>
        </w:rPr>
        <w:pgNum/>
        <w:t>╔</w:t>
      </w:r>
      <w:r w:rsidRPr="00A07795">
        <w:rPr>
          <w:rFonts w:ascii="Courier New" w:hAnsi="Courier New" w:cs="Courier New"/>
        </w:rPr>
        <w:pgNum/>
        <w:t>Ð</w:t>
      </w:r>
      <w:r w:rsidRPr="00A07795">
        <w:rPr>
          <w:rFonts w:ascii="Courier New" w:hAnsi="Courier New" w:cs="Courier New"/>
        </w:rPr>
        <w:pgNum/>
        <w:t>┘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</w:r>
      <w:r w:rsidRPr="00A07795">
        <w:rPr>
          <w:rFonts w:ascii="Courier New" w:hAnsi="Courier New" w:cs="Courier New"/>
        </w:rPr>
        <w:t>ORDENANZA Nº 5116 - S. 08/03/01</w:t>
      </w:r>
      <w:r w:rsidRPr="00A07795">
        <w:rPr>
          <w:rFonts w:ascii="Courier New" w:hAnsi="Courier New" w:cs="Courier New"/>
        </w:rPr>
        <w:pgNum/>
        <w:t>COMISION DE OBRAS PUBLICAS</w:t>
      </w:r>
      <w:r w:rsidRPr="00A07795">
        <w:rPr>
          <w:rFonts w:ascii="Courier New" w:hAnsi="Courier New" w:cs="Courier New"/>
        </w:rPr>
        <w:pgNum/>
        <w:t>GRA 2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AUTORIZANDO A ATERYM S.R.L. A REALIZAR CON</w:t>
      </w:r>
      <w:r w:rsidRPr="00A07795">
        <w:rPr>
          <w:rFonts w:ascii="Courier New" w:hAnsi="Courier New" w:cs="Courier New"/>
        </w:rPr>
        <w:t>STRUCCION EN CALLE BRASIL 151 UTILIZANDO 35 MTS. DE LA LINEA MUNICIPAL.</w:t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01/01/9201/01/92</w:t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t/>
      </w:r>
      <w:r w:rsidRPr="00A07795">
        <w:rPr>
          <w:rFonts w:ascii="Courier New" w:hAnsi="Courier New" w:cs="Courier New"/>
        </w:rPr>
        <w:pgNum/>
      </w:r>
      <w:r w:rsidRPr="00A077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779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07795" w:rsidSect="00A0779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07795"/>
    <w:rsid w:val="00AB703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9159EA-8FA5-44D9-878B-83134DFB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077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077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