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81636">
        <w:rPr>
          <w:rFonts w:ascii="Courier New" w:hAnsi="Courier New" w:cs="Courier New"/>
        </w:rPr>
        <w:t>1¥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½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ã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b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  <w:t>NORMAL.MOD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EPLX800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  <w:t>@</w:t>
      </w:r>
      <w:r w:rsidRPr="00781636">
        <w:rPr>
          <w:rFonts w:ascii="Courier New" w:hAnsi="Courier New" w:cs="Courier New"/>
        </w:rPr>
        <w:pgNum/>
        <w:t>b</w:t>
      </w:r>
      <w:r w:rsidRPr="00781636">
        <w:rPr>
          <w:rFonts w:ascii="Courier New" w:hAnsi="Courier New" w:cs="Courier New"/>
        </w:rPr>
        <w:t>┼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  <w:separator/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ORDENANZA  Nº  5117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 xml:space="preserve">Visto: El  Expediente Nº 2303/00 iniciado por el Sr. Héctor 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Edgar Alía solicitando autorizaci</w:t>
      </w:r>
      <w:r w:rsidRPr="00781636">
        <w:rPr>
          <w:rFonts w:ascii="Courier New" w:hAnsi="Courier New" w:cs="Courier New"/>
        </w:rPr>
        <w:t>ón para subdivisión de lote; y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C O N S I D E R A N D O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Que el lote cuenta con salida a dos (2) calles;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Que Dirección General de Obras Públicas manifiesta que de no autorizarse la subdivisión, la misma puede llevarse a cabo bajo otro sistema, c</w:t>
      </w:r>
      <w:r w:rsidRPr="00781636">
        <w:rPr>
          <w:rFonts w:ascii="Courier New" w:hAnsi="Courier New" w:cs="Courier New"/>
        </w:rPr>
        <w:t>ausando en definitiva los mismos efectos;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Que evaluado el Expediente por Comisión de Obras Públicas, la misma emite despacho accediendo a lo solicitado, despacho aprobado por mayoría en Sesión de fecha 8 de marzo de 2001.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EL HONORABLE CONCEJO DELIB</w:t>
      </w:r>
      <w:r w:rsidRPr="00781636">
        <w:rPr>
          <w:rFonts w:ascii="Courier New" w:hAnsi="Courier New" w:cs="Courier New"/>
        </w:rPr>
        <w:t xml:space="preserve">ERANTE DE LA CIUDAD DE 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ALTA GRACIA SANCIONA CON FUERZA DE ORDENANZA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 xml:space="preserve">Art.1: AUTORIZAR  al  Sr.  Héctor  Edgar Alía a realizar la    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subdivisión del lote 16 de la Mz. 64 conforme al croquis obrante a fs. 3 del Expediente Nº 2303/00.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Art.2: CO</w:t>
      </w:r>
      <w:r w:rsidRPr="00781636">
        <w:rPr>
          <w:rFonts w:ascii="Courier New" w:hAnsi="Courier New" w:cs="Courier New"/>
        </w:rPr>
        <w:t>MUNIQUESE,  publíquese,  transcríbase  al Libro de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Ordenanzas y archívese.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</w:t>
      </w:r>
      <w:r w:rsidRPr="00781636">
        <w:rPr>
          <w:rFonts w:ascii="Courier New" w:hAnsi="Courier New" w:cs="Courier New"/>
        </w:rPr>
        <w:t>Ç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å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Ö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v</w:t>
      </w:r>
      <w:r w:rsidRPr="00781636">
        <w:rPr>
          <w:rFonts w:ascii="Courier New" w:hAnsi="Courier New" w:cs="Courier New"/>
        </w:rPr>
        <w:pgNum/>
        <w:t>$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A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s</w:t>
      </w:r>
      <w:r w:rsidRPr="00781636">
        <w:rPr>
          <w:rFonts w:ascii="Courier New" w:hAnsi="Courier New" w:cs="Courier New"/>
        </w:rPr>
        <w:pgNum/>
        <w:t>µ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I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p</w:t>
      </w:r>
      <w:r w:rsidRPr="00781636">
        <w:rPr>
          <w:rFonts w:ascii="Courier New" w:hAnsi="Courier New" w:cs="Courier New"/>
        </w:rPr>
        <w:pgNum/>
        <w:t>O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U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k</w:t>
      </w:r>
      <w:r w:rsidRPr="00781636">
        <w:rPr>
          <w:rFonts w:ascii="Courier New" w:hAnsi="Courier New" w:cs="Courier New"/>
        </w:rPr>
        <w:pgNum/>
        <w:t>_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h</w:t>
      </w:r>
      <w:r w:rsidRPr="00781636">
        <w:rPr>
          <w:rFonts w:ascii="Courier New" w:hAnsi="Courier New" w:cs="Courier New"/>
        </w:rPr>
        <w:pgNum/>
        <w:t>§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²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c</w:t>
      </w:r>
      <w:r w:rsidRPr="00781636">
        <w:rPr>
          <w:rFonts w:ascii="Courier New" w:hAnsi="Courier New" w:cs="Courier New"/>
        </w:rPr>
        <w:pgNum/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`</w:t>
      </w:r>
      <w:r w:rsidRPr="00781636">
        <w:rPr>
          <w:rFonts w:ascii="Courier New" w:hAnsi="Courier New" w:cs="Courier New"/>
        </w:rPr>
        <w:pgNum/>
        <w:t>Q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─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]</w:t>
      </w:r>
      <w:r w:rsidRPr="00781636">
        <w:rPr>
          <w:rFonts w:ascii="Courier New" w:hAnsi="Courier New" w:cs="Courier New"/>
        </w:rPr>
        <w:pgNum/>
        <w:t>ã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▄▄▄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>Ç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é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ä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å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ø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x</w:t>
      </w:r>
      <w:r w:rsidRPr="00781636">
        <w:rPr>
          <w:rFonts w:ascii="Courier New" w:hAnsi="Courier New" w:cs="Courier New"/>
        </w:rPr>
        <w:pgNum/>
        <w:t>Ø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ƒ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▀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 xml:space="preserve">   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o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ab/>
      </w:r>
      <w:r w:rsidRPr="00781636">
        <w:rPr>
          <w:rFonts w:ascii="Courier New" w:hAnsi="Courier New" w:cs="Courier New"/>
        </w:rPr>
        <w:t xml:space="preserve"> 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"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  <w:pgNum/>
        <w:t>$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  <w:pgNum/>
        <w:t>=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i</w:t>
      </w:r>
      <w:r w:rsidRPr="00781636">
        <w:rPr>
          <w:rFonts w:ascii="Courier New" w:hAnsi="Courier New" w:cs="Courier New"/>
        </w:rPr>
        <w:pgNum/>
        <w:t>?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i</w:t>
      </w:r>
      <w:r w:rsidRPr="00781636">
        <w:rPr>
          <w:rFonts w:ascii="Courier New" w:hAnsi="Courier New" w:cs="Courier New"/>
        </w:rPr>
        <w:pgNum/>
        <w:t>A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i</w:t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`</w:t>
      </w:r>
      <w:r w:rsidRPr="00781636">
        <w:rPr>
          <w:rFonts w:ascii="Courier New" w:hAnsi="Courier New" w:cs="Courier New"/>
        </w:rPr>
        <w:pgNum/>
        <w:t>t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`</w:t>
      </w:r>
      <w:r w:rsidRPr="00781636">
        <w:rPr>
          <w:rFonts w:ascii="Courier New" w:hAnsi="Courier New" w:cs="Courier New"/>
        </w:rPr>
        <w:pgNum/>
        <w:t>+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`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continuationSeparator/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+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-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  <w:pgNum/>
        <w:t>Ô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  <w:pgNum/>
        <w:t>õ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  <w:pgNum/>
        <w:t>µ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i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i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i</w:t>
      </w:r>
      <w:r w:rsidRPr="00781636">
        <w:rPr>
          <w:rFonts w:ascii="Courier New" w:hAnsi="Courier New" w:cs="Courier New"/>
        </w:rPr>
        <w:pgNum/>
        <w:t>K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i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continuationSeparator/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t>K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M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O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É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§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  <w:pgNum/>
        <w:t>¸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4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M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i</w:t>
      </w:r>
      <w:r w:rsidRPr="00781636">
        <w:rPr>
          <w:rFonts w:ascii="Courier New" w:hAnsi="Courier New" w:cs="Courier New"/>
        </w:rPr>
        <w:pgNum/>
        <w:t>O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i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O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Q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r</w:t>
      </w:r>
      <w:r w:rsidRPr="00781636">
        <w:rPr>
          <w:rFonts w:ascii="Courier New" w:hAnsi="Courier New" w:cs="Courier New"/>
        </w:rPr>
        <w:pgNum/>
        <w:t>S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o</w:t>
      </w:r>
      <w:r w:rsidRPr="00781636">
        <w:rPr>
          <w:rFonts w:ascii="Courier New" w:hAnsi="Courier New" w:cs="Courier New"/>
        </w:rPr>
        <w:pgNum/>
        <w:t>U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o</w:t>
      </w:r>
      <w:r w:rsidRPr="00781636">
        <w:rPr>
          <w:rFonts w:ascii="Courier New" w:hAnsi="Courier New" w:cs="Courier New"/>
        </w:rPr>
        <w:pgNum/>
        <w:t>ã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o</w:t>
      </w:r>
      <w:r w:rsidRPr="00781636">
        <w:rPr>
          <w:rFonts w:ascii="Courier New" w:hAnsi="Courier New" w:cs="Courier New"/>
        </w:rPr>
        <w:pgNum/>
        <w:t>Ã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  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separator/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rB­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>&lt;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noBreakHyphen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─</w:t>
      </w:r>
      <w:r w:rsidRPr="00781636">
        <w:rPr>
          <w:rFonts w:ascii="Courier New" w:hAnsi="Courier New" w:cs="Courier New"/>
        </w:rPr>
        <w:separator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</w:p>
    <w:p w:rsidR="00000000" w:rsidRPr="00781636" w:rsidRDefault="002562DC" w:rsidP="00781636">
      <w:pPr>
        <w:pStyle w:val="Textosinformato"/>
        <w:rPr>
          <w:rFonts w:ascii="Courier New" w:hAnsi="Courier New" w:cs="Courier New"/>
        </w:rPr>
      </w:pPr>
      <w:r w:rsidRPr="00781636">
        <w:rPr>
          <w:rFonts w:ascii="Courier New" w:hAnsi="Courier New" w:cs="Courier New"/>
        </w:rPr>
        <w:lastRenderedPageBreak/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F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81636">
        <w:rPr>
          <w:rFonts w:ascii="Courier New" w:hAnsi="Courier New" w:cs="Courier New"/>
        </w:rPr>
        <w:t/>
      </w:r>
      <w:r w:rsidRPr="00781636">
        <w:rPr>
          <w:rFonts w:ascii="Courier New" w:hAnsi="Courier New" w:cs="Courier New"/>
        </w:rPr>
        <w:pgNum/>
        <w:t>4</w:t>
      </w:r>
      <w:r w:rsidRPr="00781636">
        <w:rPr>
          <w:rFonts w:ascii="Courier New" w:hAnsi="Courier New" w:cs="Courier New"/>
        </w:rPr>
        <w:pgNum/>
        <w:t>O</w:t>
      </w:r>
      <w:r w:rsidRPr="00781636">
        <w:rPr>
          <w:rFonts w:ascii="Courier New" w:hAnsi="Courier New" w:cs="Courier New"/>
        </w:rPr>
        <w:pgNum/>
        <w:t>U</w:t>
      </w:r>
      <w:r w:rsidRPr="00781636">
        <w:rPr>
          <w:rFonts w:ascii="Courier New" w:hAnsi="Courier New" w:cs="Courier New"/>
        </w:rPr>
        <w:pgNum/>
        <w:t>V</w:t>
      </w:r>
      <w:r w:rsidRPr="00781636">
        <w:rPr>
          <w:rFonts w:ascii="Courier New" w:hAnsi="Courier New" w:cs="Courier New"/>
        </w:rPr>
        <w:pgNum/>
        <w:t>ª</w:t>
      </w:r>
      <w:r w:rsidRPr="00781636">
        <w:rPr>
          <w:rFonts w:ascii="Courier New" w:hAnsi="Courier New" w:cs="Courier New"/>
        </w:rPr>
        <w:pgNum/>
        <w:t>º</w:t>
      </w:r>
      <w:r w:rsidRPr="00781636">
        <w:rPr>
          <w:rFonts w:ascii="Courier New" w:hAnsi="Courier New" w:cs="Courier New"/>
        </w:rPr>
        <w:pgNum/>
        <w:t>»</w:t>
      </w:r>
      <w:r w:rsidRPr="00781636">
        <w:rPr>
          <w:rFonts w:ascii="Courier New" w:hAnsi="Courier New" w:cs="Courier New"/>
        </w:rPr>
        <w:pgNum/>
        <w:t>À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</w:r>
      <w:r w:rsidRPr="00781636">
        <w:rPr>
          <w:rFonts w:ascii="Courier New" w:hAnsi="Courier New" w:cs="Courier New"/>
        </w:rPr>
        <w:t>ORDENANZA Nº 5117 - S. 08/03/01</w:t>
      </w:r>
      <w:r w:rsidRPr="00781636">
        <w:rPr>
          <w:rFonts w:ascii="Courier New" w:hAnsi="Courier New" w:cs="Courier New"/>
        </w:rPr>
        <w:pgNum/>
        <w:t>COMISION DE OBRAS PUBLICAS</w:t>
      </w:r>
      <w:r w:rsidRPr="00781636">
        <w:rPr>
          <w:rFonts w:ascii="Courier New" w:hAnsi="Courier New" w:cs="Courier New"/>
        </w:rPr>
        <w:pgNum/>
        <w:t>GRA 2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AUTORIZANDO AL HECTOR HUGO ALIA A REALIZAR</w:t>
      </w:r>
      <w:r w:rsidRPr="00781636">
        <w:rPr>
          <w:rFonts w:ascii="Courier New" w:hAnsi="Courier New" w:cs="Courier New"/>
        </w:rPr>
        <w:t xml:space="preserve"> SUBDIVISION DE LOTE 16 DE LA MZ. 64.</w:t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01/01/9201/01/92F</w:t>
      </w:r>
      <w:r w:rsidRPr="00781636">
        <w:rPr>
          <w:rFonts w:ascii="Courier New" w:hAnsi="Courier New" w:cs="Courier New"/>
        </w:rPr>
        <w:continuationSeparator/>
      </w:r>
      <w:r w:rsidRPr="00781636">
        <w:rPr>
          <w:rFonts w:ascii="Courier New" w:hAnsi="Courier New" w:cs="Courier New"/>
        </w:rPr>
        <w:pgNum/>
      </w:r>
      <w:r w:rsidRPr="0078163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81636" w:rsidSect="0078163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62DC"/>
    <w:rsid w:val="0078163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9F1E9F-DE79-4C92-BBCC-C00B9022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816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816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