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A7A" w:rsidRPr="00D75A7A" w:rsidRDefault="00D75A7A" w:rsidP="00591256">
      <w:pPr>
        <w:spacing w:after="0" w:line="240" w:lineRule="auto"/>
        <w:jc w:val="center"/>
        <w:rPr>
          <w:rFonts w:ascii="Courier New" w:eastAsia="Times New Roman" w:hAnsi="Courier New" w:cs="Courier New"/>
          <w:b/>
          <w:sz w:val="24"/>
          <w:szCs w:val="24"/>
          <w:u w:val="single"/>
          <w:lang w:eastAsia="es-AR"/>
        </w:rPr>
      </w:pPr>
      <w:proofErr w:type="gramStart"/>
      <w:r w:rsidRPr="00D75A7A">
        <w:rPr>
          <w:rFonts w:ascii="Courier New" w:eastAsia="Times New Roman" w:hAnsi="Courier New" w:cs="Courier New"/>
          <w:b/>
          <w:sz w:val="24"/>
          <w:szCs w:val="24"/>
          <w:u w:val="single"/>
          <w:lang w:eastAsia="es-AR"/>
        </w:rPr>
        <w:t>ORDENANZA  N</w:t>
      </w:r>
      <w:proofErr w:type="gramEnd"/>
      <w:r w:rsidRPr="00D75A7A">
        <w:rPr>
          <w:rFonts w:ascii="Courier New" w:eastAsia="Times New Roman" w:hAnsi="Courier New" w:cs="Courier New"/>
          <w:b/>
          <w:sz w:val="24"/>
          <w:szCs w:val="24"/>
          <w:u w:val="single"/>
          <w:lang w:eastAsia="es-AR"/>
        </w:rPr>
        <w:t>º 10137</w:t>
      </w:r>
    </w:p>
    <w:p w:rsidR="00D75A7A" w:rsidRPr="00D75A7A" w:rsidRDefault="00D75A7A" w:rsidP="00591256">
      <w:pPr>
        <w:spacing w:after="0" w:line="240" w:lineRule="auto"/>
        <w:jc w:val="both"/>
        <w:rPr>
          <w:rFonts w:ascii="Courier New" w:eastAsia="Times New Roman" w:hAnsi="Courier New" w:cs="Courier New"/>
          <w:b/>
          <w:sz w:val="24"/>
          <w:szCs w:val="24"/>
          <w:u w:val="single"/>
          <w:lang w:eastAsia="es-AR"/>
        </w:rPr>
      </w:pPr>
    </w:p>
    <w:p w:rsidR="00D75A7A" w:rsidRPr="00D75A7A" w:rsidRDefault="00D75A7A" w:rsidP="00591256">
      <w:pPr>
        <w:spacing w:after="0" w:line="240" w:lineRule="auto"/>
        <w:jc w:val="both"/>
        <w:rPr>
          <w:rFonts w:ascii="Courier New" w:eastAsia="Times New Roman" w:hAnsi="Courier New" w:cs="Courier New"/>
          <w:b/>
          <w:sz w:val="24"/>
          <w:szCs w:val="24"/>
          <w:u w:val="single"/>
          <w:lang w:eastAsia="es-AR"/>
        </w:rPr>
      </w:pPr>
    </w:p>
    <w:p w:rsidR="00D75A7A" w:rsidRPr="00D75A7A" w:rsidRDefault="00D75A7A" w:rsidP="00591256">
      <w:pPr>
        <w:spacing w:after="0" w:line="360" w:lineRule="auto"/>
        <w:ind w:left="624" w:hanging="624"/>
        <w:jc w:val="both"/>
        <w:rPr>
          <w:rFonts w:ascii="Courier New" w:eastAsia="Arial Unicode MS" w:hAnsi="Courier New" w:cs="Courier New"/>
          <w:sz w:val="24"/>
          <w:szCs w:val="24"/>
          <w:lang w:val="es-ES_tradnl" w:eastAsia="es-ES"/>
        </w:rPr>
      </w:pPr>
      <w:r w:rsidRPr="00D75A7A">
        <w:rPr>
          <w:rFonts w:ascii="Courier New" w:eastAsia="Times New Roman" w:hAnsi="Courier New" w:cs="Courier New"/>
          <w:sz w:val="24"/>
          <w:szCs w:val="24"/>
          <w:lang w:eastAsia="es-AR"/>
        </w:rPr>
        <w:t>Visto:</w:t>
      </w:r>
      <w:r w:rsidRPr="00D75A7A">
        <w:rPr>
          <w:rFonts w:ascii="Courier New" w:eastAsia="Arial Unicode MS" w:hAnsi="Courier New" w:cs="Courier New"/>
          <w:sz w:val="24"/>
          <w:szCs w:val="24"/>
          <w:lang w:val="es-ES_tradnl" w:eastAsia="es-ES"/>
        </w:rPr>
        <w:t xml:space="preserve"> </w:t>
      </w:r>
      <w:r w:rsidRPr="00D75A7A">
        <w:rPr>
          <w:rFonts w:ascii="Courier New" w:hAnsi="Courier New" w:cs="Courier New"/>
          <w:sz w:val="24"/>
          <w:szCs w:val="24"/>
          <w:lang w:val="es-ES_tradnl"/>
        </w:rPr>
        <w:t>El Proyecto de Ordenanza de Presupuesto General de Gastos y Cálculo de Recursos para el</w:t>
      </w:r>
      <w:r w:rsidR="00CC1B02">
        <w:rPr>
          <w:rFonts w:ascii="Courier New" w:hAnsi="Courier New" w:cs="Courier New"/>
          <w:sz w:val="24"/>
          <w:szCs w:val="24"/>
          <w:lang w:val="es-ES_tradnl"/>
        </w:rPr>
        <w:t xml:space="preserve"> Ejercicio 2016 elevado por el </w:t>
      </w:r>
      <w:r w:rsidRPr="00D75A7A">
        <w:rPr>
          <w:rFonts w:ascii="Courier New" w:hAnsi="Courier New" w:cs="Courier New"/>
          <w:sz w:val="24"/>
          <w:szCs w:val="24"/>
          <w:lang w:val="es-ES_tradnl"/>
        </w:rPr>
        <w:t>Departamento Ejecutivo</w:t>
      </w:r>
      <w:r w:rsidRPr="00D75A7A">
        <w:rPr>
          <w:rFonts w:ascii="Courier New" w:eastAsia="Arial Unicode MS" w:hAnsi="Courier New" w:cs="Courier New"/>
          <w:sz w:val="24"/>
          <w:szCs w:val="24"/>
          <w:lang w:val="es-ES_tradnl" w:eastAsia="es-ES"/>
        </w:rPr>
        <w:t>; y</w:t>
      </w:r>
    </w:p>
    <w:p w:rsidR="00D75A7A" w:rsidRDefault="00D75A7A" w:rsidP="00591256">
      <w:pPr>
        <w:keepNext/>
        <w:spacing w:before="100" w:beforeAutospacing="1" w:after="100" w:afterAutospacing="1" w:line="240" w:lineRule="auto"/>
        <w:jc w:val="center"/>
        <w:outlineLvl w:val="0"/>
        <w:rPr>
          <w:rFonts w:ascii="Courier New" w:eastAsia="Times New Roman" w:hAnsi="Courier New" w:cs="Courier New"/>
          <w:b/>
          <w:sz w:val="24"/>
          <w:szCs w:val="24"/>
          <w:lang w:eastAsia="es-AR"/>
        </w:rPr>
      </w:pPr>
      <w:r w:rsidRPr="00D75A7A">
        <w:rPr>
          <w:rFonts w:ascii="Courier New" w:eastAsia="Times New Roman" w:hAnsi="Courier New" w:cs="Courier New"/>
          <w:b/>
          <w:sz w:val="24"/>
          <w:szCs w:val="24"/>
          <w:lang w:eastAsia="es-AR"/>
        </w:rPr>
        <w:t>C O N S I D E R A N D O</w:t>
      </w:r>
    </w:p>
    <w:p w:rsidR="00591256" w:rsidRPr="00D75A7A" w:rsidRDefault="00591256" w:rsidP="00591256">
      <w:pPr>
        <w:keepNext/>
        <w:spacing w:before="100" w:beforeAutospacing="1" w:after="100" w:afterAutospacing="1" w:line="240" w:lineRule="auto"/>
        <w:jc w:val="center"/>
        <w:outlineLvl w:val="0"/>
        <w:rPr>
          <w:rFonts w:ascii="Courier New" w:eastAsia="Times New Roman" w:hAnsi="Courier New" w:cs="Courier New"/>
          <w:b/>
          <w:sz w:val="24"/>
          <w:szCs w:val="24"/>
          <w:lang w:eastAsia="es-AR"/>
        </w:rPr>
      </w:pPr>
    </w:p>
    <w:p w:rsidR="00D75A7A" w:rsidRPr="00D75A7A" w:rsidRDefault="00D75A7A" w:rsidP="00591256">
      <w:pPr>
        <w:tabs>
          <w:tab w:val="left" w:pos="7950"/>
        </w:tabs>
        <w:spacing w:before="100" w:beforeAutospacing="1" w:after="100" w:afterAutospacing="1" w:line="360" w:lineRule="auto"/>
        <w:ind w:left="697"/>
        <w:jc w:val="both"/>
        <w:rPr>
          <w:rFonts w:ascii="Courier New" w:hAnsi="Courier New" w:cs="Courier New"/>
          <w:sz w:val="24"/>
          <w:szCs w:val="24"/>
          <w:lang w:val="es-ES"/>
        </w:rPr>
      </w:pPr>
      <w:r w:rsidRPr="00D75A7A">
        <w:rPr>
          <w:rFonts w:ascii="Courier New" w:hAnsi="Courier New" w:cs="Courier New"/>
          <w:sz w:val="24"/>
          <w:szCs w:val="24"/>
          <w:lang w:val="es-ES"/>
        </w:rPr>
        <w:t>Que el Proyecto tuvo ingreso en primera lectur</w:t>
      </w:r>
      <w:r w:rsidR="006661D3">
        <w:rPr>
          <w:rFonts w:ascii="Courier New" w:hAnsi="Courier New" w:cs="Courier New"/>
          <w:sz w:val="24"/>
          <w:szCs w:val="24"/>
          <w:lang w:val="es-ES"/>
        </w:rPr>
        <w:t>a en Sesión Ordinaria de fecha 16 de diciembre</w:t>
      </w:r>
      <w:r w:rsidRPr="00D75A7A">
        <w:rPr>
          <w:rFonts w:ascii="Courier New" w:hAnsi="Courier New" w:cs="Courier New"/>
          <w:sz w:val="24"/>
          <w:szCs w:val="24"/>
          <w:lang w:val="es-ES"/>
        </w:rPr>
        <w:t xml:space="preserve"> de 2015, convocándose a Audiencia Pública para el día 21 de </w:t>
      </w:r>
      <w:r w:rsidR="0097358A" w:rsidRPr="00D75A7A">
        <w:rPr>
          <w:rFonts w:ascii="Courier New" w:hAnsi="Courier New" w:cs="Courier New"/>
          <w:sz w:val="24"/>
          <w:szCs w:val="24"/>
          <w:lang w:val="es-ES"/>
        </w:rPr>
        <w:t>diciembre</w:t>
      </w:r>
      <w:r w:rsidRPr="00D75A7A">
        <w:rPr>
          <w:rFonts w:ascii="Courier New" w:hAnsi="Courier New" w:cs="Courier New"/>
          <w:sz w:val="24"/>
          <w:szCs w:val="24"/>
          <w:lang w:val="es-ES"/>
        </w:rPr>
        <w:t xml:space="preserve"> de 2015;</w:t>
      </w:r>
    </w:p>
    <w:p w:rsidR="00D75A7A" w:rsidRPr="00D75A7A" w:rsidRDefault="00D75A7A" w:rsidP="00591256">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sidRPr="00D75A7A">
        <w:rPr>
          <w:rFonts w:ascii="Courier New" w:eastAsia="Arial Unicode MS" w:hAnsi="Courier New" w:cs="Courier New"/>
          <w:sz w:val="24"/>
          <w:szCs w:val="24"/>
          <w:lang w:val="es-ES_tradnl" w:eastAsia="es-ES"/>
        </w:rPr>
        <w:t xml:space="preserve">Que evaluado el Proyecto de Ordenanza por el Concejo reunido en Comisión, habiéndose cumplido todos los pasos legales establecidos en la Carta Orgánica Municipal, se emiten dos despachos, aprobándose por mayoría el despacho favorable en Sesión Ordinaria del día 31 de </w:t>
      </w:r>
      <w:r w:rsidR="0097358A" w:rsidRPr="00D75A7A">
        <w:rPr>
          <w:rFonts w:ascii="Courier New" w:eastAsia="Arial Unicode MS" w:hAnsi="Courier New" w:cs="Courier New"/>
          <w:sz w:val="24"/>
          <w:szCs w:val="24"/>
          <w:lang w:val="es-ES_tradnl" w:eastAsia="es-ES"/>
        </w:rPr>
        <w:t>diciembre</w:t>
      </w:r>
      <w:r w:rsidRPr="00D75A7A">
        <w:rPr>
          <w:rFonts w:ascii="Courier New" w:eastAsia="Arial Unicode MS" w:hAnsi="Courier New" w:cs="Courier New"/>
          <w:sz w:val="24"/>
          <w:szCs w:val="24"/>
          <w:lang w:val="es-ES_tradnl" w:eastAsia="es-ES"/>
        </w:rPr>
        <w:t xml:space="preserve"> de 2015.-</w:t>
      </w:r>
    </w:p>
    <w:p w:rsidR="00D75A7A" w:rsidRPr="00D75A7A" w:rsidRDefault="00D75A7A" w:rsidP="00591256">
      <w:pPr>
        <w:keepNext/>
        <w:spacing w:after="0" w:line="240" w:lineRule="auto"/>
        <w:ind w:left="709"/>
        <w:jc w:val="both"/>
        <w:outlineLvl w:val="0"/>
        <w:rPr>
          <w:rFonts w:ascii="Courier New" w:eastAsia="Times New Roman" w:hAnsi="Courier New" w:cs="Courier New"/>
          <w:b/>
          <w:sz w:val="24"/>
          <w:szCs w:val="24"/>
          <w:lang w:eastAsia="es-AR"/>
        </w:rPr>
      </w:pPr>
      <w:r w:rsidRPr="00D75A7A">
        <w:rPr>
          <w:rFonts w:ascii="Courier New" w:eastAsia="Times New Roman" w:hAnsi="Courier New" w:cs="Courier New"/>
          <w:b/>
          <w:sz w:val="24"/>
          <w:szCs w:val="24"/>
          <w:lang w:eastAsia="es-AR"/>
        </w:rPr>
        <w:t>EL HONORABLE CONCEJO DELIBERANTE DE LA CIUDAD DE</w:t>
      </w:r>
    </w:p>
    <w:p w:rsidR="00D75A7A" w:rsidRPr="00D75A7A" w:rsidRDefault="00D75A7A" w:rsidP="00591256">
      <w:pPr>
        <w:spacing w:before="100" w:beforeAutospacing="1" w:after="100" w:afterAutospacing="1" w:line="240" w:lineRule="auto"/>
        <w:jc w:val="both"/>
        <w:rPr>
          <w:rFonts w:ascii="Courier New" w:eastAsia="Times New Roman" w:hAnsi="Courier New" w:cs="Courier New"/>
          <w:b/>
          <w:sz w:val="24"/>
          <w:szCs w:val="24"/>
          <w:lang w:eastAsia="es-AR"/>
        </w:rPr>
      </w:pPr>
      <w:r w:rsidRPr="00D75A7A">
        <w:rPr>
          <w:rFonts w:ascii="Courier New" w:eastAsia="Times New Roman" w:hAnsi="Courier New" w:cs="Courier New"/>
          <w:b/>
          <w:sz w:val="24"/>
          <w:szCs w:val="24"/>
          <w:lang w:eastAsia="es-AR"/>
        </w:rPr>
        <w:t xml:space="preserve">     ALTA GRACIA SANCIONA CON FUERZA DE ORDENANZA</w:t>
      </w:r>
    </w:p>
    <w:p w:rsidR="00D75A7A" w:rsidRPr="00D75A7A" w:rsidRDefault="00D75A7A" w:rsidP="00591256">
      <w:pPr>
        <w:spacing w:before="100" w:beforeAutospacing="1" w:after="100" w:afterAutospacing="1" w:line="240" w:lineRule="auto"/>
        <w:jc w:val="both"/>
        <w:rPr>
          <w:rFonts w:ascii="Courier New" w:eastAsia="Times New Roman" w:hAnsi="Courier New" w:cs="Courier New"/>
          <w:b/>
          <w:sz w:val="24"/>
          <w:szCs w:val="24"/>
          <w:lang w:eastAsia="es-AR"/>
        </w:rPr>
      </w:pPr>
    </w:p>
    <w:p w:rsidR="00D75A7A" w:rsidRPr="00D75A7A" w:rsidRDefault="00D75A7A" w:rsidP="00591256">
      <w:pPr>
        <w:jc w:val="both"/>
        <w:rPr>
          <w:rFonts w:ascii="Courier New" w:hAnsi="Courier New" w:cs="Courier New"/>
          <w:b/>
          <w:sz w:val="24"/>
          <w:szCs w:val="24"/>
          <w:lang w:val="es-ES_tradnl"/>
        </w:rPr>
      </w:pPr>
    </w:p>
    <w:p w:rsidR="00D75A7A" w:rsidRDefault="00D75A7A" w:rsidP="00591256">
      <w:pPr>
        <w:ind w:left="851" w:hanging="851"/>
        <w:jc w:val="both"/>
        <w:rPr>
          <w:rFonts w:ascii="Courier New" w:hAnsi="Courier New" w:cs="Courier New"/>
          <w:sz w:val="24"/>
          <w:szCs w:val="24"/>
          <w:lang w:val="es-ES_tradnl"/>
        </w:rPr>
      </w:pPr>
      <w:r w:rsidRPr="00D75A7A">
        <w:rPr>
          <w:rFonts w:ascii="Courier New" w:hAnsi="Courier New" w:cs="Courier New"/>
          <w:b/>
          <w:sz w:val="24"/>
          <w:szCs w:val="24"/>
          <w:lang w:val="es-ES_tradnl"/>
        </w:rPr>
        <w:t xml:space="preserve">ART. 1: FÍJASE </w:t>
      </w:r>
      <w:r w:rsidRPr="00D75A7A">
        <w:rPr>
          <w:rFonts w:ascii="Courier New" w:hAnsi="Courier New" w:cs="Courier New"/>
          <w:sz w:val="24"/>
          <w:szCs w:val="24"/>
          <w:lang w:val="es-ES_tradnl"/>
        </w:rPr>
        <w:t xml:space="preserve">en la suma de </w:t>
      </w:r>
      <w:r w:rsidRPr="00D75A7A">
        <w:rPr>
          <w:rFonts w:ascii="Courier New" w:hAnsi="Courier New" w:cs="Courier New"/>
          <w:b/>
          <w:sz w:val="24"/>
          <w:szCs w:val="24"/>
        </w:rPr>
        <w:t xml:space="preserve">$ 473.127.016.- (Pesos: Cuatrocientos setenta y tres   millones ciento veintisiete mil </w:t>
      </w:r>
      <w:r w:rsidR="006661D3" w:rsidRPr="00D75A7A">
        <w:rPr>
          <w:rFonts w:ascii="Courier New" w:hAnsi="Courier New" w:cs="Courier New"/>
          <w:b/>
          <w:sz w:val="24"/>
          <w:szCs w:val="24"/>
        </w:rPr>
        <w:t>dieciséis</w:t>
      </w:r>
      <w:r w:rsidRPr="00D75A7A">
        <w:rPr>
          <w:rFonts w:ascii="Courier New" w:hAnsi="Courier New" w:cs="Courier New"/>
          <w:b/>
          <w:sz w:val="24"/>
          <w:szCs w:val="24"/>
        </w:rPr>
        <w:t xml:space="preserve">  )</w:t>
      </w:r>
      <w:r w:rsidRPr="00D75A7A">
        <w:rPr>
          <w:rFonts w:ascii="Courier New" w:hAnsi="Courier New" w:cs="Courier New"/>
          <w:sz w:val="24"/>
          <w:szCs w:val="24"/>
          <w:lang w:val="es-ES_tradnl"/>
        </w:rPr>
        <w:t xml:space="preserve">, los Gastos Corrientes y de Capital del Presupuesto General de </w:t>
      </w:r>
      <w:smartTag w:uri="urn:schemas-microsoft-com:office:smarttags" w:element="PersonName">
        <w:smartTagPr>
          <w:attr w:name="ProductID" w:val="la Municipalidad"/>
        </w:smartTagPr>
        <w:r w:rsidRPr="00D75A7A">
          <w:rPr>
            <w:rFonts w:ascii="Courier New" w:hAnsi="Courier New" w:cs="Courier New"/>
            <w:sz w:val="24"/>
            <w:szCs w:val="24"/>
            <w:lang w:val="es-ES_tradnl"/>
          </w:rPr>
          <w:t>la Municipalidad</w:t>
        </w:r>
      </w:smartTag>
      <w:r w:rsidRPr="00D75A7A">
        <w:rPr>
          <w:rFonts w:ascii="Courier New" w:hAnsi="Courier New" w:cs="Courier New"/>
          <w:sz w:val="24"/>
          <w:szCs w:val="24"/>
          <w:lang w:val="es-ES_tradnl"/>
        </w:rPr>
        <w:t xml:space="preserve"> de Alta Gracia para el Ejercicio 2.015 con destino al cumplimiento de los objetivos propios de los Anexos que forman parte integrante de la presente Ordenanza.</w:t>
      </w:r>
    </w:p>
    <w:p w:rsidR="00591256" w:rsidRDefault="00591256" w:rsidP="00591256">
      <w:pPr>
        <w:ind w:left="851" w:hanging="851"/>
        <w:jc w:val="right"/>
        <w:rPr>
          <w:rFonts w:ascii="Courier New" w:hAnsi="Courier New" w:cs="Courier New"/>
          <w:b/>
          <w:sz w:val="24"/>
          <w:szCs w:val="24"/>
          <w:lang w:val="es-ES_tradnl"/>
        </w:rPr>
      </w:pPr>
      <w:r>
        <w:rPr>
          <w:rFonts w:ascii="Courier New" w:hAnsi="Courier New" w:cs="Courier New"/>
          <w:b/>
          <w:sz w:val="24"/>
          <w:szCs w:val="24"/>
          <w:lang w:val="es-ES_tradnl"/>
        </w:rPr>
        <w:t>...///</w:t>
      </w:r>
    </w:p>
    <w:p w:rsidR="00591256" w:rsidRPr="00D75A7A" w:rsidRDefault="00591256" w:rsidP="00591256">
      <w:pPr>
        <w:ind w:left="851" w:hanging="851"/>
        <w:jc w:val="both"/>
        <w:rPr>
          <w:rFonts w:ascii="Courier New" w:hAnsi="Courier New" w:cs="Courier New"/>
          <w:sz w:val="24"/>
          <w:szCs w:val="24"/>
          <w:lang w:val="es-ES_tradnl"/>
        </w:rPr>
      </w:pPr>
    </w:p>
    <w:p w:rsidR="00D75A7A" w:rsidRDefault="00D75A7A" w:rsidP="00591256">
      <w:pPr>
        <w:jc w:val="both"/>
        <w:rPr>
          <w:rFonts w:ascii="Courier New" w:hAnsi="Courier New" w:cs="Courier New"/>
          <w:sz w:val="24"/>
          <w:szCs w:val="24"/>
          <w:lang w:val="es-ES_tradnl"/>
        </w:rPr>
      </w:pPr>
    </w:p>
    <w:p w:rsidR="00591256" w:rsidRPr="00D75A7A" w:rsidRDefault="00591256" w:rsidP="00591256">
      <w:pPr>
        <w:jc w:val="both"/>
        <w:rPr>
          <w:rFonts w:ascii="Courier New" w:hAnsi="Courier New" w:cs="Courier New"/>
          <w:sz w:val="24"/>
          <w:szCs w:val="24"/>
          <w:lang w:val="es-ES_tradnl"/>
        </w:rPr>
      </w:pPr>
      <w:r>
        <w:rPr>
          <w:rFonts w:ascii="Courier New" w:hAnsi="Courier New" w:cs="Courier New"/>
          <w:sz w:val="24"/>
          <w:szCs w:val="24"/>
          <w:lang w:val="es-ES_tradnl"/>
        </w:rPr>
        <w:t>...///2</w:t>
      </w:r>
    </w:p>
    <w:p w:rsidR="00D75A7A" w:rsidRPr="00D75A7A" w:rsidRDefault="00D75A7A" w:rsidP="00591256">
      <w:pPr>
        <w:ind w:left="851" w:hanging="851"/>
        <w:jc w:val="both"/>
        <w:rPr>
          <w:rFonts w:ascii="Courier New" w:hAnsi="Courier New" w:cs="Courier New"/>
          <w:sz w:val="24"/>
          <w:szCs w:val="24"/>
          <w:lang w:val="es-ES_tradnl"/>
        </w:rPr>
      </w:pPr>
      <w:r w:rsidRPr="00D75A7A">
        <w:rPr>
          <w:rFonts w:ascii="Courier New" w:hAnsi="Courier New" w:cs="Courier New"/>
          <w:b/>
          <w:sz w:val="24"/>
          <w:szCs w:val="24"/>
          <w:lang w:val="es-ES_tradnl"/>
        </w:rPr>
        <w:t xml:space="preserve">ART. 2: ESTÍMASE </w:t>
      </w:r>
      <w:r w:rsidRPr="00D75A7A">
        <w:rPr>
          <w:rFonts w:ascii="Courier New" w:hAnsi="Courier New" w:cs="Courier New"/>
          <w:sz w:val="24"/>
          <w:szCs w:val="24"/>
          <w:lang w:val="es-ES_tradnl"/>
        </w:rPr>
        <w:t>en la suma de</w:t>
      </w:r>
      <w:r w:rsidRPr="00D75A7A">
        <w:rPr>
          <w:rFonts w:ascii="Courier New" w:hAnsi="Courier New" w:cs="Courier New"/>
          <w:b/>
          <w:sz w:val="24"/>
          <w:szCs w:val="24"/>
        </w:rPr>
        <w:t xml:space="preserve">$ 473.127.016.- (Pesos: Cuatrocientos setenta y tres   millones ciento veintisiete mil </w:t>
      </w:r>
      <w:r w:rsidR="00CC1B02" w:rsidRPr="00D75A7A">
        <w:rPr>
          <w:rFonts w:ascii="Courier New" w:hAnsi="Courier New" w:cs="Courier New"/>
          <w:b/>
          <w:sz w:val="24"/>
          <w:szCs w:val="24"/>
        </w:rPr>
        <w:t>dieciséis</w:t>
      </w:r>
      <w:r w:rsidR="0097358A" w:rsidRPr="00D75A7A">
        <w:rPr>
          <w:rFonts w:ascii="Courier New" w:hAnsi="Courier New" w:cs="Courier New"/>
          <w:b/>
          <w:sz w:val="24"/>
          <w:szCs w:val="24"/>
        </w:rPr>
        <w:t>)</w:t>
      </w:r>
      <w:r w:rsidRPr="00D75A7A">
        <w:rPr>
          <w:rFonts w:ascii="Courier New" w:hAnsi="Courier New" w:cs="Courier New"/>
          <w:sz w:val="24"/>
          <w:szCs w:val="24"/>
          <w:lang w:val="es-ES_tradnl"/>
        </w:rPr>
        <w:t>, el cálculo de recursos detallado en planillas Anexas destinadas a atender las erogaciones a que se refiere el artículo anterior.</w:t>
      </w:r>
    </w:p>
    <w:p w:rsidR="00D75A7A" w:rsidRPr="00D75A7A" w:rsidRDefault="00D75A7A" w:rsidP="00591256">
      <w:pPr>
        <w:jc w:val="both"/>
        <w:rPr>
          <w:rFonts w:ascii="Courier New" w:hAnsi="Courier New" w:cs="Courier New"/>
          <w:sz w:val="24"/>
          <w:szCs w:val="24"/>
          <w:lang w:val="es-ES_tradnl"/>
        </w:rPr>
      </w:pPr>
    </w:p>
    <w:p w:rsidR="00D75A7A" w:rsidRPr="00D75A7A" w:rsidRDefault="00D75A7A" w:rsidP="00591256">
      <w:pPr>
        <w:ind w:left="851" w:hanging="851"/>
        <w:jc w:val="both"/>
        <w:rPr>
          <w:rFonts w:ascii="Courier New" w:hAnsi="Courier New" w:cs="Courier New"/>
          <w:bCs/>
          <w:sz w:val="24"/>
          <w:szCs w:val="24"/>
          <w:lang w:val="es-ES_tradnl"/>
        </w:rPr>
      </w:pPr>
      <w:r w:rsidRPr="00D75A7A">
        <w:rPr>
          <w:rFonts w:ascii="Courier New" w:hAnsi="Courier New" w:cs="Courier New"/>
          <w:b/>
          <w:sz w:val="24"/>
          <w:szCs w:val="24"/>
          <w:lang w:val="es-ES_tradnl"/>
        </w:rPr>
        <w:t xml:space="preserve">ART. 3: ESTÍMASE </w:t>
      </w:r>
      <w:r w:rsidRPr="00D75A7A">
        <w:rPr>
          <w:rFonts w:ascii="Courier New" w:hAnsi="Courier New" w:cs="Courier New"/>
          <w:bCs/>
          <w:sz w:val="24"/>
          <w:szCs w:val="24"/>
          <w:lang w:val="es-ES_tradnl"/>
        </w:rPr>
        <w:t>el siguiente Balance Financiero Preventivo, determinado como consecuencia de lo establecido en los artículos anteriores:</w:t>
      </w:r>
    </w:p>
    <w:p w:rsidR="00D75A7A" w:rsidRPr="00D75A7A" w:rsidRDefault="00D75A7A" w:rsidP="00591256">
      <w:pPr>
        <w:jc w:val="both"/>
        <w:rPr>
          <w:rFonts w:ascii="Courier New" w:hAnsi="Courier New" w:cs="Courier New"/>
          <w:bCs/>
          <w:sz w:val="24"/>
          <w:szCs w:val="24"/>
          <w:lang w:val="es-ES_tradnl"/>
        </w:rPr>
      </w:pPr>
    </w:p>
    <w:p w:rsidR="00D75A7A" w:rsidRPr="00D75A7A" w:rsidRDefault="00D75A7A" w:rsidP="00591256">
      <w:pPr>
        <w:ind w:left="737"/>
        <w:jc w:val="both"/>
        <w:rPr>
          <w:rFonts w:ascii="Courier New" w:hAnsi="Courier New" w:cs="Courier New"/>
          <w:bCs/>
          <w:sz w:val="24"/>
          <w:szCs w:val="24"/>
          <w:lang w:val="es-ES_tradnl"/>
        </w:rPr>
      </w:pPr>
      <w:r w:rsidRPr="00D75A7A">
        <w:rPr>
          <w:rFonts w:ascii="Courier New" w:hAnsi="Courier New" w:cs="Courier New"/>
          <w:bCs/>
          <w:sz w:val="24"/>
          <w:szCs w:val="24"/>
          <w:lang w:val="es-ES_tradnl"/>
        </w:rPr>
        <w:t xml:space="preserve">RECURSOS         </w:t>
      </w:r>
      <w:r w:rsidRPr="00D75A7A">
        <w:rPr>
          <w:rFonts w:ascii="Courier New" w:hAnsi="Courier New" w:cs="Courier New"/>
          <w:sz w:val="24"/>
          <w:szCs w:val="24"/>
        </w:rPr>
        <w:t>$ 473.127.016,</w:t>
      </w:r>
      <w:r w:rsidRPr="00D75A7A">
        <w:rPr>
          <w:rFonts w:ascii="Courier New" w:hAnsi="Courier New" w:cs="Courier New"/>
          <w:sz w:val="24"/>
          <w:szCs w:val="24"/>
          <w:u w:val="single"/>
          <w:vertAlign w:val="superscript"/>
        </w:rPr>
        <w:t>00</w:t>
      </w:r>
    </w:p>
    <w:p w:rsidR="00D75A7A" w:rsidRPr="00D75A7A" w:rsidRDefault="00D75A7A" w:rsidP="00591256">
      <w:pPr>
        <w:ind w:left="737"/>
        <w:jc w:val="both"/>
        <w:rPr>
          <w:rFonts w:ascii="Courier New" w:hAnsi="Courier New" w:cs="Courier New"/>
          <w:bCs/>
          <w:sz w:val="24"/>
          <w:szCs w:val="24"/>
          <w:lang w:val="es-ES_tradnl"/>
        </w:rPr>
      </w:pPr>
      <w:r w:rsidRPr="00D75A7A">
        <w:rPr>
          <w:rFonts w:ascii="Courier New" w:hAnsi="Courier New" w:cs="Courier New"/>
          <w:bCs/>
          <w:sz w:val="24"/>
          <w:szCs w:val="24"/>
          <w:lang w:val="es-ES_tradnl"/>
        </w:rPr>
        <w:tab/>
        <w:t xml:space="preserve">Menos:                   </w:t>
      </w:r>
    </w:p>
    <w:p w:rsidR="00D75A7A" w:rsidRPr="00D75A7A" w:rsidRDefault="00D75A7A" w:rsidP="00591256">
      <w:pPr>
        <w:ind w:left="737"/>
        <w:jc w:val="both"/>
        <w:rPr>
          <w:rFonts w:ascii="Courier New" w:hAnsi="Courier New" w:cs="Courier New"/>
          <w:bCs/>
          <w:sz w:val="24"/>
          <w:szCs w:val="24"/>
          <w:lang w:val="es-ES_tradnl"/>
        </w:rPr>
      </w:pPr>
    </w:p>
    <w:p w:rsidR="00D75A7A" w:rsidRPr="00D75A7A" w:rsidRDefault="00D75A7A" w:rsidP="00591256">
      <w:pPr>
        <w:ind w:left="737"/>
        <w:jc w:val="both"/>
        <w:rPr>
          <w:rFonts w:ascii="Courier New" w:hAnsi="Courier New" w:cs="Courier New"/>
          <w:bCs/>
          <w:sz w:val="24"/>
          <w:szCs w:val="24"/>
          <w:lang w:val="es-ES_tradnl"/>
        </w:rPr>
      </w:pPr>
      <w:r w:rsidRPr="00D75A7A">
        <w:rPr>
          <w:rFonts w:ascii="Courier New" w:hAnsi="Courier New" w:cs="Courier New"/>
          <w:bCs/>
          <w:sz w:val="24"/>
          <w:szCs w:val="24"/>
          <w:lang w:val="es-ES_tradnl"/>
        </w:rPr>
        <w:t xml:space="preserve">EGRESOS           </w:t>
      </w:r>
      <w:r w:rsidRPr="00D75A7A">
        <w:rPr>
          <w:rFonts w:ascii="Courier New" w:hAnsi="Courier New" w:cs="Courier New"/>
          <w:sz w:val="24"/>
          <w:szCs w:val="24"/>
        </w:rPr>
        <w:t>$ 473.127.016,</w:t>
      </w:r>
      <w:r w:rsidRPr="00D75A7A">
        <w:rPr>
          <w:rFonts w:ascii="Courier New" w:hAnsi="Courier New" w:cs="Courier New"/>
          <w:sz w:val="24"/>
          <w:szCs w:val="24"/>
          <w:u w:val="single"/>
          <w:vertAlign w:val="superscript"/>
        </w:rPr>
        <w:t>00</w:t>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t>________________</w:t>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r>
      <w:r w:rsidRPr="00D75A7A">
        <w:rPr>
          <w:rFonts w:ascii="Courier New" w:hAnsi="Courier New" w:cs="Courier New"/>
          <w:bCs/>
          <w:sz w:val="24"/>
          <w:szCs w:val="24"/>
          <w:lang w:val="es-ES_tradnl"/>
        </w:rPr>
        <w:tab/>
        <w:t xml:space="preserve"> </w:t>
      </w:r>
    </w:p>
    <w:p w:rsidR="00D75A7A" w:rsidRPr="00D75A7A" w:rsidRDefault="00D75A7A" w:rsidP="00591256">
      <w:pPr>
        <w:ind w:left="737"/>
        <w:jc w:val="both"/>
        <w:rPr>
          <w:rFonts w:ascii="Courier New" w:hAnsi="Courier New" w:cs="Courier New"/>
          <w:bCs/>
          <w:sz w:val="24"/>
          <w:szCs w:val="24"/>
          <w:lang w:val="es-ES_tradnl"/>
        </w:rPr>
      </w:pPr>
      <w:r w:rsidRPr="00D75A7A">
        <w:rPr>
          <w:rFonts w:ascii="Courier New" w:hAnsi="Courier New" w:cs="Courier New"/>
          <w:bCs/>
          <w:sz w:val="24"/>
          <w:szCs w:val="24"/>
          <w:lang w:val="es-ES_tradnl"/>
        </w:rPr>
        <w:t>EQUILIBRADO       -------0--------</w:t>
      </w:r>
    </w:p>
    <w:p w:rsidR="00D75A7A" w:rsidRPr="00D75A7A" w:rsidRDefault="00D75A7A" w:rsidP="00591256">
      <w:pPr>
        <w:jc w:val="both"/>
        <w:rPr>
          <w:rFonts w:ascii="Courier New" w:hAnsi="Courier New" w:cs="Courier New"/>
          <w:b/>
          <w:sz w:val="24"/>
          <w:szCs w:val="24"/>
          <w:lang w:val="es-ES_tradnl"/>
        </w:rPr>
      </w:pPr>
    </w:p>
    <w:p w:rsidR="00D75A7A" w:rsidRPr="00D75A7A" w:rsidRDefault="00D75A7A" w:rsidP="00591256">
      <w:pPr>
        <w:ind w:left="851" w:hanging="851"/>
        <w:jc w:val="both"/>
        <w:rPr>
          <w:rFonts w:ascii="Courier New" w:hAnsi="Courier New" w:cs="Courier New"/>
          <w:sz w:val="24"/>
          <w:szCs w:val="24"/>
          <w:lang w:val="es-ES_tradnl"/>
        </w:rPr>
      </w:pPr>
      <w:r w:rsidRPr="00D75A7A">
        <w:rPr>
          <w:rFonts w:ascii="Courier New" w:hAnsi="Courier New" w:cs="Courier New"/>
          <w:b/>
          <w:sz w:val="24"/>
          <w:szCs w:val="24"/>
          <w:lang w:val="es-ES_tradnl"/>
        </w:rPr>
        <w:t>ART.  4:</w:t>
      </w:r>
      <w:r w:rsidRPr="00D75A7A">
        <w:rPr>
          <w:rFonts w:ascii="Courier New" w:hAnsi="Courier New" w:cs="Courier New"/>
          <w:bCs/>
          <w:sz w:val="24"/>
          <w:szCs w:val="24"/>
          <w:lang w:val="es-ES_tradnl"/>
        </w:rPr>
        <w:t xml:space="preserve"> </w:t>
      </w:r>
      <w:r w:rsidRPr="00D75A7A">
        <w:rPr>
          <w:rFonts w:ascii="Courier New" w:hAnsi="Courier New" w:cs="Courier New"/>
          <w:b/>
          <w:sz w:val="24"/>
          <w:szCs w:val="24"/>
          <w:lang w:val="es-ES_tradnl"/>
        </w:rPr>
        <w:t xml:space="preserve">FACÚLTASE </w:t>
      </w:r>
      <w:r w:rsidRPr="00D75A7A">
        <w:rPr>
          <w:rFonts w:ascii="Courier New" w:hAnsi="Courier New" w:cs="Courier New"/>
          <w:bCs/>
          <w:sz w:val="24"/>
          <w:szCs w:val="24"/>
          <w:lang w:val="es-ES_tradnl"/>
        </w:rPr>
        <w:t xml:space="preserve"> al Departamento Ejecutivo a </w:t>
      </w:r>
      <w:proofErr w:type="spellStart"/>
      <w:r w:rsidRPr="00D75A7A">
        <w:rPr>
          <w:rFonts w:ascii="Courier New" w:hAnsi="Courier New" w:cs="Courier New"/>
          <w:bCs/>
          <w:sz w:val="24"/>
          <w:szCs w:val="24"/>
          <w:lang w:val="es-ES_tradnl"/>
        </w:rPr>
        <w:t>refuncionalizar</w:t>
      </w:r>
      <w:proofErr w:type="spellEnd"/>
      <w:r w:rsidRPr="00D75A7A">
        <w:rPr>
          <w:rFonts w:ascii="Courier New" w:hAnsi="Courier New" w:cs="Courier New"/>
          <w:bCs/>
          <w:sz w:val="24"/>
          <w:szCs w:val="24"/>
          <w:lang w:val="es-ES_tradnl"/>
        </w:rPr>
        <w:t>, crear, modificar o fusionar Organismos hasta el nivel de Jefes de Departamento, dentro de los límites presupuestarios fijados en la presente Ordenanza.</w:t>
      </w:r>
    </w:p>
    <w:p w:rsidR="00D75A7A" w:rsidRPr="00D75A7A" w:rsidRDefault="00D75A7A" w:rsidP="00591256">
      <w:pPr>
        <w:jc w:val="both"/>
        <w:rPr>
          <w:rFonts w:ascii="Courier New" w:hAnsi="Courier New" w:cs="Courier New"/>
          <w:b/>
          <w:sz w:val="24"/>
          <w:szCs w:val="24"/>
          <w:u w:val="single"/>
          <w:lang w:val="es-ES_tradnl"/>
        </w:rPr>
      </w:pPr>
    </w:p>
    <w:p w:rsidR="00D75A7A" w:rsidRDefault="00D75A7A" w:rsidP="00591256">
      <w:pPr>
        <w:ind w:left="851" w:hanging="851"/>
        <w:jc w:val="both"/>
        <w:rPr>
          <w:rFonts w:ascii="Courier New" w:hAnsi="Courier New" w:cs="Courier New"/>
          <w:sz w:val="24"/>
          <w:szCs w:val="24"/>
          <w:lang w:val="es-ES_tradnl"/>
        </w:rPr>
      </w:pPr>
      <w:r w:rsidRPr="00D75A7A">
        <w:rPr>
          <w:rFonts w:ascii="Courier New" w:hAnsi="Courier New" w:cs="Courier New"/>
          <w:b/>
          <w:sz w:val="24"/>
          <w:szCs w:val="24"/>
          <w:lang w:val="es-ES_tradnl"/>
        </w:rPr>
        <w:t xml:space="preserve">ART. 5: FACÚLTASE </w:t>
      </w:r>
      <w:r w:rsidRPr="00D75A7A">
        <w:rPr>
          <w:rFonts w:ascii="Courier New" w:hAnsi="Courier New" w:cs="Courier New"/>
          <w:bCs/>
          <w:sz w:val="24"/>
          <w:szCs w:val="24"/>
          <w:lang w:val="es-ES_tradnl"/>
        </w:rPr>
        <w:t>al</w:t>
      </w:r>
      <w:r w:rsidRPr="00D75A7A">
        <w:rPr>
          <w:rFonts w:ascii="Courier New" w:hAnsi="Courier New" w:cs="Courier New"/>
          <w:b/>
          <w:sz w:val="24"/>
          <w:szCs w:val="24"/>
          <w:lang w:val="es-ES_tradnl"/>
        </w:rPr>
        <w:t xml:space="preserve"> </w:t>
      </w:r>
      <w:r w:rsidRPr="00D75A7A">
        <w:rPr>
          <w:rFonts w:ascii="Courier New" w:hAnsi="Courier New" w:cs="Courier New"/>
          <w:sz w:val="24"/>
          <w:szCs w:val="24"/>
          <w:lang w:val="es-ES_tradnl"/>
        </w:rPr>
        <w:t xml:space="preserve">Departamento Ejecutivo para que por intermedio de </w:t>
      </w:r>
      <w:smartTag w:uri="urn:schemas-microsoft-com:office:smarttags" w:element="PersonName">
        <w:smartTagPr>
          <w:attr w:name="ProductID" w:val="la Secretar￭a"/>
        </w:smartTagPr>
        <w:r w:rsidRPr="00D75A7A">
          <w:rPr>
            <w:rFonts w:ascii="Courier New" w:hAnsi="Courier New" w:cs="Courier New"/>
            <w:sz w:val="24"/>
            <w:szCs w:val="24"/>
            <w:lang w:val="es-ES_tradnl"/>
          </w:rPr>
          <w:t>la Secretaría</w:t>
        </w:r>
      </w:smartTag>
      <w:r w:rsidRPr="00D75A7A">
        <w:rPr>
          <w:rFonts w:ascii="Courier New" w:hAnsi="Courier New" w:cs="Courier New"/>
          <w:sz w:val="24"/>
          <w:szCs w:val="24"/>
          <w:lang w:val="es-ES_tradnl"/>
        </w:rPr>
        <w:t xml:space="preserve"> de Economía se autoricen por decreto las modificaciones presupuestarias que </w:t>
      </w:r>
      <w:r w:rsidR="0097358A" w:rsidRPr="00D75A7A">
        <w:rPr>
          <w:rFonts w:ascii="Courier New" w:hAnsi="Courier New" w:cs="Courier New"/>
          <w:sz w:val="24"/>
          <w:szCs w:val="24"/>
          <w:lang w:val="es-ES_tradnl"/>
        </w:rPr>
        <w:t>impliquen compensaciones</w:t>
      </w:r>
      <w:r w:rsidRPr="00D75A7A">
        <w:rPr>
          <w:rFonts w:ascii="Courier New" w:hAnsi="Courier New" w:cs="Courier New"/>
          <w:sz w:val="24"/>
          <w:szCs w:val="24"/>
          <w:lang w:val="es-ES_tradnl"/>
        </w:rPr>
        <w:t xml:space="preserve"> de rubros presupuestarios, de acuerdo a las siguientes condiciones:</w:t>
      </w:r>
    </w:p>
    <w:p w:rsidR="00591256" w:rsidRDefault="00591256" w:rsidP="00591256">
      <w:pPr>
        <w:ind w:left="851" w:hanging="851"/>
        <w:jc w:val="right"/>
        <w:rPr>
          <w:rFonts w:ascii="Courier New" w:hAnsi="Courier New" w:cs="Courier New"/>
          <w:b/>
          <w:sz w:val="24"/>
          <w:szCs w:val="24"/>
          <w:lang w:val="es-ES_tradnl"/>
        </w:rPr>
      </w:pPr>
      <w:r>
        <w:rPr>
          <w:rFonts w:ascii="Courier New" w:hAnsi="Courier New" w:cs="Courier New"/>
          <w:b/>
          <w:sz w:val="24"/>
          <w:szCs w:val="24"/>
          <w:lang w:val="es-ES_tradnl"/>
        </w:rPr>
        <w:t>...///</w:t>
      </w:r>
    </w:p>
    <w:p w:rsidR="00591256" w:rsidRPr="00D75A7A" w:rsidRDefault="00591256" w:rsidP="00591256">
      <w:pPr>
        <w:ind w:left="851" w:hanging="851"/>
        <w:rPr>
          <w:rFonts w:ascii="Courier New" w:hAnsi="Courier New" w:cs="Courier New"/>
          <w:sz w:val="24"/>
          <w:szCs w:val="24"/>
          <w:lang w:val="es-ES_tradnl"/>
        </w:rPr>
      </w:pPr>
      <w:r>
        <w:rPr>
          <w:rFonts w:ascii="Courier New" w:hAnsi="Courier New" w:cs="Courier New"/>
          <w:b/>
          <w:sz w:val="24"/>
          <w:szCs w:val="24"/>
          <w:lang w:val="es-ES_tradnl"/>
        </w:rPr>
        <w:lastRenderedPageBreak/>
        <w:t>…///3</w:t>
      </w:r>
    </w:p>
    <w:p w:rsidR="00591256" w:rsidRPr="00591256" w:rsidRDefault="00D75A7A" w:rsidP="00591256">
      <w:pPr>
        <w:numPr>
          <w:ilvl w:val="0"/>
          <w:numId w:val="1"/>
        </w:numPr>
        <w:spacing w:after="0" w:line="240" w:lineRule="auto"/>
        <w:jc w:val="both"/>
        <w:rPr>
          <w:rFonts w:ascii="Courier New" w:hAnsi="Courier New" w:cs="Courier New"/>
          <w:sz w:val="24"/>
          <w:szCs w:val="24"/>
          <w:lang w:val="es-ES_tradnl"/>
        </w:rPr>
      </w:pPr>
      <w:r w:rsidRPr="00D75A7A">
        <w:rPr>
          <w:rFonts w:ascii="Courier New" w:hAnsi="Courier New" w:cs="Courier New"/>
          <w:sz w:val="24"/>
          <w:szCs w:val="24"/>
          <w:lang w:val="es-ES_tradnl"/>
        </w:rPr>
        <w:t xml:space="preserve">Que no se modifique el monto total del Cálculo de </w:t>
      </w:r>
    </w:p>
    <w:p w:rsidR="00D75A7A" w:rsidRDefault="00D75A7A" w:rsidP="00591256">
      <w:pPr>
        <w:numPr>
          <w:ilvl w:val="0"/>
          <w:numId w:val="1"/>
        </w:numPr>
        <w:spacing w:after="0" w:line="240" w:lineRule="auto"/>
        <w:jc w:val="both"/>
        <w:rPr>
          <w:rFonts w:ascii="Courier New" w:hAnsi="Courier New" w:cs="Courier New"/>
          <w:sz w:val="24"/>
          <w:szCs w:val="24"/>
          <w:lang w:val="es-ES_tradnl"/>
        </w:rPr>
      </w:pPr>
      <w:r w:rsidRPr="00D75A7A">
        <w:rPr>
          <w:rFonts w:ascii="Courier New" w:hAnsi="Courier New" w:cs="Courier New"/>
          <w:sz w:val="24"/>
          <w:szCs w:val="24"/>
          <w:lang w:val="es-ES_tradnl"/>
        </w:rPr>
        <w:t>Recursos y Presupuesto General de Gastos vigente.</w:t>
      </w:r>
    </w:p>
    <w:p w:rsidR="00591256" w:rsidRPr="00D75A7A" w:rsidRDefault="00591256" w:rsidP="00591256">
      <w:pPr>
        <w:spacing w:after="0" w:line="240" w:lineRule="auto"/>
        <w:ind w:left="1211"/>
        <w:jc w:val="both"/>
        <w:rPr>
          <w:rFonts w:ascii="Courier New" w:hAnsi="Courier New" w:cs="Courier New"/>
          <w:sz w:val="24"/>
          <w:szCs w:val="24"/>
          <w:lang w:val="es-ES_tradnl"/>
        </w:rPr>
      </w:pPr>
    </w:p>
    <w:p w:rsidR="00D75A7A" w:rsidRDefault="00D75A7A" w:rsidP="00591256">
      <w:pPr>
        <w:numPr>
          <w:ilvl w:val="0"/>
          <w:numId w:val="1"/>
        </w:numPr>
        <w:spacing w:after="0" w:line="240" w:lineRule="auto"/>
        <w:jc w:val="both"/>
        <w:rPr>
          <w:rFonts w:ascii="Courier New" w:hAnsi="Courier New" w:cs="Courier New"/>
          <w:sz w:val="24"/>
          <w:szCs w:val="24"/>
          <w:lang w:val="es-ES_tradnl"/>
        </w:rPr>
      </w:pPr>
      <w:r w:rsidRPr="00D75A7A">
        <w:rPr>
          <w:rFonts w:ascii="Courier New" w:hAnsi="Courier New" w:cs="Courier New"/>
          <w:sz w:val="24"/>
          <w:szCs w:val="24"/>
          <w:lang w:val="es-ES_tradnl"/>
        </w:rPr>
        <w:t>Que no se disminuyan o incrementen los créditos acordados a cada partida de Erogaciones que se correspondan, en contrapartida, con igual crédito en el Cálculo de Recursos.</w:t>
      </w:r>
    </w:p>
    <w:p w:rsidR="00591256" w:rsidRPr="00D75A7A" w:rsidRDefault="00591256" w:rsidP="00591256">
      <w:pPr>
        <w:spacing w:after="0" w:line="240" w:lineRule="auto"/>
        <w:ind w:left="1211"/>
        <w:jc w:val="both"/>
        <w:rPr>
          <w:rFonts w:ascii="Courier New" w:hAnsi="Courier New" w:cs="Courier New"/>
          <w:sz w:val="24"/>
          <w:szCs w:val="24"/>
          <w:lang w:val="es-ES_tradnl"/>
        </w:rPr>
      </w:pPr>
    </w:p>
    <w:p w:rsidR="00D75A7A" w:rsidRPr="00D75A7A" w:rsidRDefault="00D75A7A" w:rsidP="00591256">
      <w:pPr>
        <w:spacing w:after="0" w:line="240" w:lineRule="auto"/>
        <w:ind w:left="1211"/>
        <w:jc w:val="both"/>
        <w:rPr>
          <w:rFonts w:ascii="Courier New" w:hAnsi="Courier New" w:cs="Courier New"/>
          <w:sz w:val="24"/>
          <w:szCs w:val="24"/>
          <w:lang w:val="es-ES_tradnl"/>
        </w:rPr>
      </w:pPr>
    </w:p>
    <w:p w:rsidR="00D75A7A" w:rsidRPr="00D75A7A" w:rsidRDefault="00D75A7A" w:rsidP="00591256">
      <w:pPr>
        <w:pStyle w:val="Sangra3detindependiente"/>
        <w:rPr>
          <w:rFonts w:ascii="Courier New" w:hAnsi="Courier New" w:cs="Courier New"/>
          <w:szCs w:val="24"/>
        </w:rPr>
      </w:pPr>
      <w:r w:rsidRPr="00D75A7A">
        <w:rPr>
          <w:rFonts w:ascii="Courier New" w:hAnsi="Courier New" w:cs="Courier New"/>
          <w:szCs w:val="24"/>
        </w:rPr>
        <w:t>El saldo presupuestario de los excedentes líquidos de ejercicios anteriores provenientes de cuentas con afectación específica, integrará el saldo de rentas generales del ejercicio siguiente.</w:t>
      </w:r>
    </w:p>
    <w:p w:rsidR="00D75A7A" w:rsidRPr="00D75A7A" w:rsidRDefault="00D75A7A" w:rsidP="00591256">
      <w:pPr>
        <w:pStyle w:val="Sangra3detindependiente"/>
        <w:rPr>
          <w:rFonts w:ascii="Courier New" w:hAnsi="Courier New" w:cs="Courier New"/>
          <w:szCs w:val="24"/>
        </w:rPr>
      </w:pPr>
      <w:r w:rsidRPr="00D75A7A">
        <w:rPr>
          <w:rFonts w:ascii="Courier New" w:hAnsi="Courier New" w:cs="Courier New"/>
          <w:szCs w:val="24"/>
        </w:rPr>
        <w:t>Los saldos de las cuentas con afectación específica dispuesta por leyes, decretos, convenios y demás normas de nivel nacional o provincial, podrán utilizarse como rentas de libre disponibilidad en cuanto excedan los gastos que se preveía atender con ellos en el período mencionado, siempre que su devolución se produzca al cierre del ejercicio. Si de esta utilización se derivara un beneficio financiero, este producido integrará el saldo de rentas generales.</w:t>
      </w:r>
    </w:p>
    <w:p w:rsidR="00D75A7A" w:rsidRDefault="00D75A7A" w:rsidP="00591256">
      <w:pPr>
        <w:pStyle w:val="Sangra3detindependiente"/>
        <w:rPr>
          <w:rFonts w:ascii="Courier New" w:hAnsi="Courier New" w:cs="Courier New"/>
          <w:szCs w:val="24"/>
        </w:rPr>
      </w:pPr>
      <w:r w:rsidRPr="00D75A7A">
        <w:rPr>
          <w:rFonts w:ascii="Courier New" w:hAnsi="Courier New" w:cs="Courier New"/>
          <w:szCs w:val="24"/>
        </w:rPr>
        <w:t>Los recursos con afectación específica, cuyo carácter se hubiese obtenido por la sanción de una Ordenanza, podrán ser utilizados transitoriamente para hacer frente a necesidades financieras temporales. Dicha utilización no significará cambio de financiación ni del destino de los recursos y deberá quedar normalizada en el transcurso del ejercicio</w:t>
      </w:r>
    </w:p>
    <w:p w:rsidR="00591256" w:rsidRDefault="00591256" w:rsidP="00591256">
      <w:pPr>
        <w:pStyle w:val="Sangra3detindependiente"/>
        <w:rPr>
          <w:rFonts w:ascii="Courier New" w:hAnsi="Courier New" w:cs="Courier New"/>
          <w:szCs w:val="24"/>
        </w:rPr>
      </w:pPr>
    </w:p>
    <w:p w:rsidR="00591256" w:rsidRDefault="00591256" w:rsidP="00591256">
      <w:pPr>
        <w:pStyle w:val="Sangra3detindependiente"/>
        <w:rPr>
          <w:rFonts w:ascii="Courier New" w:hAnsi="Courier New" w:cs="Courier New"/>
          <w:szCs w:val="24"/>
        </w:rPr>
      </w:pPr>
    </w:p>
    <w:p w:rsidR="00591256" w:rsidRPr="00D75A7A" w:rsidRDefault="00591256" w:rsidP="00591256">
      <w:pPr>
        <w:pStyle w:val="Sangra3detindependiente"/>
        <w:rPr>
          <w:rFonts w:ascii="Courier New" w:hAnsi="Courier New" w:cs="Courier New"/>
          <w:szCs w:val="24"/>
        </w:rPr>
      </w:pPr>
    </w:p>
    <w:p w:rsidR="00D75A7A" w:rsidRPr="00D75A7A" w:rsidRDefault="00D75A7A" w:rsidP="00591256">
      <w:pPr>
        <w:pStyle w:val="Sangra3detindependiente"/>
        <w:rPr>
          <w:rFonts w:ascii="Courier New" w:hAnsi="Courier New" w:cs="Courier New"/>
          <w:szCs w:val="24"/>
        </w:rPr>
      </w:pPr>
      <w:r w:rsidRPr="00D75A7A">
        <w:rPr>
          <w:rFonts w:ascii="Courier New" w:hAnsi="Courier New" w:cs="Courier New"/>
          <w:szCs w:val="24"/>
        </w:rPr>
        <w:t xml:space="preserve"> </w:t>
      </w:r>
    </w:p>
    <w:p w:rsidR="00D75A7A" w:rsidRDefault="00D75A7A" w:rsidP="00591256">
      <w:pPr>
        <w:pStyle w:val="Textoindependiente2"/>
        <w:tabs>
          <w:tab w:val="left" w:pos="0"/>
        </w:tabs>
        <w:spacing w:line="340" w:lineRule="exact"/>
        <w:ind w:left="851" w:hanging="993"/>
        <w:jc w:val="both"/>
        <w:rPr>
          <w:rFonts w:ascii="Courier New" w:hAnsi="Courier New" w:cs="Courier New"/>
          <w:sz w:val="24"/>
          <w:szCs w:val="24"/>
        </w:rPr>
      </w:pPr>
      <w:r w:rsidRPr="00D75A7A">
        <w:rPr>
          <w:rFonts w:ascii="Courier New" w:hAnsi="Courier New" w:cs="Courier New"/>
          <w:b/>
          <w:sz w:val="24"/>
          <w:szCs w:val="24"/>
          <w:lang w:val="es-ES_tradnl"/>
        </w:rPr>
        <w:t xml:space="preserve"> ART. 6: </w:t>
      </w:r>
      <w:r w:rsidRPr="00D75A7A">
        <w:rPr>
          <w:rFonts w:ascii="Courier New" w:hAnsi="Courier New" w:cs="Courier New"/>
          <w:b/>
          <w:sz w:val="24"/>
          <w:szCs w:val="24"/>
        </w:rPr>
        <w:t>AFÉCTENSE</w:t>
      </w:r>
      <w:r w:rsidRPr="00D75A7A">
        <w:rPr>
          <w:rFonts w:ascii="Courier New" w:hAnsi="Courier New" w:cs="Courier New"/>
          <w:bCs/>
          <w:sz w:val="24"/>
          <w:szCs w:val="24"/>
        </w:rPr>
        <w:t xml:space="preserve"> los fondos provenientes del convenio suscripto oportunamente entre </w:t>
      </w:r>
      <w:smartTag w:uri="urn:schemas-microsoft-com:office:smarttags" w:element="PersonName">
        <w:smartTagPr>
          <w:attr w:name="ProductID" w:val="la Municipalidad"/>
        </w:smartTagPr>
        <w:r w:rsidRPr="00D75A7A">
          <w:rPr>
            <w:rFonts w:ascii="Courier New" w:hAnsi="Courier New" w:cs="Courier New"/>
            <w:bCs/>
            <w:sz w:val="24"/>
            <w:szCs w:val="24"/>
          </w:rPr>
          <w:t>la Municipalidad</w:t>
        </w:r>
      </w:smartTag>
      <w:r w:rsidRPr="00D75A7A">
        <w:rPr>
          <w:rFonts w:ascii="Courier New" w:hAnsi="Courier New" w:cs="Courier New"/>
          <w:bCs/>
          <w:sz w:val="24"/>
          <w:szCs w:val="24"/>
        </w:rPr>
        <w:t xml:space="preserve">, CET S.A. y Lotería de </w:t>
      </w:r>
      <w:smartTag w:uri="urn:schemas-microsoft-com:office:smarttags" w:element="PersonName">
        <w:smartTagPr>
          <w:attr w:name="ProductID" w:val="la Provincia"/>
        </w:smartTagPr>
        <w:r w:rsidRPr="00D75A7A">
          <w:rPr>
            <w:rFonts w:ascii="Courier New" w:hAnsi="Courier New" w:cs="Courier New"/>
            <w:bCs/>
            <w:sz w:val="24"/>
            <w:szCs w:val="24"/>
          </w:rPr>
          <w:t>la Provincia</w:t>
        </w:r>
      </w:smartTag>
      <w:r w:rsidRPr="00D75A7A">
        <w:rPr>
          <w:rFonts w:ascii="Courier New" w:hAnsi="Courier New" w:cs="Courier New"/>
          <w:bCs/>
          <w:sz w:val="24"/>
          <w:szCs w:val="24"/>
        </w:rPr>
        <w:t xml:space="preserve"> de Córdoba Sociedad del Estado, sobre la </w:t>
      </w:r>
      <w:r w:rsidR="0097358A" w:rsidRPr="00D75A7A">
        <w:rPr>
          <w:rFonts w:ascii="Courier New" w:hAnsi="Courier New" w:cs="Courier New"/>
          <w:bCs/>
          <w:sz w:val="24"/>
          <w:szCs w:val="24"/>
        </w:rPr>
        <w:t>explotación de</w:t>
      </w:r>
      <w:r w:rsidRPr="00D75A7A">
        <w:rPr>
          <w:rFonts w:ascii="Courier New" w:hAnsi="Courier New" w:cs="Courier New"/>
          <w:bCs/>
          <w:sz w:val="24"/>
          <w:szCs w:val="24"/>
        </w:rPr>
        <w:t xml:space="preserve"> las máquinas de juego (slots), Art. 2º, inc. a) del citado convenio, a los siguientes programas y en el porcentaje que a continuación se detalla:</w:t>
      </w:r>
      <w:r w:rsidRPr="00D75A7A">
        <w:rPr>
          <w:rFonts w:ascii="Courier New" w:hAnsi="Courier New" w:cs="Courier New"/>
          <w:sz w:val="24"/>
          <w:szCs w:val="24"/>
        </w:rPr>
        <w:t xml:space="preserve"> </w:t>
      </w:r>
    </w:p>
    <w:p w:rsidR="00591256" w:rsidRDefault="00591256" w:rsidP="00591256">
      <w:pPr>
        <w:pStyle w:val="Textoindependiente2"/>
        <w:tabs>
          <w:tab w:val="left" w:pos="0"/>
        </w:tabs>
        <w:spacing w:line="340" w:lineRule="exact"/>
        <w:ind w:left="851" w:hanging="993"/>
        <w:jc w:val="both"/>
        <w:rPr>
          <w:rFonts w:ascii="Courier New" w:hAnsi="Courier New" w:cs="Courier New"/>
          <w:sz w:val="24"/>
          <w:szCs w:val="24"/>
        </w:rPr>
      </w:pPr>
    </w:p>
    <w:p w:rsidR="00D75A7A" w:rsidRDefault="00591256" w:rsidP="005C52DD">
      <w:pPr>
        <w:pStyle w:val="Textoindependiente2"/>
        <w:tabs>
          <w:tab w:val="left" w:pos="0"/>
        </w:tabs>
        <w:spacing w:line="340" w:lineRule="exact"/>
        <w:ind w:left="851" w:hanging="993"/>
        <w:jc w:val="right"/>
        <w:rPr>
          <w:rFonts w:ascii="Courier New" w:hAnsi="Courier New" w:cs="Courier New"/>
          <w:sz w:val="24"/>
          <w:szCs w:val="24"/>
        </w:rPr>
      </w:pPr>
      <w:r>
        <w:rPr>
          <w:rFonts w:ascii="Courier New" w:hAnsi="Courier New" w:cs="Courier New"/>
          <w:sz w:val="24"/>
          <w:szCs w:val="24"/>
        </w:rPr>
        <w:t>...///</w:t>
      </w:r>
    </w:p>
    <w:p w:rsidR="005C52DD" w:rsidRPr="00D75A7A" w:rsidRDefault="005C52DD" w:rsidP="005C52DD">
      <w:pPr>
        <w:pStyle w:val="Textoindependiente2"/>
        <w:tabs>
          <w:tab w:val="left" w:pos="0"/>
        </w:tabs>
        <w:spacing w:line="340" w:lineRule="exact"/>
        <w:ind w:left="851" w:hanging="993"/>
        <w:rPr>
          <w:rFonts w:ascii="Courier New" w:hAnsi="Courier New" w:cs="Courier New"/>
          <w:sz w:val="24"/>
          <w:szCs w:val="24"/>
        </w:rPr>
      </w:pPr>
      <w:r>
        <w:rPr>
          <w:rFonts w:ascii="Courier New" w:hAnsi="Courier New" w:cs="Courier New"/>
          <w:sz w:val="24"/>
          <w:szCs w:val="24"/>
        </w:rPr>
        <w:lastRenderedPageBreak/>
        <w:t>...///4</w:t>
      </w:r>
    </w:p>
    <w:tbl>
      <w:tblPr>
        <w:tblW w:w="8160" w:type="dxa"/>
        <w:jc w:val="right"/>
        <w:tblCellMar>
          <w:left w:w="0" w:type="dxa"/>
          <w:right w:w="0" w:type="dxa"/>
        </w:tblCellMar>
        <w:tblLook w:val="04A0" w:firstRow="1" w:lastRow="0" w:firstColumn="1" w:lastColumn="0" w:noHBand="0" w:noVBand="1"/>
      </w:tblPr>
      <w:tblGrid>
        <w:gridCol w:w="4965"/>
        <w:gridCol w:w="1446"/>
        <w:gridCol w:w="1749"/>
      </w:tblGrid>
      <w:tr w:rsidR="00D75A7A" w:rsidRPr="00D75A7A" w:rsidTr="00104BE9">
        <w:trPr>
          <w:trHeight w:hRule="exact" w:val="284"/>
          <w:jc w:val="right"/>
        </w:trPr>
        <w:tc>
          <w:tcPr>
            <w:tcW w:w="5255" w:type="dxa"/>
            <w:tcBorders>
              <w:top w:val="single" w:sz="12" w:space="0" w:color="auto"/>
              <w:left w:val="single" w:sz="12" w:space="0" w:color="auto"/>
              <w:bottom w:val="single" w:sz="12" w:space="0" w:color="auto"/>
              <w:right w:val="nil"/>
            </w:tcBorders>
            <w:shd w:val="clear" w:color="auto" w:fill="auto"/>
            <w:vAlign w:val="center"/>
            <w:hideMark/>
          </w:tcPr>
          <w:p w:rsidR="00D75A7A" w:rsidRPr="00BA3A5E" w:rsidRDefault="00D75A7A" w:rsidP="00591256">
            <w:pPr>
              <w:jc w:val="both"/>
              <w:rPr>
                <w:rFonts w:ascii="Courier New" w:hAnsi="Courier New" w:cs="Courier New"/>
                <w:sz w:val="16"/>
                <w:szCs w:val="16"/>
                <w:lang w:eastAsia="es-AR"/>
              </w:rPr>
            </w:pPr>
            <w:r w:rsidRPr="00BA3A5E">
              <w:rPr>
                <w:rFonts w:ascii="Courier New" w:hAnsi="Courier New" w:cs="Courier New"/>
                <w:sz w:val="16"/>
                <w:szCs w:val="16"/>
                <w:lang w:eastAsia="es-AR"/>
              </w:rPr>
              <w:t>CONCEPTO</w:t>
            </w:r>
          </w:p>
        </w:tc>
        <w:tc>
          <w:tcPr>
            <w:tcW w:w="1485" w:type="dxa"/>
            <w:tcBorders>
              <w:top w:val="single" w:sz="12" w:space="0" w:color="auto"/>
              <w:left w:val="single" w:sz="4" w:space="0" w:color="auto"/>
              <w:bottom w:val="single" w:sz="12" w:space="0" w:color="auto"/>
              <w:right w:val="single" w:sz="4" w:space="0" w:color="auto"/>
            </w:tcBorders>
            <w:shd w:val="clear" w:color="auto" w:fill="auto"/>
            <w:vAlign w:val="center"/>
            <w:hideMark/>
          </w:tcPr>
          <w:p w:rsidR="00D75A7A" w:rsidRPr="00BA3A5E" w:rsidRDefault="00D75A7A" w:rsidP="00591256">
            <w:pPr>
              <w:jc w:val="both"/>
              <w:rPr>
                <w:rFonts w:ascii="Courier New" w:hAnsi="Courier New" w:cs="Courier New"/>
                <w:sz w:val="16"/>
                <w:szCs w:val="16"/>
                <w:lang w:eastAsia="es-AR"/>
              </w:rPr>
            </w:pPr>
            <w:r w:rsidRPr="00BA3A5E">
              <w:rPr>
                <w:rFonts w:ascii="Courier New" w:hAnsi="Courier New" w:cs="Courier New"/>
                <w:sz w:val="16"/>
                <w:szCs w:val="16"/>
                <w:lang w:eastAsia="es-AR"/>
              </w:rPr>
              <w:t>PORCENTAJE</w:t>
            </w:r>
          </w:p>
        </w:tc>
        <w:tc>
          <w:tcPr>
            <w:tcW w:w="1420" w:type="dxa"/>
            <w:tcBorders>
              <w:top w:val="single" w:sz="12" w:space="0" w:color="auto"/>
              <w:left w:val="nil"/>
              <w:bottom w:val="single" w:sz="12" w:space="0" w:color="auto"/>
              <w:right w:val="single" w:sz="12" w:space="0" w:color="auto"/>
            </w:tcBorders>
            <w:shd w:val="clear" w:color="auto" w:fill="auto"/>
            <w:vAlign w:val="center"/>
            <w:hideMark/>
          </w:tcPr>
          <w:p w:rsidR="00D75A7A" w:rsidRPr="00BA3A5E" w:rsidRDefault="00D75A7A" w:rsidP="00591256">
            <w:pPr>
              <w:jc w:val="both"/>
              <w:rPr>
                <w:rFonts w:ascii="Courier New" w:hAnsi="Courier New" w:cs="Courier New"/>
                <w:sz w:val="16"/>
                <w:szCs w:val="16"/>
                <w:lang w:eastAsia="es-AR"/>
              </w:rPr>
            </w:pPr>
            <w:r w:rsidRPr="00BA3A5E">
              <w:rPr>
                <w:rFonts w:ascii="Courier New" w:hAnsi="Courier New" w:cs="Courier New"/>
                <w:sz w:val="16"/>
                <w:szCs w:val="16"/>
                <w:lang w:eastAsia="es-AR"/>
              </w:rPr>
              <w:t>MONTO</w:t>
            </w:r>
          </w:p>
        </w:tc>
      </w:tr>
      <w:tr w:rsidR="00D75A7A" w:rsidRPr="00D75A7A" w:rsidTr="00104BE9">
        <w:trPr>
          <w:trHeight w:hRule="exact" w:val="284"/>
          <w:jc w:val="right"/>
        </w:trPr>
        <w:tc>
          <w:tcPr>
            <w:tcW w:w="5255" w:type="dxa"/>
            <w:tcBorders>
              <w:top w:val="single" w:sz="12" w:space="0" w:color="auto"/>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 xml:space="preserve">Otros Programas </w:t>
            </w:r>
          </w:p>
        </w:tc>
        <w:tc>
          <w:tcPr>
            <w:tcW w:w="1485" w:type="dxa"/>
            <w:tcBorders>
              <w:top w:val="single" w:sz="12" w:space="0" w:color="auto"/>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20.00%</w:t>
            </w:r>
          </w:p>
        </w:tc>
        <w:tc>
          <w:tcPr>
            <w:tcW w:w="1420" w:type="dxa"/>
            <w:tcBorders>
              <w:top w:val="single" w:sz="12" w:space="0" w:color="auto"/>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1,500,000.00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 xml:space="preserve">Programa Municipal de CCDI </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27.50%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2,062,500.00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Programa Municipal de Protección Permanente al Anciano</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25.00%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1,875,000.00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Pensiones a la Vejez</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4.00%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300,000.00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Programa Municipal de Salud Animal</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5.50%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412,500.00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Programa Yo Decido</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7.00%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525,000.00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Extensión Educativa en los Barrios</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2.50%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87,500.00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Consejo de la Niñez</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2.00%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150,000.00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Compra de Medicamentos Especiales</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2.50%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187,500.00</w:t>
            </w:r>
          </w:p>
        </w:tc>
      </w:tr>
      <w:tr w:rsidR="00D75A7A" w:rsidRPr="00D75A7A" w:rsidTr="00104BE9">
        <w:trPr>
          <w:trHeight w:hRule="exact" w:val="284"/>
          <w:jc w:val="right"/>
        </w:trPr>
        <w:tc>
          <w:tcPr>
            <w:tcW w:w="5255" w:type="dxa"/>
            <w:tcBorders>
              <w:top w:val="nil"/>
              <w:left w:val="single" w:sz="12" w:space="0" w:color="auto"/>
              <w:bottom w:val="nil"/>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 xml:space="preserve">Consejo </w:t>
            </w:r>
            <w:proofErr w:type="spellStart"/>
            <w:r w:rsidRPr="00591256">
              <w:rPr>
                <w:rFonts w:ascii="Courier New" w:hAnsi="Courier New" w:cs="Courier New"/>
                <w:sz w:val="24"/>
                <w:szCs w:val="24"/>
                <w:lang w:eastAsia="es-AR"/>
              </w:rPr>
              <w:t>Munic</w:t>
            </w:r>
            <w:proofErr w:type="spellEnd"/>
            <w:r w:rsidRPr="00591256">
              <w:rPr>
                <w:rFonts w:ascii="Courier New" w:hAnsi="Courier New" w:cs="Courier New"/>
                <w:sz w:val="24"/>
                <w:szCs w:val="24"/>
                <w:lang w:eastAsia="es-AR"/>
              </w:rPr>
              <w:t xml:space="preserve">. </w:t>
            </w:r>
            <w:proofErr w:type="gramStart"/>
            <w:r w:rsidRPr="00591256">
              <w:rPr>
                <w:rFonts w:ascii="Courier New" w:hAnsi="Courier New" w:cs="Courier New"/>
                <w:sz w:val="24"/>
                <w:szCs w:val="24"/>
                <w:lang w:eastAsia="es-AR"/>
              </w:rPr>
              <w:t>de</w:t>
            </w:r>
            <w:proofErr w:type="gramEnd"/>
            <w:r w:rsidRPr="00591256">
              <w:rPr>
                <w:rFonts w:ascii="Courier New" w:hAnsi="Courier New" w:cs="Courier New"/>
                <w:sz w:val="24"/>
                <w:szCs w:val="24"/>
                <w:lang w:eastAsia="es-AR"/>
              </w:rPr>
              <w:t xml:space="preserve"> la </w:t>
            </w:r>
            <w:proofErr w:type="spellStart"/>
            <w:r w:rsidRPr="00591256">
              <w:rPr>
                <w:rFonts w:ascii="Courier New" w:hAnsi="Courier New" w:cs="Courier New"/>
                <w:sz w:val="24"/>
                <w:szCs w:val="24"/>
                <w:lang w:eastAsia="es-AR"/>
              </w:rPr>
              <w:t>Accs</w:t>
            </w:r>
            <w:proofErr w:type="spellEnd"/>
            <w:r w:rsidRPr="00591256">
              <w:rPr>
                <w:rFonts w:ascii="Courier New" w:hAnsi="Courier New" w:cs="Courier New"/>
                <w:sz w:val="24"/>
                <w:szCs w:val="24"/>
                <w:lang w:eastAsia="es-AR"/>
              </w:rPr>
              <w:t xml:space="preserve">. De las </w:t>
            </w:r>
            <w:proofErr w:type="spellStart"/>
            <w:r w:rsidRPr="00591256">
              <w:rPr>
                <w:rFonts w:ascii="Courier New" w:hAnsi="Courier New" w:cs="Courier New"/>
                <w:sz w:val="24"/>
                <w:szCs w:val="24"/>
                <w:lang w:eastAsia="es-AR"/>
              </w:rPr>
              <w:t>Pers</w:t>
            </w:r>
            <w:proofErr w:type="spellEnd"/>
            <w:r w:rsidRPr="00591256">
              <w:rPr>
                <w:rFonts w:ascii="Courier New" w:hAnsi="Courier New" w:cs="Courier New"/>
                <w:sz w:val="24"/>
                <w:szCs w:val="24"/>
                <w:lang w:eastAsia="es-AR"/>
              </w:rPr>
              <w:t>. con Discapacidad</w:t>
            </w:r>
          </w:p>
        </w:tc>
        <w:tc>
          <w:tcPr>
            <w:tcW w:w="1485" w:type="dxa"/>
            <w:tcBorders>
              <w:top w:val="nil"/>
              <w:left w:val="single" w:sz="4" w:space="0" w:color="auto"/>
              <w:bottom w:val="nil"/>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2.00%</w:t>
            </w:r>
          </w:p>
        </w:tc>
        <w:tc>
          <w:tcPr>
            <w:tcW w:w="1420" w:type="dxa"/>
            <w:tcBorders>
              <w:top w:val="nil"/>
              <w:left w:val="nil"/>
              <w:bottom w:val="nil"/>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150,000.00</w:t>
            </w:r>
          </w:p>
        </w:tc>
      </w:tr>
      <w:tr w:rsidR="00D75A7A" w:rsidRPr="00D75A7A" w:rsidTr="00104BE9">
        <w:trPr>
          <w:trHeight w:hRule="exact" w:val="284"/>
          <w:jc w:val="right"/>
        </w:trPr>
        <w:tc>
          <w:tcPr>
            <w:tcW w:w="5255" w:type="dxa"/>
            <w:tcBorders>
              <w:top w:val="nil"/>
              <w:left w:val="single" w:sz="12" w:space="0" w:color="auto"/>
              <w:bottom w:val="single" w:sz="12" w:space="0" w:color="auto"/>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Programa contra la Violencia de Género</w:t>
            </w:r>
          </w:p>
        </w:tc>
        <w:tc>
          <w:tcPr>
            <w:tcW w:w="1485" w:type="dxa"/>
            <w:tcBorders>
              <w:top w:val="nil"/>
              <w:left w:val="single" w:sz="4" w:space="0" w:color="auto"/>
              <w:bottom w:val="single" w:sz="12" w:space="0" w:color="auto"/>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2.00%</w:t>
            </w:r>
          </w:p>
        </w:tc>
        <w:tc>
          <w:tcPr>
            <w:tcW w:w="1420" w:type="dxa"/>
            <w:tcBorders>
              <w:top w:val="nil"/>
              <w:left w:val="nil"/>
              <w:bottom w:val="single" w:sz="12" w:space="0" w:color="auto"/>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150,000.00</w:t>
            </w:r>
          </w:p>
        </w:tc>
      </w:tr>
      <w:tr w:rsidR="00D75A7A" w:rsidRPr="00D75A7A" w:rsidTr="00104BE9">
        <w:trPr>
          <w:trHeight w:hRule="exact" w:val="284"/>
          <w:jc w:val="right"/>
        </w:trPr>
        <w:tc>
          <w:tcPr>
            <w:tcW w:w="5255" w:type="dxa"/>
            <w:tcBorders>
              <w:top w:val="single" w:sz="12" w:space="0" w:color="auto"/>
              <w:left w:val="single" w:sz="12" w:space="0" w:color="auto"/>
              <w:bottom w:val="single" w:sz="12" w:space="0" w:color="auto"/>
              <w:right w:val="nil"/>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TOTAL</w:t>
            </w:r>
          </w:p>
        </w:tc>
        <w:tc>
          <w:tcPr>
            <w:tcW w:w="1485" w:type="dxa"/>
            <w:tcBorders>
              <w:top w:val="single" w:sz="12" w:space="0" w:color="auto"/>
              <w:left w:val="single" w:sz="4" w:space="0" w:color="auto"/>
              <w:bottom w:val="single" w:sz="12" w:space="0" w:color="auto"/>
              <w:right w:val="single" w:sz="4"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100.00%</w:t>
            </w:r>
          </w:p>
        </w:tc>
        <w:tc>
          <w:tcPr>
            <w:tcW w:w="1420" w:type="dxa"/>
            <w:tcBorders>
              <w:top w:val="single" w:sz="12" w:space="0" w:color="auto"/>
              <w:left w:val="nil"/>
              <w:bottom w:val="single" w:sz="12" w:space="0" w:color="auto"/>
              <w:right w:val="single" w:sz="12" w:space="0" w:color="auto"/>
            </w:tcBorders>
            <w:shd w:val="clear" w:color="auto" w:fill="auto"/>
            <w:vAlign w:val="center"/>
            <w:hideMark/>
          </w:tcPr>
          <w:p w:rsidR="00D75A7A" w:rsidRPr="00591256" w:rsidRDefault="00D75A7A" w:rsidP="00591256">
            <w:pPr>
              <w:jc w:val="both"/>
              <w:rPr>
                <w:rFonts w:ascii="Courier New" w:hAnsi="Courier New" w:cs="Courier New"/>
                <w:sz w:val="24"/>
                <w:szCs w:val="24"/>
                <w:lang w:eastAsia="es-AR"/>
              </w:rPr>
            </w:pPr>
            <w:r w:rsidRPr="00591256">
              <w:rPr>
                <w:rFonts w:ascii="Courier New" w:hAnsi="Courier New" w:cs="Courier New"/>
                <w:sz w:val="24"/>
                <w:szCs w:val="24"/>
                <w:lang w:eastAsia="es-AR"/>
              </w:rPr>
              <w:t>7,500,000.00</w:t>
            </w:r>
          </w:p>
        </w:tc>
      </w:tr>
    </w:tbl>
    <w:p w:rsidR="00D75A7A" w:rsidRDefault="00D75A7A" w:rsidP="00591256">
      <w:pPr>
        <w:pStyle w:val="Textoindependiente2"/>
        <w:tabs>
          <w:tab w:val="left" w:pos="0"/>
        </w:tabs>
        <w:spacing w:line="340" w:lineRule="exact"/>
        <w:ind w:left="851" w:hanging="993"/>
        <w:jc w:val="both"/>
        <w:rPr>
          <w:rFonts w:ascii="Courier New" w:hAnsi="Courier New" w:cs="Courier New"/>
          <w:sz w:val="24"/>
          <w:szCs w:val="24"/>
        </w:rPr>
      </w:pPr>
      <w:r w:rsidRPr="00D75A7A">
        <w:rPr>
          <w:rFonts w:ascii="Courier New" w:hAnsi="Courier New" w:cs="Courier New"/>
          <w:sz w:val="24"/>
          <w:szCs w:val="24"/>
        </w:rPr>
        <w:tab/>
      </w:r>
      <w:r w:rsidRPr="00D75A7A">
        <w:rPr>
          <w:rFonts w:ascii="Courier New" w:hAnsi="Courier New" w:cs="Courier New"/>
          <w:sz w:val="24"/>
          <w:szCs w:val="24"/>
        </w:rPr>
        <w:tab/>
      </w:r>
    </w:p>
    <w:p w:rsidR="00591256" w:rsidRPr="00D75A7A" w:rsidRDefault="00591256" w:rsidP="00591256">
      <w:pPr>
        <w:pStyle w:val="Textoindependiente2"/>
        <w:tabs>
          <w:tab w:val="left" w:pos="0"/>
        </w:tabs>
        <w:spacing w:line="340" w:lineRule="exact"/>
        <w:ind w:left="851" w:hanging="993"/>
        <w:jc w:val="both"/>
        <w:rPr>
          <w:rFonts w:ascii="Courier New" w:hAnsi="Courier New" w:cs="Courier New"/>
          <w:sz w:val="24"/>
          <w:szCs w:val="24"/>
        </w:rPr>
      </w:pPr>
    </w:p>
    <w:p w:rsidR="00591256" w:rsidRDefault="00D75A7A" w:rsidP="00591256">
      <w:pPr>
        <w:ind w:left="851" w:hanging="851"/>
        <w:jc w:val="both"/>
        <w:rPr>
          <w:rFonts w:ascii="Courier New" w:hAnsi="Courier New" w:cs="Courier New"/>
          <w:sz w:val="24"/>
          <w:szCs w:val="24"/>
          <w:lang w:val="es-ES_tradnl"/>
        </w:rPr>
      </w:pPr>
      <w:r w:rsidRPr="00D75A7A">
        <w:rPr>
          <w:rFonts w:ascii="Courier New" w:hAnsi="Courier New" w:cs="Courier New"/>
          <w:b/>
          <w:sz w:val="24"/>
          <w:szCs w:val="24"/>
          <w:lang w:val="es-ES_tradnl"/>
        </w:rPr>
        <w:t>ART.7</w:t>
      </w:r>
      <w:r w:rsidRPr="00D75A7A">
        <w:rPr>
          <w:rFonts w:ascii="Courier New" w:hAnsi="Courier New" w:cs="Courier New"/>
          <w:sz w:val="24"/>
          <w:szCs w:val="24"/>
          <w:lang w:val="es-ES_tradnl"/>
        </w:rPr>
        <w:t xml:space="preserve">: </w:t>
      </w:r>
      <w:r w:rsidRPr="00D75A7A">
        <w:rPr>
          <w:rFonts w:ascii="Courier New" w:hAnsi="Courier New" w:cs="Courier New"/>
          <w:b/>
          <w:sz w:val="24"/>
          <w:szCs w:val="24"/>
          <w:lang w:val="es-ES_tradnl"/>
        </w:rPr>
        <w:t xml:space="preserve">FACÚLTASE </w:t>
      </w:r>
      <w:r w:rsidRPr="00D75A7A">
        <w:rPr>
          <w:rFonts w:ascii="Courier New" w:hAnsi="Courier New" w:cs="Courier New"/>
          <w:sz w:val="24"/>
          <w:szCs w:val="24"/>
          <w:lang w:val="es-ES_tradnl"/>
        </w:rPr>
        <w:t xml:space="preserve">AL Departamento Ejecutivo a la emisión y colocación de Letras u otras obligaciones a plazos que excedan el ejercicio financiero hasta alcanzar un importe en circulación del valor nominal de Pesos Cincuenta Millones  ($ 50.000.000.-) el que se considerará parte integrante del monto máximo autorizado en el párrafo precedente. Los servicios de capital, intereses y demás gastos asociados a la emisión de Letras u otras obligaciones, serán afrontados a partir de las rentas generales del Municipio. Sin perjuicio de lo expuesto en el párrafo anterior, se podrá afectar para el pago de dichos servicios de capital, intereses y demás gastos y/o en garantía de los mismos, como así también ceder como bien </w:t>
      </w:r>
      <w:proofErr w:type="spellStart"/>
      <w:r w:rsidRPr="00D75A7A">
        <w:rPr>
          <w:rFonts w:ascii="Courier New" w:hAnsi="Courier New" w:cs="Courier New"/>
          <w:sz w:val="24"/>
          <w:szCs w:val="24"/>
          <w:lang w:val="es-ES_tradnl"/>
        </w:rPr>
        <w:t>fideicomitido</w:t>
      </w:r>
      <w:proofErr w:type="spellEnd"/>
      <w:r w:rsidRPr="00D75A7A">
        <w:rPr>
          <w:rFonts w:ascii="Courier New" w:hAnsi="Courier New" w:cs="Courier New"/>
          <w:sz w:val="24"/>
          <w:szCs w:val="24"/>
          <w:lang w:val="es-ES_tradnl"/>
        </w:rPr>
        <w:t xml:space="preserve">, cualquier recurso de origen     </w:t>
      </w:r>
      <w:r w:rsidR="0097358A" w:rsidRPr="00D75A7A">
        <w:rPr>
          <w:rFonts w:ascii="Courier New" w:hAnsi="Courier New" w:cs="Courier New"/>
          <w:sz w:val="24"/>
          <w:szCs w:val="24"/>
          <w:lang w:val="es-ES_tradnl"/>
        </w:rPr>
        <w:t>Municipal</w:t>
      </w:r>
      <w:r w:rsidRPr="00D75A7A">
        <w:rPr>
          <w:rFonts w:ascii="Courier New" w:hAnsi="Courier New" w:cs="Courier New"/>
          <w:sz w:val="24"/>
          <w:szCs w:val="24"/>
          <w:lang w:val="es-ES_tradnl"/>
        </w:rPr>
        <w:t xml:space="preserve"> sin afectación específica y los recursos provenientes del Régimen de Coparticipación Provincial de Impuestos.</w:t>
      </w:r>
    </w:p>
    <w:p w:rsidR="00591256" w:rsidRDefault="00591256" w:rsidP="00591256">
      <w:pPr>
        <w:ind w:left="851" w:hanging="851"/>
        <w:jc w:val="both"/>
        <w:rPr>
          <w:rFonts w:ascii="Courier New" w:hAnsi="Courier New" w:cs="Courier New"/>
          <w:sz w:val="24"/>
          <w:szCs w:val="24"/>
          <w:lang w:val="es-ES_tradnl"/>
        </w:rPr>
      </w:pPr>
      <w:r>
        <w:rPr>
          <w:rFonts w:ascii="Courier New" w:hAnsi="Courier New" w:cs="Courier New"/>
          <w:b/>
          <w:sz w:val="24"/>
          <w:szCs w:val="24"/>
          <w:lang w:val="es-ES_tradnl"/>
        </w:rPr>
        <w:t xml:space="preserve">      </w:t>
      </w:r>
      <w:r w:rsidR="00CC1B02">
        <w:rPr>
          <w:rFonts w:ascii="Courier New" w:hAnsi="Courier New" w:cs="Courier New"/>
          <w:sz w:val="24"/>
          <w:szCs w:val="24"/>
          <w:lang w:val="es-ES_tradnl"/>
        </w:rPr>
        <w:t>Encomiéndese al D</w:t>
      </w:r>
      <w:r w:rsidR="00D75A7A" w:rsidRPr="00D75A7A">
        <w:rPr>
          <w:rFonts w:ascii="Courier New" w:hAnsi="Courier New" w:cs="Courier New"/>
          <w:sz w:val="24"/>
          <w:szCs w:val="24"/>
          <w:lang w:val="es-ES_tradnl"/>
        </w:rPr>
        <w:t>epartamento Ejecutivo Municipal el dictado de las normas complementarias o interpretativas necesarias que f</w:t>
      </w:r>
      <w:r>
        <w:rPr>
          <w:rFonts w:ascii="Courier New" w:hAnsi="Courier New" w:cs="Courier New"/>
          <w:sz w:val="24"/>
          <w:szCs w:val="24"/>
          <w:lang w:val="es-ES_tradnl"/>
        </w:rPr>
        <w:t>ijen los procedimientos y demás</w:t>
      </w:r>
      <w:r w:rsidR="00D75A7A" w:rsidRPr="00D75A7A">
        <w:rPr>
          <w:rFonts w:ascii="Courier New" w:hAnsi="Courier New" w:cs="Courier New"/>
          <w:sz w:val="24"/>
          <w:szCs w:val="24"/>
          <w:lang w:val="es-ES_tradnl"/>
        </w:rPr>
        <w:t xml:space="preserve"> </w:t>
      </w:r>
      <w:r w:rsidR="0097358A" w:rsidRPr="00D75A7A">
        <w:rPr>
          <w:rFonts w:ascii="Courier New" w:hAnsi="Courier New" w:cs="Courier New"/>
          <w:sz w:val="24"/>
          <w:szCs w:val="24"/>
          <w:lang w:val="es-ES_tradnl"/>
        </w:rPr>
        <w:t>Condiciones</w:t>
      </w:r>
      <w:r w:rsidR="00D75A7A" w:rsidRPr="00D75A7A">
        <w:rPr>
          <w:rFonts w:ascii="Courier New" w:hAnsi="Courier New" w:cs="Courier New"/>
          <w:sz w:val="24"/>
          <w:szCs w:val="24"/>
          <w:lang w:val="es-ES_tradnl"/>
        </w:rPr>
        <w:t xml:space="preserve"> de las operatorias particulares a la emisión, colocación y cancelación de Letras u otras obligaciones </w:t>
      </w:r>
    </w:p>
    <w:p w:rsidR="00D75A7A" w:rsidRPr="00D75A7A" w:rsidRDefault="00591256" w:rsidP="005C52DD">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r w:rsidR="00D75A7A" w:rsidRPr="00D75A7A">
        <w:rPr>
          <w:rFonts w:ascii="Courier New" w:hAnsi="Courier New" w:cs="Courier New"/>
          <w:sz w:val="24"/>
          <w:szCs w:val="24"/>
          <w:lang w:val="es-ES_tradnl"/>
        </w:rPr>
        <w:t xml:space="preserve">  </w:t>
      </w:r>
    </w:p>
    <w:p w:rsidR="00D75A7A" w:rsidRPr="00D75A7A" w:rsidRDefault="00D75A7A" w:rsidP="00591256">
      <w:pPr>
        <w:ind w:left="851" w:hanging="851"/>
        <w:jc w:val="both"/>
        <w:rPr>
          <w:rFonts w:ascii="Courier New" w:hAnsi="Courier New" w:cs="Courier New"/>
          <w:b/>
          <w:sz w:val="24"/>
          <w:szCs w:val="24"/>
          <w:lang w:val="es-ES_tradnl"/>
        </w:rPr>
      </w:pPr>
    </w:p>
    <w:p w:rsidR="00D75A7A" w:rsidRPr="00591256" w:rsidRDefault="00591256" w:rsidP="00591256">
      <w:pPr>
        <w:jc w:val="both"/>
        <w:rPr>
          <w:rFonts w:ascii="Courier New" w:hAnsi="Courier New" w:cs="Courier New"/>
          <w:b/>
          <w:sz w:val="24"/>
          <w:szCs w:val="24"/>
          <w:lang w:val="es-ES_tradnl"/>
        </w:rPr>
      </w:pPr>
      <w:r>
        <w:rPr>
          <w:rFonts w:ascii="Courier New" w:hAnsi="Courier New" w:cs="Courier New"/>
          <w:b/>
          <w:sz w:val="24"/>
          <w:szCs w:val="24"/>
          <w:lang w:val="es-ES_tradnl"/>
        </w:rPr>
        <w:t>...///</w:t>
      </w:r>
      <w:r w:rsidR="005C52DD">
        <w:rPr>
          <w:rFonts w:ascii="Courier New" w:hAnsi="Courier New" w:cs="Courier New"/>
          <w:b/>
          <w:sz w:val="24"/>
          <w:szCs w:val="24"/>
          <w:lang w:val="es-ES_tradnl"/>
        </w:rPr>
        <w:t>5</w:t>
      </w:r>
    </w:p>
    <w:p w:rsidR="00D75A7A" w:rsidRPr="00D75A7A" w:rsidRDefault="00D75A7A" w:rsidP="00591256">
      <w:pPr>
        <w:pStyle w:val="Sangra3detindependiente"/>
        <w:ind w:left="0"/>
        <w:rPr>
          <w:rFonts w:ascii="Courier New" w:hAnsi="Courier New" w:cs="Courier New"/>
          <w:b/>
          <w:bCs/>
          <w:szCs w:val="24"/>
          <w:u w:val="single"/>
        </w:rPr>
      </w:pPr>
      <w:r w:rsidRPr="00D75A7A">
        <w:rPr>
          <w:rFonts w:ascii="Courier New" w:hAnsi="Courier New" w:cs="Courier New"/>
          <w:b/>
          <w:bCs/>
          <w:szCs w:val="24"/>
          <w:u w:val="single"/>
        </w:rPr>
        <w:t>Licitación</w:t>
      </w:r>
    </w:p>
    <w:p w:rsidR="00D75A7A" w:rsidRPr="00D75A7A" w:rsidRDefault="00D75A7A" w:rsidP="00591256">
      <w:pPr>
        <w:jc w:val="both"/>
        <w:rPr>
          <w:rFonts w:ascii="Courier New" w:hAnsi="Courier New" w:cs="Courier New"/>
          <w:b/>
          <w:sz w:val="24"/>
          <w:szCs w:val="24"/>
          <w:u w:val="single"/>
          <w:lang w:val="es-ES_tradnl"/>
        </w:rPr>
      </w:pPr>
    </w:p>
    <w:p w:rsidR="00D75A7A" w:rsidRPr="00D75A7A" w:rsidRDefault="00D75A7A" w:rsidP="00591256">
      <w:pPr>
        <w:ind w:left="851" w:hanging="851"/>
        <w:jc w:val="both"/>
        <w:rPr>
          <w:rFonts w:ascii="Courier New" w:hAnsi="Courier New" w:cs="Courier New"/>
          <w:sz w:val="24"/>
          <w:szCs w:val="24"/>
          <w:lang w:val="es-ES_tradnl"/>
        </w:rPr>
      </w:pPr>
      <w:r w:rsidRPr="00D75A7A">
        <w:rPr>
          <w:rFonts w:ascii="Courier New" w:hAnsi="Courier New" w:cs="Courier New"/>
          <w:b/>
          <w:sz w:val="24"/>
          <w:szCs w:val="24"/>
          <w:lang w:val="es-ES_tradnl"/>
        </w:rPr>
        <w:t>ART.8:</w:t>
      </w:r>
      <w:r w:rsidRPr="00D75A7A">
        <w:rPr>
          <w:rFonts w:ascii="Courier New" w:hAnsi="Courier New" w:cs="Courier New"/>
          <w:bCs/>
          <w:sz w:val="24"/>
          <w:szCs w:val="24"/>
          <w:lang w:val="es-ES_tradnl"/>
        </w:rPr>
        <w:t xml:space="preserve"> </w:t>
      </w:r>
      <w:r w:rsidRPr="00D75A7A">
        <w:rPr>
          <w:rFonts w:ascii="Courier New" w:hAnsi="Courier New" w:cs="Courier New"/>
          <w:b/>
          <w:sz w:val="24"/>
          <w:szCs w:val="24"/>
          <w:lang w:val="es-ES_tradnl"/>
        </w:rPr>
        <w:t xml:space="preserve">CUANDO </w:t>
      </w:r>
      <w:r w:rsidRPr="00D75A7A">
        <w:rPr>
          <w:rFonts w:ascii="Courier New" w:hAnsi="Courier New" w:cs="Courier New"/>
          <w:sz w:val="24"/>
          <w:szCs w:val="24"/>
          <w:lang w:val="es-ES_tradnl"/>
        </w:rPr>
        <w:t>el monto de la contratación supere el monto de PESOS SEIS MILLONES ($ 6.000.000,</w:t>
      </w:r>
      <w:r w:rsidRPr="00D75A7A">
        <w:rPr>
          <w:rFonts w:ascii="Courier New" w:hAnsi="Courier New" w:cs="Courier New"/>
          <w:sz w:val="24"/>
          <w:szCs w:val="24"/>
          <w:vertAlign w:val="superscript"/>
          <w:lang w:val="es-ES_tradnl"/>
        </w:rPr>
        <w:t>00</w:t>
      </w:r>
      <w:r w:rsidRPr="00D75A7A">
        <w:rPr>
          <w:rFonts w:ascii="Courier New" w:hAnsi="Courier New" w:cs="Courier New"/>
          <w:sz w:val="24"/>
          <w:szCs w:val="24"/>
          <w:lang w:val="es-ES_tradnl"/>
        </w:rPr>
        <w:t xml:space="preserve">),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w:t>
      </w:r>
      <w:smartTag w:uri="urn:schemas-microsoft-com:office:smarttags" w:element="PersonName">
        <w:smartTagPr>
          <w:attr w:name="ProductID" w:val="la Municipalidad"/>
        </w:smartTagPr>
        <w:r w:rsidRPr="00D75A7A">
          <w:rPr>
            <w:rFonts w:ascii="Courier New" w:hAnsi="Courier New" w:cs="Courier New"/>
            <w:sz w:val="24"/>
            <w:szCs w:val="24"/>
            <w:lang w:val="es-ES_tradnl"/>
          </w:rPr>
          <w:t>la Municipalidad</w:t>
        </w:r>
      </w:smartTag>
      <w:r w:rsidRPr="00D75A7A">
        <w:rPr>
          <w:rFonts w:ascii="Courier New" w:hAnsi="Courier New" w:cs="Courier New"/>
          <w:sz w:val="24"/>
          <w:szCs w:val="24"/>
          <w:lang w:val="es-ES_tradnl"/>
        </w:rPr>
        <w:t xml:space="preserve"> y dichos estados.</w:t>
      </w:r>
    </w:p>
    <w:p w:rsidR="00D75A7A" w:rsidRPr="00D75A7A" w:rsidRDefault="00D75A7A" w:rsidP="00591256">
      <w:pPr>
        <w:ind w:left="851" w:hanging="851"/>
        <w:jc w:val="both"/>
        <w:rPr>
          <w:rFonts w:ascii="Courier New" w:hAnsi="Courier New" w:cs="Courier New"/>
          <w:sz w:val="24"/>
          <w:szCs w:val="24"/>
          <w:lang w:val="es-ES_tradnl"/>
        </w:rPr>
      </w:pPr>
    </w:p>
    <w:p w:rsidR="00D75A7A" w:rsidRPr="00D75A7A" w:rsidRDefault="00D75A7A" w:rsidP="00591256">
      <w:pPr>
        <w:pStyle w:val="Ttulo6"/>
        <w:rPr>
          <w:rFonts w:ascii="Courier New" w:hAnsi="Courier New" w:cs="Courier New"/>
          <w:sz w:val="24"/>
          <w:szCs w:val="24"/>
        </w:rPr>
      </w:pPr>
    </w:p>
    <w:p w:rsidR="00D75A7A" w:rsidRPr="00D75A7A" w:rsidRDefault="00D75A7A" w:rsidP="00591256">
      <w:pPr>
        <w:pStyle w:val="Ttulo6"/>
        <w:rPr>
          <w:rFonts w:ascii="Courier New" w:hAnsi="Courier New" w:cs="Courier New"/>
          <w:sz w:val="24"/>
          <w:szCs w:val="24"/>
        </w:rPr>
      </w:pPr>
      <w:r w:rsidRPr="00D75A7A">
        <w:rPr>
          <w:rFonts w:ascii="Courier New" w:hAnsi="Courier New" w:cs="Courier New"/>
          <w:sz w:val="24"/>
          <w:szCs w:val="24"/>
        </w:rPr>
        <w:t>Concurso de Precios</w:t>
      </w:r>
    </w:p>
    <w:p w:rsidR="00D75A7A" w:rsidRPr="00D75A7A" w:rsidRDefault="00D75A7A" w:rsidP="00591256">
      <w:pPr>
        <w:jc w:val="both"/>
        <w:rPr>
          <w:rFonts w:ascii="Courier New" w:hAnsi="Courier New" w:cs="Courier New"/>
          <w:sz w:val="24"/>
          <w:szCs w:val="24"/>
          <w:lang w:val="es-ES_tradnl"/>
        </w:rPr>
      </w:pPr>
    </w:p>
    <w:p w:rsidR="00D75A7A" w:rsidRPr="00D75A7A" w:rsidRDefault="00D75A7A" w:rsidP="00591256">
      <w:pPr>
        <w:ind w:left="1021" w:hanging="1021"/>
        <w:jc w:val="both"/>
        <w:rPr>
          <w:rFonts w:ascii="Courier New" w:hAnsi="Courier New" w:cs="Courier New"/>
          <w:sz w:val="24"/>
          <w:szCs w:val="24"/>
          <w:lang w:val="es-ES_tradnl"/>
        </w:rPr>
      </w:pPr>
      <w:r w:rsidRPr="00D75A7A">
        <w:rPr>
          <w:rFonts w:ascii="Courier New" w:hAnsi="Courier New" w:cs="Courier New"/>
          <w:b/>
          <w:bCs/>
          <w:sz w:val="24"/>
          <w:szCs w:val="24"/>
          <w:lang w:val="es-ES_tradnl"/>
        </w:rPr>
        <w:t>ART. 9: CUANDO</w:t>
      </w:r>
      <w:r w:rsidRPr="00D75A7A">
        <w:rPr>
          <w:rFonts w:ascii="Courier New" w:hAnsi="Courier New" w:cs="Courier New"/>
          <w:sz w:val="24"/>
          <w:szCs w:val="24"/>
          <w:lang w:val="es-ES_tradnl"/>
        </w:rPr>
        <w:t xml:space="preserve"> el monto de la contratación supere la suma de PESOS SETECIENTOS CINCUENTA MIL ($ 750.000</w:t>
      </w:r>
      <w:r w:rsidR="00CC1B02" w:rsidRPr="00D75A7A">
        <w:rPr>
          <w:rFonts w:ascii="Courier New" w:hAnsi="Courier New" w:cs="Courier New"/>
          <w:sz w:val="24"/>
          <w:szCs w:val="24"/>
          <w:lang w:val="es-ES_tradnl"/>
        </w:rPr>
        <w:t xml:space="preserve">, </w:t>
      </w:r>
      <w:proofErr w:type="spellStart"/>
      <w:r w:rsidR="00CC1B02" w:rsidRPr="00D75A7A">
        <w:rPr>
          <w:rFonts w:ascii="Courier New" w:hAnsi="Courier New" w:cs="Courier New"/>
          <w:sz w:val="24"/>
          <w:szCs w:val="24"/>
          <w:lang w:val="es-ES_tradnl"/>
        </w:rPr>
        <w:t>oo</w:t>
      </w:r>
      <w:r w:rsidRPr="00D75A7A">
        <w:rPr>
          <w:rFonts w:ascii="Courier New" w:hAnsi="Courier New" w:cs="Courier New"/>
          <w:sz w:val="24"/>
          <w:szCs w:val="24"/>
          <w:lang w:val="es-ES_tradnl"/>
        </w:rPr>
        <w:t>.</w:t>
      </w:r>
      <w:proofErr w:type="spellEnd"/>
      <w:r w:rsidRPr="00D75A7A">
        <w:rPr>
          <w:rFonts w:ascii="Courier New" w:hAnsi="Courier New" w:cs="Courier New"/>
          <w:sz w:val="24"/>
          <w:szCs w:val="24"/>
          <w:lang w:val="es-ES_tradnl"/>
        </w:rPr>
        <w:t>-), sin exceder la de PESO</w:t>
      </w:r>
      <w:r w:rsidR="00CC1B02">
        <w:rPr>
          <w:rFonts w:ascii="Courier New" w:hAnsi="Courier New" w:cs="Courier New"/>
          <w:sz w:val="24"/>
          <w:szCs w:val="24"/>
          <w:lang w:val="es-ES_tradnl"/>
        </w:rPr>
        <w:t xml:space="preserve">S SEIS </w:t>
      </w:r>
      <w:proofErr w:type="gramStart"/>
      <w:r w:rsidR="00CC1B02">
        <w:rPr>
          <w:rFonts w:ascii="Courier New" w:hAnsi="Courier New" w:cs="Courier New"/>
          <w:sz w:val="24"/>
          <w:szCs w:val="24"/>
          <w:lang w:val="es-ES_tradnl"/>
        </w:rPr>
        <w:t>MILLONES  (</w:t>
      </w:r>
      <w:proofErr w:type="gramEnd"/>
      <w:r w:rsidR="00CC1B02">
        <w:rPr>
          <w:rFonts w:ascii="Courier New" w:hAnsi="Courier New" w:cs="Courier New"/>
          <w:sz w:val="24"/>
          <w:szCs w:val="24"/>
          <w:lang w:val="es-ES_tradnl"/>
        </w:rPr>
        <w:t>$ 6.000.000,oo</w:t>
      </w:r>
      <w:r w:rsidRPr="00D75A7A">
        <w:rPr>
          <w:rFonts w:ascii="Courier New" w:hAnsi="Courier New" w:cs="Courier New"/>
          <w:sz w:val="24"/>
          <w:szCs w:val="24"/>
          <w:lang w:val="es-ES_tradnl"/>
        </w:rPr>
        <w:t>.-) la selección del contratista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rsidR="00D75A7A" w:rsidRPr="00D75A7A" w:rsidRDefault="00D75A7A" w:rsidP="00591256">
      <w:pPr>
        <w:ind w:left="1021" w:hanging="1021"/>
        <w:jc w:val="both"/>
        <w:rPr>
          <w:rFonts w:ascii="Courier New" w:hAnsi="Courier New" w:cs="Courier New"/>
          <w:sz w:val="24"/>
          <w:szCs w:val="24"/>
          <w:lang w:val="es-ES_tradnl"/>
        </w:rPr>
      </w:pPr>
    </w:p>
    <w:p w:rsidR="00D75A7A" w:rsidRPr="00D75A7A" w:rsidRDefault="00D75A7A" w:rsidP="00591256">
      <w:pPr>
        <w:jc w:val="both"/>
        <w:rPr>
          <w:rFonts w:ascii="Courier New" w:hAnsi="Courier New" w:cs="Courier New"/>
          <w:sz w:val="24"/>
          <w:szCs w:val="24"/>
          <w:lang w:val="es-ES_tradnl"/>
        </w:rPr>
      </w:pPr>
    </w:p>
    <w:p w:rsidR="00D75A7A" w:rsidRDefault="005C52DD" w:rsidP="005C52DD">
      <w:pPr>
        <w:jc w:val="right"/>
        <w:rPr>
          <w:rFonts w:ascii="Courier New" w:hAnsi="Courier New" w:cs="Courier New"/>
          <w:sz w:val="24"/>
          <w:szCs w:val="24"/>
        </w:rPr>
      </w:pPr>
      <w:r>
        <w:rPr>
          <w:rFonts w:ascii="Courier New" w:hAnsi="Courier New" w:cs="Courier New"/>
          <w:sz w:val="24"/>
          <w:szCs w:val="24"/>
        </w:rPr>
        <w:t>...///</w:t>
      </w:r>
    </w:p>
    <w:p w:rsidR="005C52DD" w:rsidRDefault="005C52DD" w:rsidP="005C52DD">
      <w:pPr>
        <w:jc w:val="right"/>
        <w:rPr>
          <w:rFonts w:ascii="Courier New" w:hAnsi="Courier New" w:cs="Courier New"/>
          <w:sz w:val="24"/>
          <w:szCs w:val="24"/>
        </w:rPr>
      </w:pPr>
    </w:p>
    <w:p w:rsidR="005C52DD" w:rsidRPr="00D75A7A" w:rsidRDefault="005C52DD" w:rsidP="005C52DD">
      <w:pPr>
        <w:rPr>
          <w:rFonts w:ascii="Courier New" w:hAnsi="Courier New" w:cs="Courier New"/>
          <w:sz w:val="24"/>
          <w:szCs w:val="24"/>
        </w:rPr>
      </w:pPr>
      <w:r>
        <w:rPr>
          <w:rFonts w:ascii="Courier New" w:hAnsi="Courier New" w:cs="Courier New"/>
          <w:sz w:val="24"/>
          <w:szCs w:val="24"/>
        </w:rPr>
        <w:lastRenderedPageBreak/>
        <w:t>...///6</w:t>
      </w:r>
    </w:p>
    <w:p w:rsidR="00D75A7A" w:rsidRPr="00D75A7A" w:rsidRDefault="00D75A7A" w:rsidP="00591256">
      <w:pPr>
        <w:pStyle w:val="Ttulo7"/>
        <w:rPr>
          <w:rFonts w:ascii="Courier New" w:hAnsi="Courier New" w:cs="Courier New"/>
          <w:sz w:val="24"/>
          <w:szCs w:val="24"/>
          <w:u w:val="single"/>
        </w:rPr>
      </w:pPr>
      <w:r w:rsidRPr="00D75A7A">
        <w:rPr>
          <w:rFonts w:ascii="Courier New" w:hAnsi="Courier New" w:cs="Courier New"/>
          <w:sz w:val="24"/>
          <w:szCs w:val="24"/>
          <w:u w:val="single"/>
        </w:rPr>
        <w:t>Concurso Privado de Precios</w:t>
      </w:r>
    </w:p>
    <w:p w:rsidR="00D75A7A" w:rsidRPr="00D75A7A" w:rsidRDefault="00D75A7A" w:rsidP="00591256">
      <w:pPr>
        <w:jc w:val="both"/>
        <w:rPr>
          <w:rFonts w:ascii="Courier New" w:hAnsi="Courier New" w:cs="Courier New"/>
          <w:sz w:val="24"/>
          <w:szCs w:val="24"/>
          <w:lang w:val="es-ES_tradnl"/>
        </w:rPr>
      </w:pPr>
    </w:p>
    <w:p w:rsidR="00D75A7A" w:rsidRPr="00D75A7A" w:rsidRDefault="00D75A7A" w:rsidP="00591256">
      <w:pPr>
        <w:ind w:left="1021" w:hanging="1021"/>
        <w:jc w:val="both"/>
        <w:rPr>
          <w:rFonts w:ascii="Courier New" w:hAnsi="Courier New" w:cs="Courier New"/>
          <w:sz w:val="24"/>
          <w:szCs w:val="24"/>
        </w:rPr>
      </w:pPr>
      <w:r w:rsidRPr="00D75A7A">
        <w:rPr>
          <w:rFonts w:ascii="Courier New" w:hAnsi="Courier New" w:cs="Courier New"/>
          <w:b/>
          <w:sz w:val="24"/>
          <w:szCs w:val="24"/>
          <w:lang w:val="es-ES_tradnl"/>
        </w:rPr>
        <w:t>ART. 10: CUANDO</w:t>
      </w:r>
      <w:r w:rsidRPr="00D75A7A">
        <w:rPr>
          <w:rFonts w:ascii="Courier New" w:hAnsi="Courier New" w:cs="Courier New"/>
          <w:sz w:val="24"/>
          <w:szCs w:val="24"/>
          <w:lang w:val="es-ES_tradnl"/>
        </w:rPr>
        <w:t xml:space="preserve"> el monto de la contratación supere la suma de PESOS DOSCIENTOS CINCUENTA</w:t>
      </w:r>
      <w:r w:rsidRPr="00D75A7A">
        <w:rPr>
          <w:rFonts w:ascii="Courier New" w:hAnsi="Courier New" w:cs="Courier New"/>
          <w:sz w:val="24"/>
          <w:szCs w:val="24"/>
        </w:rPr>
        <w:t xml:space="preserve"> MIL ($250.000.-), sin exceder la de PESOS SETECIENTOS CINCUENTA MIL </w:t>
      </w:r>
      <w:proofErr w:type="spellStart"/>
      <w:r w:rsidRPr="00D75A7A">
        <w:rPr>
          <w:rFonts w:ascii="Courier New" w:hAnsi="Courier New" w:cs="Courier New"/>
          <w:sz w:val="24"/>
          <w:szCs w:val="24"/>
        </w:rPr>
        <w:t>MIL</w:t>
      </w:r>
      <w:proofErr w:type="spellEnd"/>
      <w:r w:rsidRPr="00D75A7A">
        <w:rPr>
          <w:rFonts w:ascii="Courier New" w:hAnsi="Courier New" w:cs="Courier New"/>
          <w:sz w:val="24"/>
          <w:szCs w:val="24"/>
        </w:rPr>
        <w:t xml:space="preserve"> ($ 750.000.-) la selección del contratista se efectuará mediante Concurso Privado de Precios </w:t>
      </w:r>
    </w:p>
    <w:p w:rsidR="00D75A7A" w:rsidRPr="00D75A7A" w:rsidRDefault="00D75A7A" w:rsidP="00591256">
      <w:pPr>
        <w:jc w:val="both"/>
        <w:rPr>
          <w:rFonts w:ascii="Courier New" w:hAnsi="Courier New" w:cs="Courier New"/>
          <w:sz w:val="24"/>
          <w:szCs w:val="24"/>
        </w:rPr>
      </w:pPr>
    </w:p>
    <w:p w:rsidR="00D75A7A" w:rsidRPr="00D75A7A" w:rsidRDefault="00D75A7A" w:rsidP="00591256">
      <w:pPr>
        <w:jc w:val="both"/>
        <w:rPr>
          <w:rFonts w:ascii="Courier New" w:hAnsi="Courier New" w:cs="Courier New"/>
          <w:sz w:val="24"/>
          <w:szCs w:val="24"/>
        </w:rPr>
      </w:pPr>
    </w:p>
    <w:p w:rsidR="00D75A7A" w:rsidRPr="00D75A7A" w:rsidRDefault="00D75A7A" w:rsidP="00591256">
      <w:pPr>
        <w:jc w:val="both"/>
        <w:rPr>
          <w:rFonts w:ascii="Courier New" w:hAnsi="Courier New" w:cs="Courier New"/>
          <w:sz w:val="24"/>
          <w:szCs w:val="24"/>
          <w:lang w:val="es-ES_tradnl"/>
        </w:rPr>
      </w:pPr>
    </w:p>
    <w:p w:rsidR="00D75A7A" w:rsidRPr="00D75A7A" w:rsidRDefault="00D75A7A" w:rsidP="00591256">
      <w:pPr>
        <w:pStyle w:val="Ttulo6"/>
        <w:rPr>
          <w:rFonts w:ascii="Courier New" w:hAnsi="Courier New" w:cs="Courier New"/>
          <w:sz w:val="24"/>
          <w:szCs w:val="24"/>
        </w:rPr>
      </w:pPr>
      <w:r w:rsidRPr="00D75A7A">
        <w:rPr>
          <w:rFonts w:ascii="Courier New" w:hAnsi="Courier New" w:cs="Courier New"/>
          <w:sz w:val="24"/>
          <w:szCs w:val="24"/>
        </w:rPr>
        <w:t>Contratación Directa</w:t>
      </w:r>
    </w:p>
    <w:p w:rsidR="00D75A7A" w:rsidRPr="00D75A7A" w:rsidRDefault="00D75A7A" w:rsidP="00591256">
      <w:pPr>
        <w:jc w:val="both"/>
        <w:rPr>
          <w:rFonts w:ascii="Courier New" w:hAnsi="Courier New" w:cs="Courier New"/>
          <w:sz w:val="24"/>
          <w:szCs w:val="24"/>
          <w:lang w:val="es-ES_tradnl"/>
        </w:rPr>
      </w:pPr>
    </w:p>
    <w:p w:rsidR="00D75A7A" w:rsidRPr="00D75A7A" w:rsidRDefault="00D75A7A" w:rsidP="00591256">
      <w:pPr>
        <w:ind w:left="1021" w:hanging="1021"/>
        <w:jc w:val="both"/>
        <w:rPr>
          <w:rFonts w:ascii="Courier New" w:hAnsi="Courier New" w:cs="Courier New"/>
          <w:sz w:val="24"/>
          <w:szCs w:val="24"/>
          <w:lang w:val="es-ES_tradnl"/>
        </w:rPr>
      </w:pPr>
      <w:r w:rsidRPr="00D75A7A">
        <w:rPr>
          <w:rFonts w:ascii="Courier New" w:hAnsi="Courier New" w:cs="Courier New"/>
          <w:b/>
          <w:bCs/>
          <w:sz w:val="24"/>
          <w:szCs w:val="24"/>
          <w:lang w:val="es-ES_tradnl"/>
        </w:rPr>
        <w:t>ART. 11: AUTORÍZASE</w:t>
      </w:r>
      <w:r w:rsidRPr="00D75A7A">
        <w:rPr>
          <w:rFonts w:ascii="Courier New" w:hAnsi="Courier New" w:cs="Courier New"/>
          <w:sz w:val="24"/>
          <w:szCs w:val="24"/>
          <w:lang w:val="es-ES_tradnl"/>
        </w:rPr>
        <w:t xml:space="preserve"> al Departamento Ejecutivo a contratar en forma directa en los siguientes casos:</w:t>
      </w:r>
    </w:p>
    <w:p w:rsidR="00D75A7A" w:rsidRPr="00D75A7A" w:rsidRDefault="00D75A7A" w:rsidP="00591256">
      <w:pPr>
        <w:ind w:left="1060"/>
        <w:jc w:val="both"/>
        <w:rPr>
          <w:rFonts w:ascii="Courier New" w:hAnsi="Courier New" w:cs="Courier New"/>
          <w:sz w:val="24"/>
          <w:szCs w:val="24"/>
          <w:lang w:val="es-ES_tradnl"/>
        </w:rPr>
      </w:pPr>
      <w:r w:rsidRPr="00D75A7A">
        <w:rPr>
          <w:rFonts w:ascii="Courier New" w:hAnsi="Courier New" w:cs="Courier New"/>
          <w:sz w:val="24"/>
          <w:szCs w:val="24"/>
          <w:lang w:val="es-ES_tradnl"/>
        </w:rPr>
        <w:t xml:space="preserve">1) Cuando el monto de la contratación no supere la suma de PESOS CUARENTA </w:t>
      </w:r>
      <w:r w:rsidR="0097358A" w:rsidRPr="00D75A7A">
        <w:rPr>
          <w:rFonts w:ascii="Courier New" w:hAnsi="Courier New" w:cs="Courier New"/>
          <w:sz w:val="24"/>
          <w:szCs w:val="24"/>
          <w:lang w:val="es-ES_tradnl"/>
        </w:rPr>
        <w:t>MIL (</w:t>
      </w:r>
      <w:r w:rsidRPr="00D75A7A">
        <w:rPr>
          <w:rFonts w:ascii="Courier New" w:hAnsi="Courier New" w:cs="Courier New"/>
          <w:sz w:val="24"/>
          <w:szCs w:val="24"/>
          <w:lang w:val="es-ES_tradnl"/>
        </w:rPr>
        <w:t>$ 40.000.-) y puedan atenderse con los créditos disponibles que tengan asignados por las Partidas del Presupuesto de Gastos vigente como mínimo con un presupuesto.</w:t>
      </w:r>
    </w:p>
    <w:p w:rsidR="00D75A7A" w:rsidRPr="00D75A7A" w:rsidRDefault="00D75A7A" w:rsidP="00591256">
      <w:pPr>
        <w:ind w:left="1060"/>
        <w:jc w:val="both"/>
        <w:rPr>
          <w:rFonts w:ascii="Courier New" w:hAnsi="Courier New" w:cs="Courier New"/>
          <w:sz w:val="24"/>
          <w:szCs w:val="24"/>
          <w:lang w:val="es-ES_tradnl"/>
        </w:rPr>
      </w:pPr>
      <w:r w:rsidRPr="00D75A7A">
        <w:rPr>
          <w:rFonts w:ascii="Courier New" w:hAnsi="Courier New" w:cs="Courier New"/>
          <w:sz w:val="24"/>
          <w:szCs w:val="24"/>
          <w:lang w:val="es-ES_tradnl"/>
        </w:rPr>
        <w:t xml:space="preserve">2) Cuando el monto de la contratación supere la suma de CUARENTA </w:t>
      </w:r>
      <w:r w:rsidR="0097358A" w:rsidRPr="00D75A7A">
        <w:rPr>
          <w:rFonts w:ascii="Courier New" w:hAnsi="Courier New" w:cs="Courier New"/>
          <w:sz w:val="24"/>
          <w:szCs w:val="24"/>
          <w:lang w:val="es-ES_tradnl"/>
        </w:rPr>
        <w:t>MIL (</w:t>
      </w:r>
      <w:r w:rsidRPr="00D75A7A">
        <w:rPr>
          <w:rFonts w:ascii="Courier New" w:hAnsi="Courier New" w:cs="Courier New"/>
          <w:sz w:val="24"/>
          <w:szCs w:val="24"/>
          <w:lang w:val="es-ES_tradnl"/>
        </w:rPr>
        <w:t>$ 40.000.-) y sin exceder la suma de PESOS CIENTO CINCUENTA MIL ($ 150.000-) como mínimo con dos (2) presupuestos.</w:t>
      </w:r>
    </w:p>
    <w:p w:rsidR="005C52DD" w:rsidRPr="00D75A7A" w:rsidRDefault="00D75A7A" w:rsidP="005C52DD">
      <w:pPr>
        <w:ind w:left="1060"/>
        <w:jc w:val="both"/>
        <w:rPr>
          <w:rFonts w:ascii="Courier New" w:hAnsi="Courier New" w:cs="Courier New"/>
          <w:sz w:val="24"/>
          <w:szCs w:val="24"/>
          <w:lang w:val="es-ES_tradnl"/>
        </w:rPr>
      </w:pPr>
      <w:r w:rsidRPr="00D75A7A">
        <w:rPr>
          <w:rFonts w:ascii="Courier New" w:hAnsi="Courier New" w:cs="Courier New"/>
          <w:sz w:val="24"/>
          <w:szCs w:val="24"/>
          <w:lang w:val="es-ES_tradnl"/>
        </w:rPr>
        <w:t xml:space="preserve">3) Cuando el monto de la contratación supere la suma de CIENTO CINCUENTA </w:t>
      </w:r>
      <w:r w:rsidR="0097358A" w:rsidRPr="00D75A7A">
        <w:rPr>
          <w:rFonts w:ascii="Courier New" w:hAnsi="Courier New" w:cs="Courier New"/>
          <w:sz w:val="24"/>
          <w:szCs w:val="24"/>
          <w:lang w:val="es-ES_tradnl"/>
        </w:rPr>
        <w:t>MIL (</w:t>
      </w:r>
      <w:r w:rsidRPr="00D75A7A">
        <w:rPr>
          <w:rFonts w:ascii="Courier New" w:hAnsi="Courier New" w:cs="Courier New"/>
          <w:sz w:val="24"/>
          <w:szCs w:val="24"/>
          <w:lang w:val="es-ES_tradnl"/>
        </w:rPr>
        <w:t>$ 150.000.-) y sin exceder la suma de PESOS DOSCIENTOS CINCUENTA MIL ($ 250.000.-) como m</w:t>
      </w:r>
      <w:r w:rsidR="005C52DD">
        <w:rPr>
          <w:rFonts w:ascii="Courier New" w:hAnsi="Courier New" w:cs="Courier New"/>
          <w:sz w:val="24"/>
          <w:szCs w:val="24"/>
          <w:lang w:val="es-ES_tradnl"/>
        </w:rPr>
        <w:t>ínimo con tres (3) presupuestos</w:t>
      </w:r>
    </w:p>
    <w:p w:rsidR="00D75A7A" w:rsidRPr="00D75A7A" w:rsidRDefault="00D75A7A" w:rsidP="005C52DD">
      <w:pPr>
        <w:jc w:val="both"/>
        <w:rPr>
          <w:rFonts w:ascii="Courier New" w:hAnsi="Courier New" w:cs="Courier New"/>
          <w:sz w:val="24"/>
          <w:szCs w:val="24"/>
          <w:lang w:val="es-ES_tradnl"/>
        </w:rPr>
      </w:pPr>
    </w:p>
    <w:p w:rsidR="00D75A7A" w:rsidRPr="00D75A7A" w:rsidRDefault="00D75A7A" w:rsidP="00591256">
      <w:pPr>
        <w:pStyle w:val="Ttulo6"/>
        <w:rPr>
          <w:rFonts w:ascii="Courier New" w:hAnsi="Courier New" w:cs="Courier New"/>
          <w:sz w:val="24"/>
          <w:szCs w:val="24"/>
        </w:rPr>
      </w:pPr>
      <w:r w:rsidRPr="00D75A7A">
        <w:rPr>
          <w:rFonts w:ascii="Courier New" w:hAnsi="Courier New" w:cs="Courier New"/>
          <w:sz w:val="24"/>
          <w:szCs w:val="24"/>
        </w:rPr>
        <w:t>Recursos: Recaudadores y Perceptores</w:t>
      </w:r>
    </w:p>
    <w:p w:rsidR="00D75A7A" w:rsidRPr="00D75A7A" w:rsidRDefault="00D75A7A" w:rsidP="00591256">
      <w:pPr>
        <w:jc w:val="both"/>
        <w:rPr>
          <w:rFonts w:ascii="Courier New" w:hAnsi="Courier New" w:cs="Courier New"/>
          <w:sz w:val="24"/>
          <w:szCs w:val="24"/>
          <w:lang w:val="es-ES_tradnl"/>
        </w:rPr>
      </w:pPr>
    </w:p>
    <w:p w:rsidR="005C52DD" w:rsidRDefault="00D75A7A" w:rsidP="00591256">
      <w:pPr>
        <w:ind w:left="1021" w:hanging="1021"/>
        <w:jc w:val="both"/>
        <w:rPr>
          <w:rFonts w:ascii="Courier New" w:hAnsi="Courier New" w:cs="Courier New"/>
          <w:bCs/>
          <w:sz w:val="24"/>
          <w:szCs w:val="24"/>
          <w:lang w:val="es-ES_tradnl"/>
        </w:rPr>
      </w:pPr>
      <w:r w:rsidRPr="00D75A7A">
        <w:rPr>
          <w:rFonts w:ascii="Courier New" w:hAnsi="Courier New" w:cs="Courier New"/>
          <w:b/>
          <w:bCs/>
          <w:sz w:val="24"/>
          <w:szCs w:val="24"/>
          <w:lang w:val="es-ES_tradnl"/>
        </w:rPr>
        <w:t>ART. 12: LA</w:t>
      </w:r>
      <w:r w:rsidRPr="00D75A7A">
        <w:rPr>
          <w:rFonts w:ascii="Courier New" w:hAnsi="Courier New" w:cs="Courier New"/>
          <w:bCs/>
          <w:sz w:val="24"/>
          <w:szCs w:val="24"/>
          <w:lang w:val="es-ES_tradnl"/>
        </w:rPr>
        <w:t xml:space="preserve"> recaudación, el control y verificación de los </w:t>
      </w:r>
    </w:p>
    <w:p w:rsidR="005C52DD" w:rsidRDefault="005C52DD" w:rsidP="005C52DD">
      <w:pPr>
        <w:ind w:left="1021" w:hanging="1021"/>
        <w:jc w:val="right"/>
        <w:rPr>
          <w:rFonts w:ascii="Courier New" w:hAnsi="Courier New" w:cs="Courier New"/>
          <w:b/>
          <w:bCs/>
          <w:sz w:val="24"/>
          <w:szCs w:val="24"/>
          <w:lang w:val="es-ES_tradnl"/>
        </w:rPr>
      </w:pPr>
      <w:r>
        <w:rPr>
          <w:rFonts w:ascii="Courier New" w:hAnsi="Courier New" w:cs="Courier New"/>
          <w:b/>
          <w:bCs/>
          <w:sz w:val="24"/>
          <w:szCs w:val="24"/>
          <w:lang w:val="es-ES_tradnl"/>
        </w:rPr>
        <w:t>...///</w:t>
      </w:r>
    </w:p>
    <w:p w:rsidR="005C52DD" w:rsidRDefault="005C52DD" w:rsidP="005C52DD">
      <w:pPr>
        <w:ind w:left="1021" w:hanging="1021"/>
        <w:rPr>
          <w:rFonts w:ascii="Courier New" w:hAnsi="Courier New" w:cs="Courier New"/>
          <w:bCs/>
          <w:sz w:val="24"/>
          <w:szCs w:val="24"/>
          <w:lang w:val="es-ES_tradnl"/>
        </w:rPr>
      </w:pPr>
      <w:r>
        <w:rPr>
          <w:rFonts w:ascii="Courier New" w:hAnsi="Courier New" w:cs="Courier New"/>
          <w:b/>
          <w:bCs/>
          <w:sz w:val="24"/>
          <w:szCs w:val="24"/>
          <w:lang w:val="es-ES_tradnl"/>
        </w:rPr>
        <w:lastRenderedPageBreak/>
        <w:t>...///7</w:t>
      </w:r>
    </w:p>
    <w:p w:rsidR="00D75A7A" w:rsidRPr="00CC1B02" w:rsidRDefault="00CC1B02" w:rsidP="00CC1B02">
      <w:pPr>
        <w:ind w:left="1021" w:hanging="1021"/>
        <w:jc w:val="both"/>
        <w:rPr>
          <w:rFonts w:ascii="Courier New" w:hAnsi="Courier New" w:cs="Courier New"/>
          <w:bCs/>
          <w:sz w:val="24"/>
          <w:szCs w:val="24"/>
          <w:lang w:val="es-ES_tradnl"/>
        </w:rPr>
      </w:pPr>
      <w:r>
        <w:rPr>
          <w:rFonts w:ascii="Courier New" w:hAnsi="Courier New" w:cs="Courier New"/>
          <w:bCs/>
          <w:sz w:val="24"/>
          <w:szCs w:val="24"/>
          <w:lang w:val="es-ES_tradnl"/>
        </w:rPr>
        <w:t xml:space="preserve">       </w:t>
      </w:r>
      <w:proofErr w:type="gramStart"/>
      <w:r w:rsidR="00D75A7A" w:rsidRPr="00D75A7A">
        <w:rPr>
          <w:rFonts w:ascii="Courier New" w:hAnsi="Courier New" w:cs="Courier New"/>
          <w:bCs/>
          <w:sz w:val="24"/>
          <w:szCs w:val="24"/>
          <w:lang w:val="es-ES_tradnl"/>
        </w:rPr>
        <w:t>recursos</w:t>
      </w:r>
      <w:proofErr w:type="gramEnd"/>
      <w:r w:rsidR="00D75A7A" w:rsidRPr="00D75A7A">
        <w:rPr>
          <w:rFonts w:ascii="Courier New" w:hAnsi="Courier New" w:cs="Courier New"/>
          <w:bCs/>
          <w:sz w:val="24"/>
          <w:szCs w:val="24"/>
          <w:lang w:val="es-ES_tradnl"/>
        </w:rPr>
        <w:t xml:space="preserve"> estará a cargo de la Tesorería Central Municipal. Su percepción se realizará por medio de </w:t>
      </w:r>
      <w:smartTag w:uri="urn:schemas-microsoft-com:office:smarttags" w:element="PersonName">
        <w:smartTagPr>
          <w:attr w:name="ProductID" w:val="la Caja Municipal"/>
        </w:smartTagPr>
        <w:smartTag w:uri="urn:schemas-microsoft-com:office:smarttags" w:element="PersonName">
          <w:smartTagPr>
            <w:attr w:name="ProductID" w:val="la Caja"/>
          </w:smartTagPr>
          <w:r w:rsidR="00D75A7A" w:rsidRPr="00D75A7A">
            <w:rPr>
              <w:rFonts w:ascii="Courier New" w:hAnsi="Courier New" w:cs="Courier New"/>
              <w:bCs/>
              <w:sz w:val="24"/>
              <w:szCs w:val="24"/>
              <w:lang w:val="es-ES_tradnl"/>
            </w:rPr>
            <w:t>la Caja</w:t>
          </w:r>
        </w:smartTag>
        <w:r w:rsidR="00D75A7A" w:rsidRPr="00D75A7A">
          <w:rPr>
            <w:rFonts w:ascii="Courier New" w:hAnsi="Courier New" w:cs="Courier New"/>
            <w:bCs/>
            <w:sz w:val="24"/>
            <w:szCs w:val="24"/>
            <w:lang w:val="es-ES_tradnl"/>
          </w:rPr>
          <w:t xml:space="preserve"> Municipal</w:t>
        </w:r>
      </w:smartTag>
      <w:r w:rsidR="00D75A7A" w:rsidRPr="00D75A7A">
        <w:rPr>
          <w:rFonts w:ascii="Courier New" w:hAnsi="Courier New" w:cs="Courier New"/>
          <w:bCs/>
          <w:sz w:val="24"/>
          <w:szCs w:val="24"/>
          <w:lang w:val="es-ES_tradnl"/>
        </w:rPr>
        <w:t>, del Sistema Financiero y de otras Instituciones autorizadas por el Departamento Ejecutivo.</w:t>
      </w:r>
    </w:p>
    <w:p w:rsidR="00D75A7A" w:rsidRPr="00D75A7A" w:rsidRDefault="00D75A7A" w:rsidP="00591256">
      <w:pPr>
        <w:ind w:left="1021" w:hanging="1021"/>
        <w:jc w:val="both"/>
        <w:rPr>
          <w:rFonts w:ascii="Courier New" w:hAnsi="Courier New" w:cs="Courier New"/>
          <w:sz w:val="24"/>
          <w:szCs w:val="24"/>
          <w:lang w:val="es-ES_tradnl"/>
        </w:rPr>
      </w:pPr>
    </w:p>
    <w:p w:rsidR="00D75A7A" w:rsidRPr="00D75A7A" w:rsidRDefault="00D75A7A" w:rsidP="00591256">
      <w:pPr>
        <w:pStyle w:val="Ttulo6"/>
        <w:rPr>
          <w:rFonts w:ascii="Courier New" w:hAnsi="Courier New" w:cs="Courier New"/>
          <w:sz w:val="24"/>
          <w:szCs w:val="24"/>
        </w:rPr>
      </w:pPr>
    </w:p>
    <w:p w:rsidR="00D75A7A" w:rsidRPr="00D75A7A" w:rsidRDefault="00D75A7A" w:rsidP="00591256">
      <w:pPr>
        <w:pStyle w:val="Ttulo6"/>
        <w:rPr>
          <w:rFonts w:ascii="Courier New" w:hAnsi="Courier New" w:cs="Courier New"/>
          <w:sz w:val="24"/>
          <w:szCs w:val="24"/>
        </w:rPr>
      </w:pPr>
      <w:r w:rsidRPr="00D75A7A">
        <w:rPr>
          <w:rFonts w:ascii="Courier New" w:hAnsi="Courier New" w:cs="Courier New"/>
          <w:sz w:val="24"/>
          <w:szCs w:val="24"/>
        </w:rPr>
        <w:t>Fondos Fijos</w:t>
      </w:r>
    </w:p>
    <w:p w:rsidR="00D75A7A" w:rsidRPr="00D75A7A" w:rsidRDefault="00D75A7A" w:rsidP="00591256">
      <w:pPr>
        <w:jc w:val="both"/>
        <w:rPr>
          <w:rFonts w:ascii="Courier New" w:hAnsi="Courier New" w:cs="Courier New"/>
          <w:sz w:val="24"/>
          <w:szCs w:val="24"/>
          <w:lang w:val="es-ES_tradnl"/>
        </w:rPr>
      </w:pPr>
    </w:p>
    <w:p w:rsidR="005C52DD" w:rsidRDefault="00D75A7A" w:rsidP="00591256">
      <w:pPr>
        <w:ind w:left="1021" w:hanging="1021"/>
        <w:jc w:val="both"/>
        <w:rPr>
          <w:rFonts w:ascii="Courier New" w:hAnsi="Courier New" w:cs="Courier New"/>
          <w:bCs/>
          <w:sz w:val="24"/>
          <w:szCs w:val="24"/>
          <w:lang w:val="es-ES_tradnl"/>
        </w:rPr>
      </w:pPr>
      <w:r w:rsidRPr="00D75A7A">
        <w:rPr>
          <w:rFonts w:ascii="Courier New" w:hAnsi="Courier New" w:cs="Courier New"/>
          <w:b/>
          <w:bCs/>
          <w:sz w:val="24"/>
          <w:szCs w:val="24"/>
          <w:lang w:val="es-ES_tradnl"/>
        </w:rPr>
        <w:t>ART. 13: EL</w:t>
      </w:r>
      <w:r w:rsidRPr="00D75A7A">
        <w:rPr>
          <w:rFonts w:ascii="Courier New" w:hAnsi="Courier New" w:cs="Courier New"/>
          <w:bCs/>
          <w:sz w:val="24"/>
          <w:szCs w:val="24"/>
          <w:lang w:val="es-ES_tradnl"/>
        </w:rPr>
        <w:t xml:space="preserve"> Departamento Ejecutivo podrá autorizar la creación de hasta tres (3) d Fondos Fijos o Cajas Chicas, de conformidad al régimen establecido por </w:t>
      </w:r>
      <w:smartTag w:uri="urn:schemas-microsoft-com:office:smarttags" w:element="PersonName">
        <w:smartTagPr>
          <w:attr w:name="ProductID" w:val="la Ordenanza N"/>
        </w:smartTagPr>
        <w:r w:rsidRPr="00D75A7A">
          <w:rPr>
            <w:rFonts w:ascii="Courier New" w:hAnsi="Courier New" w:cs="Courier New"/>
            <w:bCs/>
            <w:sz w:val="24"/>
            <w:szCs w:val="24"/>
            <w:lang w:val="es-ES_tradnl"/>
          </w:rPr>
          <w:t>la Ordenanza N</w:t>
        </w:r>
      </w:smartTag>
      <w:r w:rsidRPr="00D75A7A">
        <w:rPr>
          <w:rFonts w:ascii="Courier New" w:hAnsi="Courier New" w:cs="Courier New"/>
          <w:bCs/>
          <w:sz w:val="24"/>
          <w:szCs w:val="24"/>
          <w:lang w:val="es-ES_tradnl"/>
        </w:rPr>
        <w:t xml:space="preserve">º 2780 art. 6º, y sus modificatorias, para su utilización en la atención de pagos cuya característica, modalidad o urgencia no permite aguardar la respectiva </w:t>
      </w:r>
      <w:proofErr w:type="spellStart"/>
      <w:r w:rsidRPr="00D75A7A">
        <w:rPr>
          <w:rFonts w:ascii="Courier New" w:hAnsi="Courier New" w:cs="Courier New"/>
          <w:bCs/>
          <w:sz w:val="24"/>
          <w:szCs w:val="24"/>
          <w:lang w:val="es-ES_tradnl"/>
        </w:rPr>
        <w:t>visación</w:t>
      </w:r>
      <w:proofErr w:type="spellEnd"/>
      <w:r w:rsidRPr="00D75A7A">
        <w:rPr>
          <w:rFonts w:ascii="Courier New" w:hAnsi="Courier New" w:cs="Courier New"/>
          <w:bCs/>
          <w:sz w:val="24"/>
          <w:szCs w:val="24"/>
          <w:lang w:val="es-ES_tradnl"/>
        </w:rPr>
        <w:t xml:space="preserve"> previa del compromiso de gastos y que correspondan a:a) una necesidad imprevista, b) que su uso o consumo sea de consumo inmediato; c) que no exista fraccionamiento en la compra; d) que se trate de contratación cuya naturaleza no sea continua o periódica, sino del tipo eventual dada la urgencia a atender; e) que corresponda a gastos de viajes de funcionarios dentro del territorio nacional; f) que fuere ocasionado por visita de carácter oficial o protocolario; g) para ayudas económicas debidamente fundamentadas, con el informe socioeconómico correspondiente, para atender únicamente necesidades imperiosas que comprometan la vida o la seguridad  de las personas y h) para los gastos de menor cuantía que deban abonarse al contado, con el objeto de solucionar problemas momentáneos del servicio a adquirir elementos de escaso valor cuya necesidad se presenta imprevistamente. El monto total</w:t>
      </w:r>
    </w:p>
    <w:p w:rsidR="005C52DD" w:rsidRDefault="005C52DD" w:rsidP="005C52DD">
      <w:pPr>
        <w:ind w:left="1021" w:hanging="1021"/>
        <w:jc w:val="right"/>
        <w:rPr>
          <w:rFonts w:ascii="Courier New" w:hAnsi="Courier New" w:cs="Courier New"/>
          <w:bCs/>
          <w:sz w:val="24"/>
          <w:szCs w:val="24"/>
          <w:lang w:val="es-ES_tradnl"/>
        </w:rPr>
      </w:pPr>
      <w:r>
        <w:rPr>
          <w:rFonts w:ascii="Courier New" w:hAnsi="Courier New" w:cs="Courier New"/>
          <w:bCs/>
          <w:sz w:val="24"/>
          <w:szCs w:val="24"/>
          <w:lang w:val="es-ES_tradnl"/>
        </w:rPr>
        <w:t>...///</w:t>
      </w:r>
    </w:p>
    <w:p w:rsidR="002B79EE" w:rsidRDefault="002B79EE" w:rsidP="005C52DD">
      <w:pPr>
        <w:ind w:left="1021" w:hanging="1021"/>
        <w:jc w:val="right"/>
        <w:rPr>
          <w:rFonts w:ascii="Courier New" w:hAnsi="Courier New" w:cs="Courier New"/>
          <w:bCs/>
          <w:sz w:val="24"/>
          <w:szCs w:val="24"/>
          <w:lang w:val="es-ES_tradnl"/>
        </w:rPr>
      </w:pPr>
    </w:p>
    <w:p w:rsidR="002B79EE" w:rsidRDefault="002B79EE" w:rsidP="005C52DD">
      <w:pPr>
        <w:ind w:left="1021" w:hanging="1021"/>
        <w:jc w:val="right"/>
        <w:rPr>
          <w:rFonts w:ascii="Courier New" w:hAnsi="Courier New" w:cs="Courier New"/>
          <w:bCs/>
          <w:sz w:val="24"/>
          <w:szCs w:val="24"/>
          <w:lang w:val="es-ES_tradnl"/>
        </w:rPr>
      </w:pPr>
      <w:bookmarkStart w:id="0" w:name="_GoBack"/>
      <w:bookmarkEnd w:id="0"/>
    </w:p>
    <w:p w:rsidR="005C52DD" w:rsidRDefault="005C52DD" w:rsidP="005C52DD">
      <w:pPr>
        <w:ind w:left="1021" w:hanging="1021"/>
        <w:rPr>
          <w:rFonts w:ascii="Courier New" w:hAnsi="Courier New" w:cs="Courier New"/>
          <w:bCs/>
          <w:sz w:val="24"/>
          <w:szCs w:val="24"/>
          <w:lang w:val="es-ES_tradnl"/>
        </w:rPr>
      </w:pPr>
      <w:r>
        <w:rPr>
          <w:rFonts w:ascii="Courier New" w:hAnsi="Courier New" w:cs="Courier New"/>
          <w:bCs/>
          <w:sz w:val="24"/>
          <w:szCs w:val="24"/>
          <w:lang w:val="es-ES_tradnl"/>
        </w:rPr>
        <w:lastRenderedPageBreak/>
        <w:t>...///8</w:t>
      </w:r>
    </w:p>
    <w:p w:rsidR="00D75A7A" w:rsidRPr="00D75A7A" w:rsidRDefault="005C52DD" w:rsidP="005C52DD">
      <w:pPr>
        <w:ind w:left="1021" w:hanging="1021"/>
        <w:jc w:val="both"/>
        <w:rPr>
          <w:rFonts w:ascii="Courier New" w:hAnsi="Courier New" w:cs="Courier New"/>
          <w:bCs/>
          <w:sz w:val="24"/>
          <w:szCs w:val="24"/>
          <w:lang w:val="es-ES_tradnl"/>
        </w:rPr>
      </w:pPr>
      <w:r>
        <w:rPr>
          <w:rFonts w:ascii="Courier New" w:hAnsi="Courier New" w:cs="Courier New"/>
          <w:bCs/>
          <w:sz w:val="24"/>
          <w:szCs w:val="24"/>
          <w:lang w:val="es-ES_tradnl"/>
        </w:rPr>
        <w:t xml:space="preserve">      </w:t>
      </w:r>
      <w:r w:rsidR="00D75A7A" w:rsidRPr="00D75A7A">
        <w:rPr>
          <w:rFonts w:ascii="Courier New" w:hAnsi="Courier New" w:cs="Courier New"/>
          <w:bCs/>
          <w:sz w:val="24"/>
          <w:szCs w:val="24"/>
          <w:lang w:val="es-ES_tradnl"/>
        </w:rPr>
        <w:t xml:space="preserve"> </w:t>
      </w:r>
      <w:proofErr w:type="gramStart"/>
      <w:r w:rsidR="00D75A7A" w:rsidRPr="00D75A7A">
        <w:rPr>
          <w:rFonts w:ascii="Courier New" w:hAnsi="Courier New" w:cs="Courier New"/>
          <w:bCs/>
          <w:sz w:val="24"/>
          <w:szCs w:val="24"/>
          <w:lang w:val="es-ES_tradnl"/>
        </w:rPr>
        <w:t>correspondiente</w:t>
      </w:r>
      <w:proofErr w:type="gramEnd"/>
      <w:r w:rsidR="00D75A7A" w:rsidRPr="00D75A7A">
        <w:rPr>
          <w:rFonts w:ascii="Courier New" w:hAnsi="Courier New" w:cs="Courier New"/>
          <w:bCs/>
          <w:sz w:val="24"/>
          <w:szCs w:val="24"/>
          <w:lang w:val="es-ES_tradnl"/>
        </w:rPr>
        <w:t xml:space="preserve"> a los Fondos Fijos que se creen, no podrán superar en conjunto la suma de PESOS CIENTO OCHENTA MIL </w:t>
      </w:r>
      <w:r w:rsidR="0097358A" w:rsidRPr="00D75A7A">
        <w:rPr>
          <w:rFonts w:ascii="Courier New" w:hAnsi="Courier New" w:cs="Courier New"/>
          <w:bCs/>
          <w:sz w:val="24"/>
          <w:szCs w:val="24"/>
          <w:lang w:val="es-ES_tradnl"/>
        </w:rPr>
        <w:t>(180.000</w:t>
      </w:r>
      <w:r w:rsidR="00D75A7A" w:rsidRPr="00D75A7A">
        <w:rPr>
          <w:rFonts w:ascii="Courier New" w:hAnsi="Courier New" w:cs="Courier New"/>
          <w:bCs/>
          <w:sz w:val="24"/>
          <w:szCs w:val="24"/>
          <w:lang w:val="es-ES_tradnl"/>
        </w:rPr>
        <w:t xml:space="preserve"> .-) </w:t>
      </w:r>
    </w:p>
    <w:p w:rsidR="00D75A7A" w:rsidRPr="00D75A7A" w:rsidRDefault="00D75A7A" w:rsidP="00591256">
      <w:pPr>
        <w:ind w:left="1021" w:hanging="1021"/>
        <w:jc w:val="both"/>
        <w:rPr>
          <w:rFonts w:ascii="Courier New" w:hAnsi="Courier New" w:cs="Courier New"/>
          <w:sz w:val="24"/>
          <w:szCs w:val="24"/>
          <w:lang w:val="es-ES_tradnl"/>
        </w:rPr>
      </w:pPr>
    </w:p>
    <w:p w:rsidR="00D75A7A" w:rsidRDefault="00D75A7A" w:rsidP="00591256">
      <w:pPr>
        <w:jc w:val="both"/>
        <w:rPr>
          <w:rFonts w:ascii="Courier New" w:hAnsi="Courier New" w:cs="Courier New"/>
          <w:sz w:val="24"/>
          <w:szCs w:val="24"/>
          <w:lang w:val="es-ES_tradnl"/>
        </w:rPr>
      </w:pPr>
      <w:r w:rsidRPr="00D75A7A">
        <w:rPr>
          <w:rFonts w:ascii="Courier New" w:hAnsi="Courier New" w:cs="Courier New"/>
          <w:b/>
          <w:bCs/>
          <w:sz w:val="24"/>
          <w:szCs w:val="24"/>
          <w:lang w:val="es-ES_tradnl"/>
        </w:rPr>
        <w:t>ART. 14: PROTOCOLÍSE</w:t>
      </w:r>
      <w:r w:rsidRPr="00D75A7A">
        <w:rPr>
          <w:rFonts w:ascii="Courier New" w:hAnsi="Courier New" w:cs="Courier New"/>
          <w:sz w:val="24"/>
          <w:szCs w:val="24"/>
          <w:lang w:val="es-ES_tradnl"/>
        </w:rPr>
        <w:t xml:space="preserve">, comuníquese, publíquese, transcríbase </w:t>
      </w:r>
      <w:r w:rsidR="0097358A">
        <w:rPr>
          <w:rFonts w:ascii="Courier New" w:hAnsi="Courier New" w:cs="Courier New"/>
          <w:sz w:val="24"/>
          <w:szCs w:val="24"/>
          <w:lang w:val="es-ES_tradnl"/>
        </w:rPr>
        <w:t xml:space="preserve">al </w:t>
      </w:r>
      <w:r w:rsidR="005C52DD">
        <w:rPr>
          <w:rFonts w:ascii="Courier New" w:hAnsi="Courier New" w:cs="Courier New"/>
          <w:sz w:val="24"/>
          <w:szCs w:val="24"/>
          <w:lang w:val="es-ES_tradnl"/>
        </w:rPr>
        <w:t xml:space="preserve">                        </w:t>
      </w:r>
      <w:r w:rsidR="0097358A">
        <w:rPr>
          <w:rFonts w:ascii="Courier New" w:hAnsi="Courier New" w:cs="Courier New"/>
          <w:sz w:val="24"/>
          <w:szCs w:val="24"/>
          <w:lang w:val="es-ES_tradnl"/>
        </w:rPr>
        <w:t xml:space="preserve">Libro de Ordenanzas y </w:t>
      </w:r>
      <w:r w:rsidRPr="00D75A7A">
        <w:rPr>
          <w:rFonts w:ascii="Courier New" w:hAnsi="Courier New" w:cs="Courier New"/>
          <w:sz w:val="24"/>
          <w:szCs w:val="24"/>
          <w:lang w:val="es-ES_tradnl"/>
        </w:rPr>
        <w:t>archívese.</w:t>
      </w:r>
      <w:r w:rsidR="0097358A">
        <w:rPr>
          <w:rFonts w:ascii="Courier New" w:hAnsi="Courier New" w:cs="Courier New"/>
          <w:sz w:val="24"/>
          <w:szCs w:val="24"/>
          <w:lang w:val="es-ES_tradnl"/>
        </w:rPr>
        <w:t>-</w:t>
      </w:r>
    </w:p>
    <w:p w:rsidR="005C52DD" w:rsidRDefault="005C52DD" w:rsidP="00591256">
      <w:pPr>
        <w:jc w:val="both"/>
        <w:rPr>
          <w:rFonts w:ascii="Courier New" w:hAnsi="Courier New" w:cs="Courier New"/>
          <w:sz w:val="24"/>
          <w:szCs w:val="24"/>
          <w:lang w:val="es-ES_tradnl"/>
        </w:rPr>
      </w:pPr>
    </w:p>
    <w:p w:rsidR="0097358A" w:rsidRDefault="0097358A" w:rsidP="00591256">
      <w:pPr>
        <w:jc w:val="both"/>
      </w:pPr>
      <w:r>
        <w:rPr>
          <w:rFonts w:ascii="Courier New" w:eastAsia="Times New Roman" w:hAnsi="Courier New"/>
          <w:b/>
          <w:sz w:val="24"/>
          <w:szCs w:val="20"/>
          <w:lang w:eastAsia="es-AR"/>
        </w:rPr>
        <w:t>DADA EN LA SALA DE SESIONES DEL HONORABLE CONCEJO DELIBERANTE A LOS TREINTA Y UNO DIAS DEL MES DE DICIEMBRE DEL AÑO DOS MIL QUINCE.</w:t>
      </w:r>
    </w:p>
    <w:p w:rsidR="0097358A" w:rsidRPr="0097358A" w:rsidRDefault="0097358A" w:rsidP="00D75A7A">
      <w:pPr>
        <w:jc w:val="both"/>
        <w:rPr>
          <w:rFonts w:ascii="Courier New" w:hAnsi="Courier New" w:cs="Courier New"/>
          <w:sz w:val="24"/>
          <w:szCs w:val="24"/>
        </w:rPr>
      </w:pPr>
    </w:p>
    <w:p w:rsidR="00D75A7A" w:rsidRPr="00D75A7A" w:rsidRDefault="00D75A7A" w:rsidP="00D75A7A">
      <w:pPr>
        <w:jc w:val="both"/>
        <w:rPr>
          <w:rFonts w:ascii="Courier New" w:hAnsi="Courier New" w:cs="Courier New"/>
          <w:sz w:val="24"/>
          <w:szCs w:val="24"/>
          <w:lang w:val="es-ES_tradnl"/>
        </w:rPr>
      </w:pPr>
    </w:p>
    <w:p w:rsidR="00E906B0" w:rsidRPr="00D75A7A" w:rsidRDefault="002B79EE" w:rsidP="00D75A7A">
      <w:pPr>
        <w:rPr>
          <w:rFonts w:ascii="Courier New" w:hAnsi="Courier New" w:cs="Courier New"/>
          <w:sz w:val="24"/>
          <w:szCs w:val="24"/>
          <w:lang w:val="es-ES_tradnl"/>
        </w:rPr>
      </w:pPr>
    </w:p>
    <w:sectPr w:rsidR="00E906B0" w:rsidRPr="00D75A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A7A"/>
    <w:rsid w:val="000A62C1"/>
    <w:rsid w:val="00104BE9"/>
    <w:rsid w:val="00265A2A"/>
    <w:rsid w:val="002B79EE"/>
    <w:rsid w:val="00465EA2"/>
    <w:rsid w:val="00591256"/>
    <w:rsid w:val="005C52DD"/>
    <w:rsid w:val="006661D3"/>
    <w:rsid w:val="0097358A"/>
    <w:rsid w:val="009936B4"/>
    <w:rsid w:val="00BA3A5E"/>
    <w:rsid w:val="00CC1B02"/>
    <w:rsid w:val="00D75A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BDD985E6-0D3C-4858-A92B-20FCAF9B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A7A"/>
    <w:pPr>
      <w:spacing w:after="200" w:line="276" w:lineRule="auto"/>
    </w:pPr>
    <w:rPr>
      <w:rFonts w:ascii="Calibri" w:eastAsia="Calibri" w:hAnsi="Calibri" w:cs="Times New Roman"/>
    </w:rPr>
  </w:style>
  <w:style w:type="paragraph" w:styleId="Ttulo6">
    <w:name w:val="heading 6"/>
    <w:basedOn w:val="Normal"/>
    <w:next w:val="Normal"/>
    <w:link w:val="Ttulo6Car"/>
    <w:qFormat/>
    <w:rsid w:val="00D75A7A"/>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qFormat/>
    <w:rsid w:val="00D75A7A"/>
    <w:pPr>
      <w:keepNext/>
      <w:spacing w:after="0" w:line="240" w:lineRule="auto"/>
      <w:jc w:val="both"/>
      <w:outlineLvl w:val="6"/>
    </w:pPr>
    <w:rPr>
      <w:rFonts w:ascii="Tahoma" w:eastAsia="Times New Roman" w:hAnsi="Tahoma" w:cs="Tahoma"/>
      <w:b/>
      <w:bCs/>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3detindependiente">
    <w:name w:val="Body Text Indent 3"/>
    <w:basedOn w:val="Normal"/>
    <w:link w:val="Sangra3detindependienteCar"/>
    <w:rsid w:val="00D75A7A"/>
    <w:pPr>
      <w:spacing w:after="0" w:line="240" w:lineRule="auto"/>
      <w:ind w:left="851"/>
      <w:jc w:val="both"/>
    </w:pPr>
    <w:rPr>
      <w:rFonts w:ascii="Tahoma" w:eastAsia="Times New Roman" w:hAnsi="Tahoma"/>
      <w:sz w:val="24"/>
      <w:szCs w:val="20"/>
      <w:lang w:val="es-ES_tradnl" w:eastAsia="es-ES"/>
    </w:rPr>
  </w:style>
  <w:style w:type="character" w:customStyle="1" w:styleId="Sangra3detindependienteCar">
    <w:name w:val="Sangría 3 de t. independiente Car"/>
    <w:basedOn w:val="Fuentedeprrafopredeter"/>
    <w:link w:val="Sangra3detindependiente"/>
    <w:rsid w:val="00D75A7A"/>
    <w:rPr>
      <w:rFonts w:ascii="Tahoma" w:eastAsia="Times New Roman" w:hAnsi="Tahoma" w:cs="Times New Roman"/>
      <w:sz w:val="24"/>
      <w:szCs w:val="20"/>
      <w:lang w:val="es-ES_tradnl" w:eastAsia="es-ES"/>
    </w:rPr>
  </w:style>
  <w:style w:type="paragraph" w:styleId="Textoindependiente2">
    <w:name w:val="Body Text 2"/>
    <w:basedOn w:val="Normal"/>
    <w:link w:val="Textoindependiente2Car"/>
    <w:rsid w:val="00D75A7A"/>
    <w:pPr>
      <w:spacing w:after="120" w:line="480" w:lineRule="auto"/>
    </w:pPr>
    <w:rPr>
      <w:rFonts w:ascii="Times New Roman" w:eastAsia="Times New Roman" w:hAnsi="Times New Roman"/>
      <w:sz w:val="20"/>
      <w:szCs w:val="20"/>
      <w:lang w:val="es-ES" w:eastAsia="es-ES"/>
    </w:rPr>
  </w:style>
  <w:style w:type="character" w:customStyle="1" w:styleId="Textoindependiente2Car">
    <w:name w:val="Texto independiente 2 Car"/>
    <w:basedOn w:val="Fuentedeprrafopredeter"/>
    <w:link w:val="Textoindependiente2"/>
    <w:rsid w:val="00D75A7A"/>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D75A7A"/>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rsid w:val="00D75A7A"/>
    <w:rPr>
      <w:rFonts w:ascii="Tahoma" w:eastAsia="Times New Roman" w:hAnsi="Tahoma" w:cs="Tahoma"/>
      <w:b/>
      <w:bCs/>
      <w:szCs w:val="20"/>
      <w:lang w:val="es-ES" w:eastAsia="es-ES"/>
    </w:rPr>
  </w:style>
  <w:style w:type="paragraph" w:styleId="Textodeglobo">
    <w:name w:val="Balloon Text"/>
    <w:basedOn w:val="Normal"/>
    <w:link w:val="TextodegloboCar"/>
    <w:uiPriority w:val="99"/>
    <w:semiHidden/>
    <w:unhideWhenUsed/>
    <w:rsid w:val="0097358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7358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B7EB1-A9AC-4D9D-B0D1-117426794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1526</Words>
  <Characters>8394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2015-12-31T13:48:00Z</cp:lastPrinted>
  <dcterms:created xsi:type="dcterms:W3CDTF">2015-12-31T14:08:00Z</dcterms:created>
  <dcterms:modified xsi:type="dcterms:W3CDTF">2016-07-25T12:31:00Z</dcterms:modified>
</cp:coreProperties>
</file>