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D03" w:rsidRDefault="00F63223" w:rsidP="00330D03">
      <w:pPr>
        <w:pStyle w:val="Ttulo"/>
        <w:rPr>
          <w:rFonts w:ascii="Courier New" w:hAnsi="Courier New"/>
        </w:rPr>
      </w:pPr>
      <w:r>
        <w:rPr>
          <w:rFonts w:ascii="Courier New" w:hAnsi="Courier New"/>
        </w:rPr>
        <w:t>ORDENANZA  Nº 9675</w:t>
      </w:r>
    </w:p>
    <w:p w:rsidR="00330D03" w:rsidRDefault="00330D03" w:rsidP="00330D03">
      <w:pPr>
        <w:jc w:val="center"/>
        <w:rPr>
          <w:rFonts w:ascii="Courier New" w:hAnsi="Courier New"/>
          <w:sz w:val="24"/>
        </w:rPr>
      </w:pPr>
    </w:p>
    <w:p w:rsidR="00330D03" w:rsidRDefault="00330D03" w:rsidP="00330D03">
      <w:pPr>
        <w:pStyle w:val="Sangradetextonormal"/>
        <w:rPr>
          <w:rFonts w:ascii="Courier New" w:hAnsi="Courier New"/>
        </w:rPr>
      </w:pPr>
    </w:p>
    <w:p w:rsidR="00330D03" w:rsidRDefault="00330D03" w:rsidP="00330D03">
      <w:pPr>
        <w:pStyle w:val="Sangradetextonormal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Nº </w:t>
      </w:r>
      <w:r w:rsidR="00F63223">
        <w:rPr>
          <w:rFonts w:ascii="Courier New" w:hAnsi="Courier New"/>
        </w:rPr>
        <w:t>5</w:t>
      </w:r>
      <w:r w:rsidR="00743C4C">
        <w:rPr>
          <w:rFonts w:ascii="Courier New" w:hAnsi="Courier New"/>
        </w:rPr>
        <w:t>50/13 iniciado por la Sra. BAZAN</w:t>
      </w:r>
      <w:r w:rsidR="00F63223">
        <w:rPr>
          <w:rFonts w:ascii="Courier New" w:hAnsi="Courier New"/>
        </w:rPr>
        <w:t xml:space="preserve"> Olga Est</w:t>
      </w:r>
      <w:r w:rsidR="00743C4C">
        <w:rPr>
          <w:rFonts w:ascii="Courier New" w:hAnsi="Courier New"/>
        </w:rPr>
        <w:t>h</w:t>
      </w:r>
      <w:r w:rsidR="00F63223">
        <w:rPr>
          <w:rFonts w:ascii="Courier New" w:hAnsi="Courier New"/>
        </w:rPr>
        <w:t>er</w:t>
      </w:r>
      <w:r>
        <w:rPr>
          <w:rFonts w:ascii="Courier New" w:hAnsi="Courier New"/>
        </w:rPr>
        <w:t>; y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tulo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 w:rsidR="00330D03" w:rsidRDefault="00330D03" w:rsidP="00330D03">
      <w:pPr>
        <w:ind w:left="709"/>
        <w:jc w:val="center"/>
        <w:rPr>
          <w:rFonts w:ascii="Courier New" w:hAnsi="Courier New"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sz w:val="24"/>
        </w:rPr>
      </w:pPr>
    </w:p>
    <w:p w:rsidR="004F69C2" w:rsidRDefault="00F63223" w:rsidP="00330D0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Nº00028841;</w:t>
      </w:r>
    </w:p>
    <w:p w:rsidR="00F63223" w:rsidRDefault="00F63223" w:rsidP="00330D0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F69C2" w:rsidRDefault="00F63223" w:rsidP="00F6322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unipersonal;</w:t>
      </w:r>
    </w:p>
    <w:p w:rsidR="00F63223" w:rsidRDefault="00F63223" w:rsidP="00F6322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63223" w:rsidRDefault="00F63223" w:rsidP="00F6322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indica que se encuentra inserta en el mercado a través del sistema de previsión y seguridad social;</w:t>
      </w:r>
    </w:p>
    <w:p w:rsidR="00F63223" w:rsidRDefault="00F63223" w:rsidP="00F6322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63223" w:rsidRPr="00F63223" w:rsidRDefault="00F63223" w:rsidP="00F6322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ocupa un inmueble del plan del IPV;</w:t>
      </w:r>
    </w:p>
    <w:p w:rsidR="004F69C2" w:rsidRPr="00F63223" w:rsidRDefault="004F69C2" w:rsidP="00330D03">
      <w:pPr>
        <w:ind w:left="709"/>
        <w:jc w:val="both"/>
        <w:rPr>
          <w:rFonts w:ascii="Courier New" w:hAnsi="Courier New"/>
          <w:sz w:val="24"/>
          <w:lang w:val="es-ES_tradnl"/>
        </w:rPr>
      </w:pPr>
    </w:p>
    <w:p w:rsidR="004F69C2" w:rsidRDefault="004F69C2" w:rsidP="00330D03">
      <w:pPr>
        <w:ind w:left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Que evaluado lo solicitado por comisión de hacienda se emite despacho favorable, </w:t>
      </w:r>
      <w:r w:rsidR="00972E3F">
        <w:rPr>
          <w:rFonts w:ascii="Courier New" w:hAnsi="Courier New"/>
          <w:sz w:val="24"/>
        </w:rPr>
        <w:t>aprobándose</w:t>
      </w:r>
      <w:r>
        <w:rPr>
          <w:rFonts w:ascii="Courier New" w:hAnsi="Courier New"/>
          <w:sz w:val="24"/>
        </w:rPr>
        <w:t xml:space="preserve"> por unanimidad en </w:t>
      </w:r>
      <w:r w:rsidR="00FE1B2E">
        <w:rPr>
          <w:rFonts w:ascii="Courier New" w:hAnsi="Courier New"/>
          <w:sz w:val="24"/>
        </w:rPr>
        <w:t>S</w:t>
      </w:r>
      <w:r>
        <w:rPr>
          <w:rFonts w:ascii="Courier New" w:hAnsi="Courier New"/>
          <w:sz w:val="24"/>
        </w:rPr>
        <w:t xml:space="preserve">esión </w:t>
      </w:r>
      <w:r w:rsidR="00FE1B2E">
        <w:rPr>
          <w:rFonts w:ascii="Courier New" w:hAnsi="Courier New"/>
          <w:sz w:val="24"/>
        </w:rPr>
        <w:t xml:space="preserve"> Ordinaria </w:t>
      </w:r>
      <w:r>
        <w:rPr>
          <w:rFonts w:ascii="Courier New" w:hAnsi="Courier New"/>
          <w:sz w:val="24"/>
        </w:rPr>
        <w:t xml:space="preserve">del </w:t>
      </w:r>
      <w:r w:rsidR="00FE1B2E">
        <w:rPr>
          <w:rFonts w:ascii="Courier New" w:hAnsi="Courier New"/>
          <w:sz w:val="24"/>
        </w:rPr>
        <w:t>día</w:t>
      </w:r>
      <w:r>
        <w:rPr>
          <w:rFonts w:ascii="Courier New" w:hAnsi="Courier New"/>
          <w:sz w:val="24"/>
        </w:rPr>
        <w:t xml:space="preserve"> 5 de marzo de 2014.</w:t>
      </w: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ind w:left="709"/>
        <w:jc w:val="both"/>
        <w:rPr>
          <w:rFonts w:ascii="Courier New" w:hAnsi="Courier New"/>
          <w:sz w:val="24"/>
        </w:rPr>
      </w:pPr>
    </w:p>
    <w:p w:rsidR="00330D03" w:rsidRDefault="00330D03" w:rsidP="00FE080C">
      <w:pPr>
        <w:pStyle w:val="Ttulo1"/>
        <w:jc w:val="left"/>
        <w:rPr>
          <w:rFonts w:ascii="Courier New" w:hAnsi="Courier New"/>
        </w:rPr>
      </w:pPr>
      <w:r>
        <w:rPr>
          <w:rFonts w:ascii="Courier New" w:hAnsi="Courier New"/>
        </w:rPr>
        <w:t xml:space="preserve">EL HONORABLE CONCEJO DELIBERANTE DE LA CIUDAD DE </w:t>
      </w: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FE080C">
      <w:pPr>
        <w:jc w:val="center"/>
        <w:rPr>
          <w:rFonts w:ascii="Courier New" w:hAnsi="Courier New"/>
          <w:b/>
          <w:sz w:val="24"/>
        </w:rPr>
      </w:pPr>
      <w:r>
        <w:rPr>
          <w:rFonts w:ascii="Courier New" w:hAnsi="Courier New"/>
          <w:b/>
          <w:sz w:val="24"/>
        </w:rPr>
        <w:t>ALTA GRACIA SANCIONA CON FUERZA DE ORDENANZA</w:t>
      </w: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Pr="00F6322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b/>
          <w:sz w:val="24"/>
          <w:u w:val="single"/>
        </w:rPr>
        <w:t>Art.1:</w:t>
      </w:r>
      <w:r w:rsidR="004F69C2">
        <w:rPr>
          <w:rFonts w:ascii="Courier New" w:hAnsi="Courier New"/>
          <w:b/>
          <w:sz w:val="24"/>
        </w:rPr>
        <w:t xml:space="preserve"> </w:t>
      </w:r>
      <w:r w:rsidR="00F63223">
        <w:rPr>
          <w:rFonts w:ascii="Courier New" w:hAnsi="Courier New"/>
          <w:b/>
          <w:sz w:val="24"/>
        </w:rPr>
        <w:t xml:space="preserve">AUTORIZAR </w:t>
      </w:r>
      <w:r w:rsidR="00F63223">
        <w:rPr>
          <w:rFonts w:ascii="Courier New" w:hAnsi="Courier New"/>
          <w:sz w:val="24"/>
        </w:rPr>
        <w:t>al Departamento Ejecutivo a otorgar a la solicitante un plan de pagos a valores históricos y sin entrega de la deuda que en concepto de Tasa por Servicios a la Propiedad mantiene con el municipio el inmueble Cuenta Nº 00028841.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b/>
          <w:sz w:val="24"/>
          <w:u w:val="single"/>
        </w:rPr>
      </w:pPr>
    </w:p>
    <w:p w:rsidR="00330D03" w:rsidRDefault="00330D03" w:rsidP="00330D03">
      <w:pPr>
        <w:pStyle w:val="Textosinformato"/>
        <w:ind w:left="709" w:hanging="709"/>
        <w:jc w:val="right"/>
        <w:rPr>
          <w:sz w:val="24"/>
        </w:rPr>
      </w:pPr>
    </w:p>
    <w:p w:rsidR="00330D03" w:rsidRPr="00FE1B2E" w:rsidRDefault="00F63223" w:rsidP="00330D03">
      <w:pPr>
        <w:pStyle w:val="Textosinformato"/>
        <w:ind w:left="709" w:hanging="709"/>
        <w:jc w:val="both"/>
        <w:rPr>
          <w:sz w:val="24"/>
        </w:rPr>
      </w:pPr>
      <w:r>
        <w:rPr>
          <w:b/>
          <w:sz w:val="24"/>
          <w:u w:val="single"/>
        </w:rPr>
        <w:t>Art.2</w:t>
      </w:r>
      <w:r w:rsidR="00330D03">
        <w:rPr>
          <w:b/>
          <w:sz w:val="24"/>
          <w:u w:val="single"/>
        </w:rPr>
        <w:t>:</w:t>
      </w:r>
      <w:r w:rsidR="00330D03">
        <w:rPr>
          <w:sz w:val="24"/>
        </w:rPr>
        <w:t xml:space="preserve"> </w:t>
      </w:r>
      <w:r w:rsidR="00FE1B2E">
        <w:rPr>
          <w:b/>
          <w:sz w:val="24"/>
        </w:rPr>
        <w:t xml:space="preserve">PROTOCOLISECE, </w:t>
      </w:r>
      <w:r w:rsidR="00FE1B2E">
        <w:rPr>
          <w:sz w:val="24"/>
        </w:rPr>
        <w:t>comuníquese, publíquese en el boletín oficial de la ciudad de Alta Gracia, incorpórese al libro de Ordenanzas y archívese.-</w:t>
      </w:r>
      <w:r w:rsidR="00FE1B2E">
        <w:rPr>
          <w:b/>
          <w:sz w:val="24"/>
        </w:rPr>
        <w:t xml:space="preserve"> </w:t>
      </w:r>
    </w:p>
    <w:p w:rsidR="00330D03" w:rsidRDefault="00330D03" w:rsidP="00330D03">
      <w:pPr>
        <w:pStyle w:val="Textoindependiente"/>
        <w:rPr>
          <w:rFonts w:ascii="Courier New" w:hAnsi="Courier New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</w:t>
      </w:r>
      <w:r w:rsidR="00FE1B2E">
        <w:rPr>
          <w:rFonts w:ascii="Courier New" w:hAnsi="Courier New"/>
        </w:rPr>
        <w:t>HONORABLE CONCEJO DELIBERANTE A LOS CINCO DIAS DEL MES</w:t>
      </w:r>
      <w:r w:rsidR="00494717">
        <w:rPr>
          <w:rFonts w:ascii="Courier New" w:hAnsi="Courier New"/>
        </w:rPr>
        <w:t xml:space="preserve"> DE MARZO DEL AÑO DOS MIL CATORCE</w:t>
      </w:r>
      <w:r>
        <w:rPr>
          <w:rFonts w:ascii="Courier New" w:hAnsi="Courier New"/>
        </w:rPr>
        <w:t>.</w:t>
      </w:r>
    </w:p>
    <w:p w:rsidR="007F68F5" w:rsidRDefault="007F68F5">
      <w:bookmarkStart w:id="0" w:name="_GoBack"/>
      <w:bookmarkEnd w:id="0"/>
    </w:p>
    <w:sectPr w:rsidR="007F68F5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D03"/>
    <w:rsid w:val="00330D03"/>
    <w:rsid w:val="004021DE"/>
    <w:rsid w:val="00494717"/>
    <w:rsid w:val="004F69C2"/>
    <w:rsid w:val="00743C4C"/>
    <w:rsid w:val="007E2DBE"/>
    <w:rsid w:val="007F68F5"/>
    <w:rsid w:val="00972E3F"/>
    <w:rsid w:val="00F63223"/>
    <w:rsid w:val="00FE080C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</w:style>
  <w:style w:type="paragraph" w:styleId="Ttulo1">
    <w:name w:val="heading 1"/>
    <w:basedOn w:val="Normal"/>
    <w:next w:val="Normal"/>
    <w:link w:val="Ttulo1Car"/>
    <w:qFormat/>
    <w:rsid w:val="00330D03"/>
    <w:pPr>
      <w:keepNext/>
      <w:ind w:left="709"/>
      <w:jc w:val="center"/>
      <w:outlineLvl w:val="0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tulo">
    <w:name w:val="Title"/>
    <w:basedOn w:val="Normal"/>
    <w:link w:val="TtuloCar"/>
    <w:qFormat/>
    <w:rsid w:val="00330D03"/>
    <w:pPr>
      <w:jc w:val="center"/>
    </w:pPr>
    <w:rPr>
      <w:b/>
      <w:sz w:val="24"/>
      <w:u w:val="single"/>
    </w:rPr>
  </w:style>
  <w:style w:type="character" w:customStyle="1" w:styleId="TtuloCar">
    <w:name w:val="Título Car"/>
    <w:basedOn w:val="Fuentedeprrafopredeter"/>
    <w:link w:val="Ttulo"/>
    <w:rsid w:val="00330D03"/>
    <w:rPr>
      <w:rFonts w:ascii="Times New Roman" w:eastAsia="Times New Roman" w:hAnsi="Times New Roman" w:cs="Times New Roman"/>
      <w:b/>
      <w:sz w:val="24"/>
      <w:szCs w:val="20"/>
      <w:u w:val="single"/>
      <w:lang w:eastAsia="es-AR"/>
    </w:rPr>
  </w:style>
  <w:style w:type="paragraph" w:styleId="Sangradetextonormal">
    <w:name w:val="Body Text Indent"/>
    <w:basedOn w:val="Normal"/>
    <w:link w:val="SangradetextonormalCar"/>
    <w:semiHidden/>
    <w:rsid w:val="00330D03"/>
    <w:pPr>
      <w:ind w:left="709" w:hanging="709"/>
      <w:jc w:val="both"/>
    </w:pPr>
    <w:rPr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Sangra2detindependiente">
    <w:name w:val="Body Text Indent 2"/>
    <w:basedOn w:val="Normal"/>
    <w:link w:val="Sangra2detindependienteCar"/>
    <w:semiHidden/>
    <w:rsid w:val="00330D03"/>
    <w:pPr>
      <w:ind w:left="709"/>
      <w:jc w:val="both"/>
    </w:pPr>
    <w:rPr>
      <w:sz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Textoindependiente">
    <w:name w:val="Body Text"/>
    <w:basedOn w:val="Normal"/>
    <w:link w:val="TextoindependienteCar"/>
    <w:semiHidden/>
    <w:rsid w:val="00330D03"/>
    <w:pPr>
      <w:jc w:val="both"/>
    </w:pPr>
    <w:rPr>
      <w:b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extosinformato">
    <w:name w:val="Plain Text"/>
    <w:basedOn w:val="Normal"/>
    <w:link w:val="TextosinformatoCar"/>
    <w:semiHidden/>
    <w:rsid w:val="00330D03"/>
    <w:rPr>
      <w:rFonts w:ascii="Courier New" w:hAnsi="Courier New"/>
      <w:lang w:val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330D03"/>
    <w:rPr>
      <w:rFonts w:ascii="Courier New" w:eastAsia="Times New Roman" w:hAnsi="Courier New" w:cs="Times New Roman"/>
      <w:sz w:val="20"/>
      <w:szCs w:val="20"/>
      <w:lang w:val="es-ES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</w:style>
  <w:style w:type="paragraph" w:styleId="Ttulo1">
    <w:name w:val="heading 1"/>
    <w:basedOn w:val="Normal"/>
    <w:next w:val="Normal"/>
    <w:link w:val="Ttulo1Car"/>
    <w:qFormat/>
    <w:rsid w:val="00330D03"/>
    <w:pPr>
      <w:keepNext/>
      <w:ind w:left="709"/>
      <w:jc w:val="center"/>
      <w:outlineLvl w:val="0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tulo">
    <w:name w:val="Title"/>
    <w:basedOn w:val="Normal"/>
    <w:link w:val="TtuloCar"/>
    <w:qFormat/>
    <w:rsid w:val="00330D03"/>
    <w:pPr>
      <w:jc w:val="center"/>
    </w:pPr>
    <w:rPr>
      <w:b/>
      <w:sz w:val="24"/>
      <w:u w:val="single"/>
    </w:rPr>
  </w:style>
  <w:style w:type="character" w:customStyle="1" w:styleId="TtuloCar">
    <w:name w:val="Título Car"/>
    <w:basedOn w:val="Fuentedeprrafopredeter"/>
    <w:link w:val="Ttulo"/>
    <w:rsid w:val="00330D03"/>
    <w:rPr>
      <w:rFonts w:ascii="Times New Roman" w:eastAsia="Times New Roman" w:hAnsi="Times New Roman" w:cs="Times New Roman"/>
      <w:b/>
      <w:sz w:val="24"/>
      <w:szCs w:val="20"/>
      <w:u w:val="single"/>
      <w:lang w:eastAsia="es-AR"/>
    </w:rPr>
  </w:style>
  <w:style w:type="paragraph" w:styleId="Sangradetextonormal">
    <w:name w:val="Body Text Indent"/>
    <w:basedOn w:val="Normal"/>
    <w:link w:val="SangradetextonormalCar"/>
    <w:semiHidden/>
    <w:rsid w:val="00330D03"/>
    <w:pPr>
      <w:ind w:left="709" w:hanging="709"/>
      <w:jc w:val="both"/>
    </w:pPr>
    <w:rPr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Sangra2detindependiente">
    <w:name w:val="Body Text Indent 2"/>
    <w:basedOn w:val="Normal"/>
    <w:link w:val="Sangra2detindependienteCar"/>
    <w:semiHidden/>
    <w:rsid w:val="00330D03"/>
    <w:pPr>
      <w:ind w:left="709"/>
      <w:jc w:val="both"/>
    </w:pPr>
    <w:rPr>
      <w:sz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Textoindependiente">
    <w:name w:val="Body Text"/>
    <w:basedOn w:val="Normal"/>
    <w:link w:val="TextoindependienteCar"/>
    <w:semiHidden/>
    <w:rsid w:val="00330D03"/>
    <w:pPr>
      <w:jc w:val="both"/>
    </w:pPr>
    <w:rPr>
      <w:b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extosinformato">
    <w:name w:val="Plain Text"/>
    <w:basedOn w:val="Normal"/>
    <w:link w:val="TextosinformatoCar"/>
    <w:semiHidden/>
    <w:rsid w:val="00330D03"/>
    <w:rPr>
      <w:rFonts w:ascii="Courier New" w:hAnsi="Courier New"/>
      <w:lang w:val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330D03"/>
    <w:rPr>
      <w:rFonts w:ascii="Courier New" w:eastAsia="Times New Roman" w:hAnsi="Courier New" w:cs="Times New Roman"/>
      <w:sz w:val="20"/>
      <w:szCs w:val="20"/>
      <w:lang w:val="es-ES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022EC-9B79-451E-B15E-762583CFC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2014-03-17T16:42:00Z</cp:lastPrinted>
  <dcterms:created xsi:type="dcterms:W3CDTF">2014-03-07T14:16:00Z</dcterms:created>
  <dcterms:modified xsi:type="dcterms:W3CDTF">2014-03-17T16:43:00Z</dcterms:modified>
</cp:coreProperties>
</file>