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5911" w:rsidRPr="00F96D7C" w:rsidRDefault="005C5911" w:rsidP="005C5911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</w:t>
      </w:r>
      <w:r w:rsidR="0000497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694</w:t>
      </w:r>
    </w:p>
    <w:p w:rsidR="005C5911" w:rsidRPr="00F96D7C" w:rsidRDefault="005C5911" w:rsidP="005C5911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5C5911" w:rsidRPr="00F96D7C" w:rsidRDefault="005C5911" w:rsidP="005C5911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5C5911" w:rsidRPr="00F96D7C" w:rsidRDefault="005C5911" w:rsidP="005C5911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0E5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1995/12 iniciado por la Sra. Godoy,  Josefina Casimira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; y</w:t>
      </w:r>
    </w:p>
    <w:p w:rsidR="005C5911" w:rsidRPr="00F96D7C" w:rsidRDefault="005C5911" w:rsidP="005C5911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5C5911" w:rsidRPr="00F96D7C" w:rsidRDefault="005C5911" w:rsidP="005C5911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5C5911" w:rsidRDefault="005C5911" w:rsidP="005C5911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5C5911" w:rsidRPr="003D1B14" w:rsidRDefault="005C5911" w:rsidP="005C5911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C5911" w:rsidRPr="000E5C8A" w:rsidRDefault="005C5911" w:rsidP="005C5911">
      <w:pPr>
        <w:spacing w:beforeAutospacing="1" w:after="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eximición de Tasas por Servicios a la Propiedad del inmueble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 Cuenta Nº 00004619</w:t>
      </w:r>
      <w:r w:rsidRPr="000E5C8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; </w:t>
      </w:r>
    </w:p>
    <w:p w:rsidR="005C5911" w:rsidRDefault="005C5911" w:rsidP="005C5911">
      <w:pPr>
        <w:spacing w:beforeAutospacing="1" w:after="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grupo familiar conformado por madre e hija insertas en el mercado a través de transferencias estatales, sistema de seguridad y previsión social;</w:t>
      </w:r>
    </w:p>
    <w:p w:rsidR="005C5911" w:rsidRDefault="005C5911" w:rsidP="005C5911">
      <w:pPr>
        <w:spacing w:beforeAutospacing="1" w:after="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sus ingresos son a través de trabajos informales.</w:t>
      </w:r>
    </w:p>
    <w:p w:rsidR="005C5911" w:rsidRDefault="005C5911" w:rsidP="001006A3">
      <w:pPr>
        <w:spacing w:after="0" w:line="360" w:lineRule="auto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comisión de hacienda se emite despacho favorable, aprobándose por unanimidad en Sesión 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4 de abril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1006A3" w:rsidRDefault="001006A3" w:rsidP="001006A3">
      <w:pPr>
        <w:spacing w:after="0" w:line="360" w:lineRule="auto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1006A3" w:rsidRPr="001006A3" w:rsidRDefault="001006A3" w:rsidP="001006A3">
      <w:pPr>
        <w:spacing w:after="0" w:line="360" w:lineRule="auto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5C5911" w:rsidRPr="00F96D7C" w:rsidRDefault="005C5911" w:rsidP="005C5911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EL HONORABLE CONCEJO DELIBERANTE DE LA CIUDAD DE </w:t>
      </w:r>
    </w:p>
    <w:p w:rsidR="005C5911" w:rsidRPr="00F96D7C" w:rsidRDefault="005C5911" w:rsidP="005C5911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C5911" w:rsidRPr="00F96D7C" w:rsidRDefault="005C5911" w:rsidP="005C5911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C5911" w:rsidRDefault="005C5911" w:rsidP="001006A3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1006A3" w:rsidRPr="001006A3" w:rsidRDefault="001006A3" w:rsidP="001006A3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1006A3" w:rsidRDefault="001006A3" w:rsidP="005C5911">
      <w:pPr>
        <w:spacing w:before="100" w:beforeAutospacing="1" w:after="100" w:afterAutospacing="1" w:line="360" w:lineRule="auto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1006A3" w:rsidRDefault="005C5911" w:rsidP="005C5911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bookmarkEnd w:id="0"/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AE37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Eximir la deuda que en concepto de Tasa por Servicios a la Propiedad mantiene con el municipio el inmueble Cuenta Nº 00004619, y por el periodo correspondiente al año 2014. Pedir al Departamento Ejecutivo que interceda ante el o los </w:t>
      </w:r>
    </w:p>
    <w:p w:rsidR="001006A3" w:rsidRDefault="001006A3" w:rsidP="001006A3">
      <w:pPr>
        <w:spacing w:before="100" w:beforeAutospacing="1" w:after="100" w:afterAutospacing="1" w:line="360" w:lineRule="auto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1006A3" w:rsidRDefault="001006A3" w:rsidP="001006A3">
      <w:pPr>
        <w:spacing w:before="100" w:beforeAutospacing="1" w:after="100" w:afterAutospacing="1" w:line="360" w:lineRule="auto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1006A3" w:rsidRPr="003D1B14" w:rsidRDefault="00AE3785" w:rsidP="005C5911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procuradores actuantes a fin de dejar sin </w:t>
      </w:r>
      <w:r w:rsidRPr="001006A3">
        <w:rPr>
          <w:rFonts w:ascii="Courier New" w:eastAsia="Arial Unicode MS" w:hAnsi="Courier New" w:cs="ShelleyAllegroScript-Normal"/>
          <w:szCs w:val="24"/>
          <w:lang w:val="es-ES_tradnl" w:eastAsia="es-ES"/>
        </w:rPr>
        <w:t xml:space="preserve">efecto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los gastos y honorarios generados</w:t>
      </w:r>
      <w:r w:rsidR="005C591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:rsidR="005C5911" w:rsidRDefault="005C5911" w:rsidP="005C5911">
      <w:pPr>
        <w:spacing w:after="0" w:line="36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</w:t>
      </w: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Pr="00F96D7C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F96D7C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F96D7C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F96D7C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5C5911" w:rsidRDefault="005C5911" w:rsidP="005C5911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</w:p>
    <w:p w:rsidR="005C5911" w:rsidRPr="00F96D7C" w:rsidRDefault="005C5911" w:rsidP="005C5911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5C5911" w:rsidRPr="00C949A5" w:rsidRDefault="005C5911" w:rsidP="005C5911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HONORABLE CONC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EJO DELIBERANTE A LOS CUATRO DÍAS DEL MES DE ABRIL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ATORCE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5C5911" w:rsidRPr="009E7602" w:rsidRDefault="005C5911" w:rsidP="005C5911">
      <w:pPr>
        <w:rPr>
          <w:lang w:val="es-ES_tradnl"/>
        </w:rPr>
      </w:pPr>
    </w:p>
    <w:p w:rsidR="00AD7DB4" w:rsidRPr="005C5911" w:rsidRDefault="00AD7DB4">
      <w:pPr>
        <w:rPr>
          <w:lang w:val="es-ES_tradnl"/>
        </w:rPr>
      </w:pPr>
    </w:p>
    <w:sectPr w:rsidR="00AD7DB4" w:rsidRPr="005C59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5911"/>
    <w:rsid w:val="0000497F"/>
    <w:rsid w:val="001006A3"/>
    <w:rsid w:val="005C5911"/>
    <w:rsid w:val="00AD7DB4"/>
    <w:rsid w:val="00A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91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91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201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3</cp:revision>
  <dcterms:created xsi:type="dcterms:W3CDTF">2014-04-07T12:04:00Z</dcterms:created>
  <dcterms:modified xsi:type="dcterms:W3CDTF">2014-04-07T13:36:00Z</dcterms:modified>
</cp:coreProperties>
</file>