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4799" w:rsidRPr="00A90EE6" w:rsidRDefault="007C0F57" w:rsidP="003B4799">
      <w:pPr>
        <w:spacing w:after="0" w:line="240" w:lineRule="auto"/>
        <w:jc w:val="center"/>
        <w:rPr>
          <w:rFonts w:ascii="Courier New" w:eastAsia="Times New Roman" w:hAnsi="Courier New" w:cs="Times New Roman"/>
          <w:b/>
          <w:sz w:val="24"/>
          <w:szCs w:val="20"/>
          <w:u w:val="single"/>
          <w:lang w:eastAsia="es-AR"/>
        </w:rPr>
      </w:pPr>
      <w:bookmarkStart w:id="0" w:name="_GoBack"/>
      <w:bookmarkEnd w:id="0"/>
      <w:r>
        <w:rPr>
          <w:rFonts w:ascii="Courier New" w:eastAsia="Times New Roman" w:hAnsi="Courier New" w:cs="Times New Roman"/>
          <w:b/>
          <w:sz w:val="24"/>
          <w:szCs w:val="20"/>
          <w:u w:val="single"/>
          <w:lang w:eastAsia="es-AR"/>
        </w:rPr>
        <w:t>ORDENANZA  Nº 970</w:t>
      </w:r>
      <w:r w:rsidR="00523311">
        <w:rPr>
          <w:rFonts w:ascii="Courier New" w:eastAsia="Times New Roman" w:hAnsi="Courier New" w:cs="Times New Roman"/>
          <w:b/>
          <w:sz w:val="24"/>
          <w:szCs w:val="20"/>
          <w:u w:val="single"/>
          <w:lang w:eastAsia="es-AR"/>
        </w:rPr>
        <w:t>9</w:t>
      </w:r>
    </w:p>
    <w:p w:rsidR="003B4799" w:rsidRPr="00A90EE6" w:rsidRDefault="003B4799" w:rsidP="003B4799">
      <w:pPr>
        <w:spacing w:after="0" w:line="240" w:lineRule="auto"/>
        <w:jc w:val="center"/>
        <w:rPr>
          <w:rFonts w:ascii="Courier New" w:eastAsia="Times New Roman" w:hAnsi="Courier New" w:cs="Times New Roman"/>
          <w:sz w:val="24"/>
          <w:szCs w:val="20"/>
          <w:lang w:eastAsia="es-AR"/>
        </w:rPr>
      </w:pPr>
    </w:p>
    <w:p w:rsidR="007C0F57" w:rsidRDefault="007C0F57" w:rsidP="008804BA">
      <w:pPr>
        <w:rPr>
          <w:rFonts w:ascii="Courier New" w:eastAsia="Times New Roman" w:hAnsi="Courier New" w:cs="Times New Roman"/>
          <w:sz w:val="24"/>
          <w:szCs w:val="20"/>
          <w:lang w:eastAsia="es-AR"/>
        </w:rPr>
      </w:pPr>
    </w:p>
    <w:p w:rsidR="003B4799" w:rsidRPr="007C0F57" w:rsidRDefault="003B4799" w:rsidP="00523311">
      <w:pPr>
        <w:spacing w:line="360" w:lineRule="auto"/>
        <w:ind w:left="624" w:hanging="624"/>
        <w:jc w:val="both"/>
        <w:rPr>
          <w:rFonts w:ascii="Arial" w:eastAsia="Calibri" w:hAnsi="Arial" w:cs="Arial"/>
          <w:sz w:val="24"/>
          <w:szCs w:val="24"/>
          <w:lang w:val="es-ES"/>
        </w:rPr>
      </w:pPr>
      <w:r w:rsidRPr="00A90EE6">
        <w:rPr>
          <w:rFonts w:ascii="Courier New" w:eastAsia="Times New Roman" w:hAnsi="Courier New" w:cs="Times New Roman"/>
          <w:sz w:val="24"/>
          <w:szCs w:val="20"/>
          <w:lang w:eastAsia="es-AR"/>
        </w:rPr>
        <w:t>Visto:</w:t>
      </w:r>
      <w:r w:rsidR="0041634D">
        <w:rPr>
          <w:rFonts w:ascii="Courier New" w:eastAsia="Calibri" w:hAnsi="Courier New" w:cs="Courier New"/>
          <w:sz w:val="24"/>
          <w:szCs w:val="24"/>
          <w:lang w:val="es-ES"/>
        </w:rPr>
        <w:t xml:space="preserve"> </w:t>
      </w:r>
      <w:r w:rsidR="00523311">
        <w:rPr>
          <w:rFonts w:ascii="Courier New" w:eastAsia="Arial Unicode MS" w:hAnsi="Courier New" w:cs="ShelleyAllegroScript-Normal"/>
          <w:sz w:val="24"/>
          <w:szCs w:val="24"/>
          <w:lang w:val="es-ES_tradnl"/>
        </w:rPr>
        <w:t>La Nota elevada por el Departamento Ejecutivo presentada por el Colegio de Escribanos de la Provincia de Córdoba con el fin de declarar de Interés Cultural Municipal la realización de la “XXXI Jornada Notarial Argentina”</w:t>
      </w:r>
      <w:r w:rsidR="007C0F57" w:rsidRPr="007C0F57">
        <w:rPr>
          <w:rFonts w:ascii="Courier New" w:eastAsia="Arial Unicode MS" w:hAnsi="Courier New" w:cs="Courier New"/>
          <w:sz w:val="24"/>
          <w:szCs w:val="24"/>
          <w:lang w:val="es-ES_tradnl" w:eastAsia="es-ES"/>
        </w:rPr>
        <w:t>;</w:t>
      </w:r>
      <w:r w:rsidR="007C0F57" w:rsidRPr="007C0F57">
        <w:rPr>
          <w:rFonts w:ascii="Courier New" w:eastAsia="Times New Roman" w:hAnsi="Courier New" w:cs="Courier New"/>
          <w:sz w:val="24"/>
          <w:szCs w:val="24"/>
          <w:lang w:eastAsia="es-AR"/>
        </w:rPr>
        <w:t xml:space="preserve"> y</w:t>
      </w:r>
    </w:p>
    <w:p w:rsidR="003B4799" w:rsidRPr="0041634D" w:rsidRDefault="003B4799" w:rsidP="008804BA">
      <w:pPr>
        <w:spacing w:after="0" w:line="240" w:lineRule="auto"/>
        <w:ind w:left="709" w:hanging="709"/>
        <w:jc w:val="both"/>
        <w:rPr>
          <w:rFonts w:ascii="Courier New" w:eastAsia="Times New Roman" w:hAnsi="Courier New" w:cs="Times New Roman"/>
          <w:sz w:val="24"/>
          <w:szCs w:val="20"/>
          <w:lang w:val="es-ES" w:eastAsia="es-AR"/>
        </w:rPr>
      </w:pPr>
    </w:p>
    <w:p w:rsidR="003B4799" w:rsidRPr="00A90EE6" w:rsidRDefault="003B4799" w:rsidP="003B4799">
      <w:pPr>
        <w:spacing w:after="0" w:line="240" w:lineRule="auto"/>
        <w:ind w:left="709" w:hanging="709"/>
        <w:jc w:val="both"/>
        <w:rPr>
          <w:rFonts w:ascii="Courier New" w:eastAsia="Times New Roman" w:hAnsi="Courier New" w:cs="Times New Roman"/>
          <w:sz w:val="24"/>
          <w:szCs w:val="20"/>
          <w:lang w:eastAsia="es-AR"/>
        </w:rPr>
      </w:pPr>
    </w:p>
    <w:p w:rsidR="003B4799" w:rsidRPr="00A90EE6" w:rsidRDefault="003B4799" w:rsidP="003B4799">
      <w:pPr>
        <w:keepNext/>
        <w:spacing w:after="0" w:line="240" w:lineRule="auto"/>
        <w:ind w:left="709"/>
        <w:jc w:val="center"/>
        <w:outlineLvl w:val="0"/>
        <w:rPr>
          <w:rFonts w:ascii="Courier New" w:eastAsia="Times New Roman" w:hAnsi="Courier New" w:cs="Times New Roman"/>
          <w:b/>
          <w:sz w:val="24"/>
          <w:szCs w:val="20"/>
          <w:lang w:eastAsia="es-AR"/>
        </w:rPr>
      </w:pPr>
      <w:r w:rsidRPr="00A90EE6">
        <w:rPr>
          <w:rFonts w:ascii="Courier New" w:eastAsia="Times New Roman" w:hAnsi="Courier New" w:cs="Times New Roman"/>
          <w:b/>
          <w:sz w:val="24"/>
          <w:szCs w:val="20"/>
          <w:lang w:eastAsia="es-AR"/>
        </w:rPr>
        <w:t>C O N S I D E R A N D O</w:t>
      </w:r>
    </w:p>
    <w:p w:rsidR="003B4799" w:rsidRPr="00A90EE6" w:rsidRDefault="003B4799" w:rsidP="00523311">
      <w:pPr>
        <w:spacing w:after="0" w:line="240" w:lineRule="auto"/>
        <w:rPr>
          <w:rFonts w:ascii="Courier New" w:eastAsia="Times New Roman" w:hAnsi="Courier New" w:cs="Times New Roman"/>
          <w:sz w:val="24"/>
          <w:szCs w:val="20"/>
          <w:lang w:eastAsia="es-AR"/>
        </w:rPr>
      </w:pPr>
    </w:p>
    <w:p w:rsidR="00523311" w:rsidRPr="00523311" w:rsidRDefault="003B4799" w:rsidP="00523311">
      <w:pPr>
        <w:spacing w:before="100" w:beforeAutospacing="1" w:after="100" w:afterAutospacing="1" w:line="360" w:lineRule="auto"/>
        <w:ind w:left="680"/>
        <w:jc w:val="both"/>
        <w:rPr>
          <w:rFonts w:ascii="Courier New" w:eastAsia="Arial Unicode MS" w:hAnsi="Courier New" w:cs="ShelleyAllegroScript-Normal"/>
          <w:sz w:val="24"/>
          <w:szCs w:val="24"/>
          <w:lang w:val="es-ES_tradnl" w:eastAsia="es-ES"/>
        </w:rPr>
      </w:pPr>
      <w:r w:rsidRPr="008804BA">
        <w:rPr>
          <w:rFonts w:ascii="Courier New" w:eastAsia="Calibri" w:hAnsi="Courier New" w:cs="Courier New"/>
          <w:sz w:val="24"/>
          <w:szCs w:val="24"/>
          <w:lang w:val="es-ES_tradnl"/>
        </w:rPr>
        <w:t>Que</w:t>
      </w:r>
      <w:r w:rsidR="00CD2777" w:rsidRPr="008804BA">
        <w:rPr>
          <w:rFonts w:ascii="Courier New" w:eastAsia="Arial Unicode MS" w:hAnsi="Courier New" w:cs="Courier New"/>
          <w:sz w:val="24"/>
          <w:szCs w:val="24"/>
          <w:lang w:val="es-ES_tradnl" w:eastAsia="es-ES"/>
        </w:rPr>
        <w:t xml:space="preserve"> </w:t>
      </w:r>
      <w:r w:rsidR="00523311" w:rsidRPr="00523311">
        <w:rPr>
          <w:rFonts w:ascii="Courier New" w:eastAsia="Arial Unicode MS" w:hAnsi="Courier New" w:cs="ShelleyAllegroScript-Normal"/>
          <w:sz w:val="24"/>
          <w:szCs w:val="24"/>
          <w:lang w:val="es-ES_tradnl" w:eastAsia="es-ES"/>
        </w:rPr>
        <w:t>participarán delegados de los Colegios de Escribanos de las veinticuatro provincias argentinas, integrantes de los organismos notariales nacionales y de los países limítrofes e invitados especiales;</w:t>
      </w:r>
    </w:p>
    <w:p w:rsidR="00304F48" w:rsidRDefault="00523311" w:rsidP="00304F48">
      <w:pPr>
        <w:spacing w:before="100" w:beforeAutospacing="1" w:after="100" w:afterAutospacing="1" w:line="360" w:lineRule="auto"/>
        <w:ind w:left="680"/>
        <w:jc w:val="both"/>
        <w:rPr>
          <w:rFonts w:ascii="Courier New" w:eastAsia="Arial Unicode MS" w:hAnsi="Courier New" w:cs="ShelleyAllegroScript-Normal"/>
          <w:sz w:val="24"/>
          <w:szCs w:val="24"/>
          <w:lang w:val="es-ES_tradnl" w:eastAsia="es-ES"/>
        </w:rPr>
      </w:pPr>
      <w:r w:rsidRPr="00523311">
        <w:rPr>
          <w:rFonts w:ascii="Courier New" w:eastAsia="Arial Unicode MS" w:hAnsi="Courier New" w:cs="ShelleyAllegroScript-Normal"/>
          <w:sz w:val="24"/>
          <w:szCs w:val="24"/>
          <w:lang w:val="es-ES_tradnl" w:eastAsia="es-ES"/>
        </w:rPr>
        <w:t xml:space="preserve">Que en dicho evento se desarrollarán temas de gran importancia, a saber Tema I - a) los derechos humanos de las minorías y la seguridad jurídica del tráfico </w:t>
      </w:r>
      <w:proofErr w:type="spellStart"/>
      <w:r w:rsidRPr="00523311">
        <w:rPr>
          <w:rFonts w:ascii="Courier New" w:eastAsia="Arial Unicode MS" w:hAnsi="Courier New" w:cs="ShelleyAllegroScript-Normal"/>
          <w:sz w:val="24"/>
          <w:szCs w:val="24"/>
          <w:lang w:val="es-ES_tradnl" w:eastAsia="es-ES"/>
        </w:rPr>
        <w:t>negocial</w:t>
      </w:r>
      <w:proofErr w:type="spellEnd"/>
      <w:r w:rsidRPr="00523311">
        <w:rPr>
          <w:rFonts w:ascii="Courier New" w:eastAsia="Arial Unicode MS" w:hAnsi="Courier New" w:cs="ShelleyAllegroScript-Normal"/>
          <w:sz w:val="24"/>
          <w:szCs w:val="24"/>
          <w:lang w:val="es-ES_tradnl" w:eastAsia="es-ES"/>
        </w:rPr>
        <w:t xml:space="preserve">. B) Titularidad de bienes: publicidad </w:t>
      </w:r>
      <w:proofErr w:type="spellStart"/>
      <w:r w:rsidRPr="00523311">
        <w:rPr>
          <w:rFonts w:ascii="Courier New" w:eastAsia="Arial Unicode MS" w:hAnsi="Courier New" w:cs="ShelleyAllegroScript-Normal"/>
          <w:sz w:val="24"/>
          <w:szCs w:val="24"/>
          <w:lang w:val="es-ES_tradnl" w:eastAsia="es-ES"/>
        </w:rPr>
        <w:t>cartular</w:t>
      </w:r>
      <w:proofErr w:type="spellEnd"/>
      <w:r w:rsidRPr="00523311">
        <w:rPr>
          <w:rFonts w:ascii="Courier New" w:eastAsia="Arial Unicode MS" w:hAnsi="Courier New" w:cs="ShelleyAllegroScript-Normal"/>
          <w:sz w:val="24"/>
          <w:szCs w:val="24"/>
          <w:lang w:val="es-ES_tradnl" w:eastAsia="es-ES"/>
        </w:rPr>
        <w:t xml:space="preserve"> y registral. Inexactitudes  registrales. Rectificación. Intervención notarial no reconocida por la norma vigente. La confidencialidad y el trato digno. Coordinadora: Esc. Cristina N. Armella. Tema II – Contratación en moneda extranjera. Instrumentación de compraventas e hipotecas en moneda que no tiene curso legal en la República Exigibilidad. Pagos en divisas, Coordinador: Esc. Diego Maximiliano Martí. Tema III</w:t>
      </w:r>
      <w:r w:rsidRPr="00523311">
        <w:rPr>
          <w:rFonts w:ascii="Courier New" w:eastAsia="Arial Unicode MS" w:hAnsi="Courier New" w:cs="ShelleyAllegroScript-Normal"/>
          <w:b/>
          <w:sz w:val="24"/>
          <w:szCs w:val="24"/>
          <w:lang w:val="es-ES_tradnl" w:eastAsia="es-ES"/>
        </w:rPr>
        <w:t xml:space="preserve"> </w:t>
      </w:r>
      <w:r w:rsidRPr="00523311">
        <w:rPr>
          <w:rFonts w:ascii="Courier New" w:eastAsia="Arial Unicode MS" w:hAnsi="Courier New" w:cs="ShelleyAllegroScript-Normal"/>
          <w:sz w:val="24"/>
          <w:szCs w:val="24"/>
          <w:lang w:val="es-ES_tradnl" w:eastAsia="es-ES"/>
        </w:rPr>
        <w:t xml:space="preserve">– Las prohibiciones del Art. Nº 985 del Código Civil, Interés contrario. Interpretación de la norma frente a </w:t>
      </w:r>
    </w:p>
    <w:p w:rsidR="00304F48" w:rsidRDefault="00304F48" w:rsidP="00304F48">
      <w:pPr>
        <w:spacing w:before="100" w:beforeAutospacing="1" w:after="100" w:afterAutospacing="1" w:line="360" w:lineRule="auto"/>
        <w:ind w:left="680"/>
        <w:jc w:val="right"/>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w:t>
      </w:r>
    </w:p>
    <w:p w:rsidR="00304F48" w:rsidRDefault="00304F48" w:rsidP="00304F48">
      <w:pPr>
        <w:spacing w:before="100" w:beforeAutospacing="1" w:after="100" w:afterAutospacing="1" w:line="360" w:lineRule="auto"/>
        <w:ind w:left="680"/>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lastRenderedPageBreak/>
        <w:t>…///2.-</w:t>
      </w:r>
    </w:p>
    <w:p w:rsidR="003B4799" w:rsidRPr="00523311" w:rsidRDefault="00523311" w:rsidP="00304F48">
      <w:pPr>
        <w:spacing w:before="100" w:beforeAutospacing="1" w:after="100" w:afterAutospacing="1" w:line="360" w:lineRule="auto"/>
        <w:ind w:left="680"/>
        <w:jc w:val="both"/>
        <w:rPr>
          <w:rFonts w:ascii="Courier New" w:eastAsia="Arial Unicode MS" w:hAnsi="Courier New" w:cs="ShelleyAllegroScript-Normal"/>
          <w:sz w:val="24"/>
          <w:szCs w:val="24"/>
          <w:lang w:val="es-ES_tradnl" w:eastAsia="es-ES"/>
        </w:rPr>
      </w:pPr>
      <w:proofErr w:type="gramStart"/>
      <w:r w:rsidRPr="00523311">
        <w:rPr>
          <w:rFonts w:ascii="Courier New" w:eastAsia="Arial Unicode MS" w:hAnsi="Courier New" w:cs="ShelleyAllegroScript-Normal"/>
          <w:sz w:val="24"/>
          <w:szCs w:val="24"/>
          <w:lang w:val="es-ES_tradnl" w:eastAsia="es-ES"/>
        </w:rPr>
        <w:t>la</w:t>
      </w:r>
      <w:proofErr w:type="gramEnd"/>
      <w:r w:rsidRPr="00523311">
        <w:rPr>
          <w:rFonts w:ascii="Courier New" w:eastAsia="Arial Unicode MS" w:hAnsi="Courier New" w:cs="ShelleyAllegroScript-Normal"/>
          <w:sz w:val="24"/>
          <w:szCs w:val="24"/>
          <w:lang w:val="es-ES_tradnl" w:eastAsia="es-ES"/>
        </w:rPr>
        <w:t xml:space="preserve"> actuación con personas jurídicas y la celebración o ejecución de contratos de fideicomisos. Otros supuestos. Carácter de la nulidad consagrada. Coordinadora: Esc. Sabina </w:t>
      </w:r>
      <w:proofErr w:type="spellStart"/>
      <w:r w:rsidRPr="00523311">
        <w:rPr>
          <w:rFonts w:ascii="Courier New" w:eastAsia="Arial Unicode MS" w:hAnsi="Courier New" w:cs="ShelleyAllegroScript-Normal"/>
          <w:sz w:val="24"/>
          <w:szCs w:val="24"/>
          <w:lang w:val="es-ES_tradnl" w:eastAsia="es-ES"/>
        </w:rPr>
        <w:t>Haydèe</w:t>
      </w:r>
      <w:proofErr w:type="spellEnd"/>
      <w:r w:rsidRPr="00523311">
        <w:rPr>
          <w:rFonts w:ascii="Courier New" w:eastAsia="Arial Unicode MS" w:hAnsi="Courier New" w:cs="ShelleyAllegroScript-Normal"/>
          <w:sz w:val="24"/>
          <w:szCs w:val="24"/>
          <w:lang w:val="es-ES_tradnl" w:eastAsia="es-ES"/>
        </w:rPr>
        <w:t xml:space="preserve"> </w:t>
      </w:r>
      <w:proofErr w:type="spellStart"/>
      <w:r w:rsidRPr="00523311">
        <w:rPr>
          <w:rFonts w:ascii="Courier New" w:eastAsia="Arial Unicode MS" w:hAnsi="Courier New" w:cs="ShelleyAllegroScript-Normal"/>
          <w:sz w:val="24"/>
          <w:szCs w:val="24"/>
          <w:lang w:val="es-ES_tradnl" w:eastAsia="es-ES"/>
        </w:rPr>
        <w:t>Podrez</w:t>
      </w:r>
      <w:proofErr w:type="spellEnd"/>
      <w:r w:rsidRPr="00523311">
        <w:rPr>
          <w:rFonts w:ascii="Courier New" w:eastAsia="Arial Unicode MS" w:hAnsi="Courier New" w:cs="ShelleyAllegroScript-Normal"/>
          <w:sz w:val="24"/>
          <w:szCs w:val="24"/>
          <w:lang w:val="es-ES_tradnl" w:eastAsia="es-ES"/>
        </w:rPr>
        <w:t xml:space="preserve"> </w:t>
      </w:r>
      <w:proofErr w:type="spellStart"/>
      <w:r w:rsidRPr="00523311">
        <w:rPr>
          <w:rFonts w:ascii="Courier New" w:eastAsia="Arial Unicode MS" w:hAnsi="Courier New" w:cs="ShelleyAllegroScript-Normal"/>
          <w:sz w:val="24"/>
          <w:szCs w:val="24"/>
          <w:lang w:val="es-ES_tradnl" w:eastAsia="es-ES"/>
        </w:rPr>
        <w:t>Yaniz</w:t>
      </w:r>
      <w:proofErr w:type="spellEnd"/>
      <w:r w:rsidRPr="00523311">
        <w:rPr>
          <w:rFonts w:ascii="Courier New" w:eastAsia="Arial Unicode MS" w:hAnsi="Courier New" w:cs="ShelleyAllegroScript-Normal"/>
          <w:sz w:val="24"/>
          <w:szCs w:val="24"/>
          <w:lang w:val="es-ES_tradnl" w:eastAsia="es-ES"/>
        </w:rPr>
        <w:t>. Tema IV</w:t>
      </w:r>
      <w:r w:rsidRPr="00523311">
        <w:rPr>
          <w:rFonts w:ascii="Courier New" w:eastAsia="Arial Unicode MS" w:hAnsi="Courier New" w:cs="ShelleyAllegroScript-Normal"/>
          <w:b/>
          <w:sz w:val="24"/>
          <w:szCs w:val="24"/>
          <w:lang w:val="es-ES_tradnl" w:eastAsia="es-ES"/>
        </w:rPr>
        <w:t xml:space="preserve"> – </w:t>
      </w:r>
      <w:r w:rsidRPr="00523311">
        <w:rPr>
          <w:rFonts w:ascii="Courier New" w:eastAsia="Arial Unicode MS" w:hAnsi="Courier New" w:cs="ShelleyAllegroScript-Normal"/>
          <w:sz w:val="24"/>
          <w:szCs w:val="24"/>
          <w:lang w:val="es-ES_tradnl" w:eastAsia="es-ES"/>
        </w:rPr>
        <w:t xml:space="preserve">Propuesto por el Colegio de Córdoba, como colegio anfitrión: Capacidad y restricciones a la capacidad. Incapacidades e Inhabilitados. Coordinadora: Esc. María Eugenia </w:t>
      </w:r>
      <w:r w:rsidR="00304F48" w:rsidRPr="00523311">
        <w:rPr>
          <w:rFonts w:ascii="Courier New" w:eastAsia="Arial Unicode MS" w:hAnsi="Courier New" w:cs="ShelleyAllegroScript-Normal"/>
          <w:sz w:val="24"/>
          <w:szCs w:val="24"/>
          <w:lang w:val="es-ES_tradnl" w:eastAsia="es-ES"/>
        </w:rPr>
        <w:t>Chávez</w:t>
      </w:r>
      <w:r w:rsidRPr="00523311">
        <w:rPr>
          <w:rFonts w:ascii="Courier New" w:eastAsia="Arial Unicode MS" w:hAnsi="Courier New" w:cs="ShelleyAllegroScript-Normal"/>
          <w:sz w:val="24"/>
          <w:szCs w:val="24"/>
          <w:lang w:val="es-ES_tradnl" w:eastAsia="es-ES"/>
        </w:rPr>
        <w:t xml:space="preserve"> de Bono.</w:t>
      </w:r>
    </w:p>
    <w:p w:rsidR="003B4799" w:rsidRPr="00A90EE6" w:rsidRDefault="00BC0A15" w:rsidP="00523311">
      <w:pPr>
        <w:spacing w:after="0" w:line="360" w:lineRule="auto"/>
        <w:ind w:left="709"/>
        <w:jc w:val="both"/>
        <w:rPr>
          <w:rFonts w:ascii="Courier New" w:eastAsia="Times New Roman" w:hAnsi="Courier New" w:cs="Times New Roman"/>
          <w:sz w:val="24"/>
          <w:szCs w:val="20"/>
          <w:lang w:eastAsia="es-AR"/>
        </w:rPr>
      </w:pPr>
      <w:r>
        <w:rPr>
          <w:rFonts w:ascii="Courier New" w:eastAsia="Times New Roman" w:hAnsi="Courier New" w:cs="Times New Roman"/>
          <w:sz w:val="24"/>
          <w:szCs w:val="20"/>
          <w:lang w:eastAsia="es-AR"/>
        </w:rPr>
        <w:t>Que evaluado lo solicitado en</w:t>
      </w:r>
      <w:r w:rsidR="002A6AFC">
        <w:rPr>
          <w:rFonts w:ascii="Courier New" w:eastAsia="Times New Roman" w:hAnsi="Courier New" w:cs="Times New Roman"/>
          <w:sz w:val="24"/>
          <w:szCs w:val="20"/>
          <w:lang w:eastAsia="es-AR"/>
        </w:rPr>
        <w:t xml:space="preserve"> la</w:t>
      </w:r>
      <w:r w:rsidR="003B4799" w:rsidRPr="00A90EE6">
        <w:rPr>
          <w:rFonts w:ascii="Courier New" w:eastAsia="Times New Roman" w:hAnsi="Courier New" w:cs="Times New Roman"/>
          <w:sz w:val="24"/>
          <w:szCs w:val="20"/>
          <w:lang w:eastAsia="es-AR"/>
        </w:rPr>
        <w:t xml:space="preserve"> comisión de </w:t>
      </w:r>
      <w:r w:rsidR="00523311">
        <w:rPr>
          <w:rFonts w:ascii="Courier New" w:eastAsia="Times New Roman" w:hAnsi="Courier New" w:cs="Times New Roman"/>
          <w:sz w:val="24"/>
          <w:szCs w:val="20"/>
          <w:lang w:eastAsia="es-AR"/>
        </w:rPr>
        <w:t>legislación general</w:t>
      </w:r>
      <w:r w:rsidR="002A6AFC">
        <w:rPr>
          <w:rFonts w:ascii="Courier New" w:eastAsia="Times New Roman" w:hAnsi="Courier New" w:cs="Times New Roman"/>
          <w:sz w:val="24"/>
          <w:szCs w:val="20"/>
          <w:lang w:eastAsia="es-AR"/>
        </w:rPr>
        <w:t>,</w:t>
      </w:r>
      <w:r w:rsidR="008804BA">
        <w:rPr>
          <w:rFonts w:ascii="Courier New" w:eastAsia="Times New Roman" w:hAnsi="Courier New" w:cs="Times New Roman"/>
          <w:sz w:val="24"/>
          <w:szCs w:val="20"/>
          <w:lang w:eastAsia="es-AR"/>
        </w:rPr>
        <w:t xml:space="preserve"> </w:t>
      </w:r>
      <w:r w:rsidR="003B4799" w:rsidRPr="00A90EE6">
        <w:rPr>
          <w:rFonts w:ascii="Courier New" w:eastAsia="Times New Roman" w:hAnsi="Courier New" w:cs="Times New Roman"/>
          <w:sz w:val="24"/>
          <w:szCs w:val="20"/>
          <w:lang w:eastAsia="es-AR"/>
        </w:rPr>
        <w:t>se emite despacho favorable</w:t>
      </w:r>
      <w:r w:rsidR="00EB30F2">
        <w:rPr>
          <w:rFonts w:ascii="Courier New" w:eastAsia="Times New Roman" w:hAnsi="Courier New" w:cs="Times New Roman"/>
          <w:sz w:val="24"/>
          <w:szCs w:val="20"/>
          <w:lang w:eastAsia="es-AR"/>
        </w:rPr>
        <w:t xml:space="preserve"> </w:t>
      </w:r>
      <w:r w:rsidR="003B4799" w:rsidRPr="00A90EE6">
        <w:rPr>
          <w:rFonts w:ascii="Courier New" w:eastAsia="Times New Roman" w:hAnsi="Courier New" w:cs="Times New Roman"/>
          <w:sz w:val="24"/>
          <w:szCs w:val="20"/>
          <w:lang w:eastAsia="es-AR"/>
        </w:rPr>
        <w:t xml:space="preserve">aprobándose por </w:t>
      </w:r>
      <w:r w:rsidR="00450E0D">
        <w:rPr>
          <w:rFonts w:ascii="Courier New" w:eastAsia="Times New Roman" w:hAnsi="Courier New" w:cs="Times New Roman"/>
          <w:sz w:val="24"/>
          <w:szCs w:val="20"/>
          <w:lang w:eastAsia="es-AR"/>
        </w:rPr>
        <w:t>unanimidad</w:t>
      </w:r>
      <w:r w:rsidR="003B4799" w:rsidRPr="00A90EE6">
        <w:rPr>
          <w:rFonts w:ascii="Courier New" w:eastAsia="Times New Roman" w:hAnsi="Courier New" w:cs="Times New Roman"/>
          <w:sz w:val="24"/>
          <w:szCs w:val="20"/>
          <w:lang w:eastAsia="es-AR"/>
        </w:rPr>
        <w:t xml:space="preserve"> en Sesión  Ordinaria del día</w:t>
      </w:r>
      <w:r w:rsidR="00523311">
        <w:rPr>
          <w:rFonts w:ascii="Courier New" w:eastAsia="Times New Roman" w:hAnsi="Courier New" w:cs="Times New Roman"/>
          <w:sz w:val="24"/>
          <w:szCs w:val="20"/>
          <w:lang w:eastAsia="es-AR"/>
        </w:rPr>
        <w:t xml:space="preserve"> 30</w:t>
      </w:r>
      <w:r w:rsidR="003B4799" w:rsidRPr="00A90EE6">
        <w:rPr>
          <w:rFonts w:ascii="Courier New" w:eastAsia="Times New Roman" w:hAnsi="Courier New" w:cs="Times New Roman"/>
          <w:sz w:val="24"/>
          <w:szCs w:val="20"/>
          <w:lang w:eastAsia="es-AR"/>
        </w:rPr>
        <w:t xml:space="preserve"> de </w:t>
      </w:r>
      <w:r w:rsidR="003B4799">
        <w:rPr>
          <w:rFonts w:ascii="Courier New" w:eastAsia="Times New Roman" w:hAnsi="Courier New" w:cs="Times New Roman"/>
          <w:sz w:val="24"/>
          <w:szCs w:val="20"/>
          <w:lang w:eastAsia="es-AR"/>
        </w:rPr>
        <w:t>abril</w:t>
      </w:r>
      <w:r w:rsidR="003B4799" w:rsidRPr="00A90EE6">
        <w:rPr>
          <w:rFonts w:ascii="Courier New" w:eastAsia="Times New Roman" w:hAnsi="Courier New" w:cs="Times New Roman"/>
          <w:sz w:val="24"/>
          <w:szCs w:val="20"/>
          <w:lang w:eastAsia="es-AR"/>
        </w:rPr>
        <w:t xml:space="preserve"> de 2014.</w:t>
      </w:r>
    </w:p>
    <w:p w:rsidR="003B4799" w:rsidRPr="00A90EE6" w:rsidRDefault="003B4799" w:rsidP="003B4799">
      <w:pPr>
        <w:spacing w:after="0" w:line="240" w:lineRule="auto"/>
        <w:ind w:left="709"/>
        <w:jc w:val="both"/>
        <w:rPr>
          <w:rFonts w:ascii="Courier New" w:eastAsia="Times New Roman" w:hAnsi="Courier New" w:cs="Times New Roman"/>
          <w:sz w:val="24"/>
          <w:szCs w:val="20"/>
          <w:lang w:eastAsia="es-AR"/>
        </w:rPr>
      </w:pPr>
    </w:p>
    <w:p w:rsidR="003B4799" w:rsidRPr="00A90EE6" w:rsidRDefault="003B4799" w:rsidP="003B4799">
      <w:pPr>
        <w:spacing w:after="0" w:line="240" w:lineRule="auto"/>
        <w:ind w:left="709"/>
        <w:jc w:val="both"/>
        <w:rPr>
          <w:rFonts w:ascii="Courier New" w:eastAsia="Times New Roman" w:hAnsi="Courier New" w:cs="Times New Roman"/>
          <w:sz w:val="24"/>
          <w:szCs w:val="20"/>
          <w:lang w:eastAsia="es-AR"/>
        </w:rPr>
      </w:pPr>
    </w:p>
    <w:p w:rsidR="003B4799" w:rsidRPr="00A90EE6" w:rsidRDefault="003B4799" w:rsidP="003B4799">
      <w:pPr>
        <w:spacing w:after="0" w:line="240" w:lineRule="auto"/>
        <w:ind w:left="709"/>
        <w:jc w:val="both"/>
        <w:rPr>
          <w:rFonts w:ascii="Courier New" w:eastAsia="Times New Roman" w:hAnsi="Courier New" w:cs="Times New Roman"/>
          <w:sz w:val="24"/>
          <w:szCs w:val="20"/>
          <w:lang w:eastAsia="es-AR"/>
        </w:rPr>
      </w:pPr>
    </w:p>
    <w:p w:rsidR="003B4799" w:rsidRPr="00A90EE6" w:rsidRDefault="003B4799" w:rsidP="003B4799">
      <w:pPr>
        <w:keepNext/>
        <w:spacing w:after="0" w:line="240" w:lineRule="auto"/>
        <w:ind w:left="709"/>
        <w:jc w:val="center"/>
        <w:outlineLvl w:val="0"/>
        <w:rPr>
          <w:rFonts w:ascii="Courier New" w:eastAsia="Times New Roman" w:hAnsi="Courier New" w:cs="Times New Roman"/>
          <w:b/>
          <w:sz w:val="24"/>
          <w:szCs w:val="20"/>
          <w:lang w:eastAsia="es-AR"/>
        </w:rPr>
      </w:pPr>
      <w:r w:rsidRPr="00A90EE6">
        <w:rPr>
          <w:rFonts w:ascii="Courier New" w:eastAsia="Times New Roman" w:hAnsi="Courier New" w:cs="Times New Roman"/>
          <w:b/>
          <w:sz w:val="24"/>
          <w:szCs w:val="20"/>
          <w:lang w:eastAsia="es-AR"/>
        </w:rPr>
        <w:t>EL HONORABLE CONCEJO DELIBERANTE DE LA CIUDAD DE</w:t>
      </w:r>
    </w:p>
    <w:p w:rsidR="003B4799" w:rsidRPr="00A90EE6" w:rsidRDefault="003B4799" w:rsidP="003B4799">
      <w:pPr>
        <w:spacing w:after="0" w:line="240" w:lineRule="auto"/>
        <w:ind w:left="709"/>
        <w:jc w:val="center"/>
        <w:rPr>
          <w:rFonts w:ascii="Courier New" w:eastAsia="Times New Roman" w:hAnsi="Courier New" w:cs="Times New Roman"/>
          <w:b/>
          <w:sz w:val="24"/>
          <w:szCs w:val="20"/>
          <w:lang w:eastAsia="es-AR"/>
        </w:rPr>
      </w:pPr>
    </w:p>
    <w:p w:rsidR="003B4799" w:rsidRPr="00A90EE6" w:rsidRDefault="003B4799" w:rsidP="003B4799">
      <w:pPr>
        <w:spacing w:after="0" w:line="240" w:lineRule="auto"/>
        <w:jc w:val="center"/>
        <w:rPr>
          <w:rFonts w:ascii="Courier New" w:eastAsia="Times New Roman" w:hAnsi="Courier New" w:cs="Times New Roman"/>
          <w:b/>
          <w:sz w:val="24"/>
          <w:szCs w:val="20"/>
          <w:lang w:eastAsia="es-AR"/>
        </w:rPr>
      </w:pPr>
      <w:r w:rsidRPr="00A90EE6">
        <w:rPr>
          <w:rFonts w:ascii="Courier New" w:eastAsia="Times New Roman" w:hAnsi="Courier New" w:cs="Times New Roman"/>
          <w:b/>
          <w:sz w:val="24"/>
          <w:szCs w:val="20"/>
          <w:lang w:eastAsia="es-AR"/>
        </w:rPr>
        <w:t>ALTA GRACIA SANCIONA CON FUERZA DE ORDENANZA</w:t>
      </w:r>
    </w:p>
    <w:p w:rsidR="003B4799" w:rsidRPr="00A90EE6" w:rsidRDefault="003B4799" w:rsidP="003B4799">
      <w:pPr>
        <w:spacing w:after="0" w:line="240" w:lineRule="auto"/>
        <w:ind w:left="709"/>
        <w:jc w:val="center"/>
        <w:rPr>
          <w:rFonts w:ascii="Courier New" w:eastAsia="Times New Roman" w:hAnsi="Courier New" w:cs="Times New Roman"/>
          <w:b/>
          <w:sz w:val="24"/>
          <w:szCs w:val="20"/>
          <w:lang w:eastAsia="es-AR"/>
        </w:rPr>
      </w:pPr>
    </w:p>
    <w:p w:rsidR="003B4799" w:rsidRPr="00A90EE6" w:rsidRDefault="003B4799" w:rsidP="003B4799">
      <w:pPr>
        <w:spacing w:after="0" w:line="240" w:lineRule="auto"/>
        <w:ind w:left="709"/>
        <w:jc w:val="center"/>
        <w:rPr>
          <w:rFonts w:ascii="Courier New" w:eastAsia="Times New Roman" w:hAnsi="Courier New" w:cs="Times New Roman"/>
          <w:b/>
          <w:sz w:val="24"/>
          <w:szCs w:val="20"/>
          <w:lang w:eastAsia="es-AR"/>
        </w:rPr>
      </w:pPr>
    </w:p>
    <w:p w:rsidR="008804BA" w:rsidRPr="008804BA" w:rsidRDefault="003B4799" w:rsidP="00F320F6">
      <w:pPr>
        <w:pStyle w:val="Textoindependiente3"/>
        <w:ind w:left="709" w:hanging="709"/>
        <w:jc w:val="both"/>
        <w:rPr>
          <w:rFonts w:ascii="Courier New" w:eastAsia="Times New Roman" w:hAnsi="Courier New" w:cs="Courier New"/>
          <w:sz w:val="24"/>
          <w:szCs w:val="20"/>
          <w:lang w:val="es-ES" w:eastAsia="es-ES"/>
        </w:rPr>
      </w:pPr>
      <w:r w:rsidRPr="00A90EE6">
        <w:rPr>
          <w:rFonts w:ascii="Courier New" w:eastAsia="Times New Roman" w:hAnsi="Courier New" w:cs="Times New Roman"/>
          <w:b/>
          <w:sz w:val="24"/>
          <w:szCs w:val="20"/>
          <w:u w:val="single"/>
          <w:lang w:eastAsia="es-AR"/>
        </w:rPr>
        <w:t>Art.1:</w:t>
      </w:r>
      <w:r w:rsidR="00523311">
        <w:rPr>
          <w:rFonts w:ascii="Courier New" w:eastAsia="Times New Roman" w:hAnsi="Courier New" w:cs="Courier New"/>
          <w:b/>
          <w:sz w:val="24"/>
          <w:szCs w:val="20"/>
          <w:lang w:val="es-ES" w:eastAsia="es-ES"/>
        </w:rPr>
        <w:t xml:space="preserve"> </w:t>
      </w:r>
      <w:r w:rsidR="00523311" w:rsidRPr="00523311">
        <w:rPr>
          <w:rFonts w:ascii="Courier New" w:eastAsia="Arial Unicode MS" w:hAnsi="Courier New" w:cs="ShelleyAllegroScript-Normal"/>
          <w:b/>
          <w:sz w:val="24"/>
          <w:szCs w:val="24"/>
          <w:lang w:val="es-ES_tradnl"/>
        </w:rPr>
        <w:t>DECLÁRESE</w:t>
      </w:r>
      <w:r w:rsidR="00523311" w:rsidRPr="000C2544">
        <w:rPr>
          <w:rFonts w:ascii="Courier New" w:eastAsia="Arial Unicode MS" w:hAnsi="Courier New" w:cs="ShelleyAllegroScript-Normal"/>
          <w:sz w:val="24"/>
          <w:szCs w:val="24"/>
          <w:lang w:val="es-ES_tradnl"/>
        </w:rPr>
        <w:t xml:space="preserve"> de Interés Cultural Municipal la </w:t>
      </w:r>
      <w:r w:rsidR="00523311">
        <w:rPr>
          <w:rFonts w:ascii="Courier New" w:eastAsia="Arial Unicode MS" w:hAnsi="Courier New" w:cs="ShelleyAllegroScript-Normal"/>
          <w:sz w:val="24"/>
          <w:szCs w:val="24"/>
          <w:lang w:val="es-ES_tradnl"/>
        </w:rPr>
        <w:t>“XXXI Jornada Notarial Argentina” a llevarse a cabo en la ciudad de Córdoba los días 7 al 9 de agosto del año</w:t>
      </w:r>
      <w:r w:rsidR="00F320F6">
        <w:rPr>
          <w:rFonts w:ascii="Courier New" w:eastAsia="Arial Unicode MS" w:hAnsi="Courier New" w:cs="ShelleyAllegroScript-Normal"/>
          <w:sz w:val="24"/>
          <w:szCs w:val="24"/>
          <w:lang w:val="es-ES_tradnl"/>
        </w:rPr>
        <w:t xml:space="preserve"> </w:t>
      </w:r>
      <w:r w:rsidR="00523311">
        <w:rPr>
          <w:rFonts w:ascii="Courier New" w:eastAsia="Arial Unicode MS" w:hAnsi="Courier New" w:cs="ShelleyAllegroScript-Normal"/>
          <w:sz w:val="24"/>
          <w:szCs w:val="24"/>
          <w:lang w:val="es-ES_tradnl"/>
        </w:rPr>
        <w:t xml:space="preserve"> 2014.</w:t>
      </w:r>
    </w:p>
    <w:p w:rsidR="008804BA" w:rsidRPr="008804BA" w:rsidRDefault="008804BA" w:rsidP="008804BA">
      <w:pPr>
        <w:spacing w:after="0" w:line="240" w:lineRule="auto"/>
        <w:jc w:val="both"/>
        <w:rPr>
          <w:rFonts w:ascii="Courier New" w:eastAsia="Times New Roman" w:hAnsi="Courier New" w:cs="Courier New"/>
          <w:b/>
          <w:sz w:val="24"/>
          <w:szCs w:val="20"/>
          <w:u w:val="single"/>
          <w:lang w:val="es-ES" w:eastAsia="es-ES"/>
        </w:rPr>
      </w:pPr>
    </w:p>
    <w:p w:rsidR="008804BA" w:rsidRPr="008804BA" w:rsidRDefault="008804BA" w:rsidP="008804BA">
      <w:pPr>
        <w:spacing w:after="0" w:line="240" w:lineRule="auto"/>
        <w:ind w:left="709" w:hanging="709"/>
        <w:jc w:val="both"/>
        <w:rPr>
          <w:rFonts w:ascii="Courier New" w:eastAsia="Times New Roman" w:hAnsi="Courier New" w:cs="Courier New"/>
          <w:sz w:val="24"/>
          <w:szCs w:val="20"/>
          <w:lang w:val="es-ES" w:eastAsia="es-ES"/>
        </w:rPr>
      </w:pPr>
      <w:r>
        <w:rPr>
          <w:rFonts w:ascii="Courier New" w:eastAsia="Times New Roman" w:hAnsi="Courier New" w:cs="Courier New"/>
          <w:b/>
          <w:sz w:val="24"/>
          <w:szCs w:val="20"/>
          <w:u w:val="single"/>
          <w:lang w:val="es-ES" w:eastAsia="es-ES"/>
        </w:rPr>
        <w:t>Art.</w:t>
      </w:r>
      <w:r w:rsidR="00523311">
        <w:rPr>
          <w:rFonts w:ascii="Courier New" w:eastAsia="Times New Roman" w:hAnsi="Courier New" w:cs="Courier New"/>
          <w:b/>
          <w:sz w:val="24"/>
          <w:szCs w:val="20"/>
          <w:u w:val="single"/>
          <w:lang w:val="es-ES" w:eastAsia="es-ES"/>
        </w:rPr>
        <w:t>2</w:t>
      </w:r>
      <w:r w:rsidRPr="008804BA">
        <w:rPr>
          <w:rFonts w:ascii="Courier New" w:eastAsia="Times New Roman" w:hAnsi="Courier New" w:cs="Courier New"/>
          <w:b/>
          <w:sz w:val="24"/>
          <w:szCs w:val="20"/>
          <w:u w:val="single"/>
          <w:lang w:val="es-ES" w:eastAsia="es-ES"/>
        </w:rPr>
        <w:t>:</w:t>
      </w:r>
      <w:r w:rsidRPr="008804BA">
        <w:rPr>
          <w:rFonts w:ascii="Courier New" w:eastAsia="Times New Roman" w:hAnsi="Courier New" w:cs="Courier New"/>
          <w:sz w:val="24"/>
          <w:szCs w:val="20"/>
          <w:lang w:val="es-ES" w:eastAsia="es-ES"/>
        </w:rPr>
        <w:t xml:space="preserve"> </w:t>
      </w:r>
      <w:r w:rsidR="001C1122" w:rsidRPr="001C1122">
        <w:rPr>
          <w:rFonts w:ascii="Courier New" w:eastAsia="Times New Roman" w:hAnsi="Courier New" w:cs="Courier New"/>
          <w:b/>
          <w:sz w:val="24"/>
          <w:szCs w:val="20"/>
          <w:lang w:val="es-ES" w:eastAsia="es-ES"/>
        </w:rPr>
        <w:t>PROTOCOLÍCESE</w:t>
      </w:r>
      <w:r w:rsidRPr="008804BA">
        <w:rPr>
          <w:rFonts w:ascii="Courier New" w:eastAsia="Times New Roman" w:hAnsi="Courier New" w:cs="Courier New"/>
          <w:sz w:val="24"/>
          <w:szCs w:val="20"/>
          <w:lang w:val="es-ES" w:eastAsia="es-ES"/>
        </w:rPr>
        <w:t>, comuníquese, publíquese en el Boletín Oficial de la ciudad de Alta gracia, incorpórese al Libro de Ordenanzas y Archívese.</w:t>
      </w:r>
    </w:p>
    <w:p w:rsidR="00131B5A" w:rsidRPr="008804BA" w:rsidRDefault="00131B5A" w:rsidP="007C0F57">
      <w:pPr>
        <w:ind w:left="709" w:hanging="709"/>
        <w:jc w:val="both"/>
        <w:rPr>
          <w:rFonts w:ascii="Courier New" w:eastAsia="Calibri" w:hAnsi="Courier New" w:cs="Courier New"/>
          <w:sz w:val="24"/>
          <w:szCs w:val="24"/>
          <w:lang w:val="es-ES"/>
        </w:rPr>
      </w:pPr>
    </w:p>
    <w:p w:rsidR="003B4799" w:rsidRPr="00A90EE6" w:rsidRDefault="003B4799" w:rsidP="003B4799">
      <w:pPr>
        <w:spacing w:after="0" w:line="240" w:lineRule="auto"/>
        <w:jc w:val="both"/>
        <w:rPr>
          <w:rFonts w:ascii="Courier New" w:eastAsia="Times New Roman" w:hAnsi="Courier New" w:cs="Times New Roman"/>
          <w:b/>
          <w:sz w:val="24"/>
          <w:szCs w:val="20"/>
          <w:lang w:eastAsia="es-AR"/>
        </w:rPr>
      </w:pPr>
    </w:p>
    <w:p w:rsidR="003B4799" w:rsidRPr="00A90EE6" w:rsidRDefault="003B4799" w:rsidP="003B4799">
      <w:pPr>
        <w:spacing w:after="0" w:line="240" w:lineRule="auto"/>
        <w:jc w:val="both"/>
        <w:rPr>
          <w:rFonts w:ascii="Courier New" w:eastAsia="Times New Roman" w:hAnsi="Courier New" w:cs="Times New Roman"/>
          <w:b/>
          <w:sz w:val="24"/>
          <w:szCs w:val="20"/>
          <w:lang w:eastAsia="es-AR"/>
        </w:rPr>
      </w:pPr>
      <w:r w:rsidRPr="00A90EE6">
        <w:rPr>
          <w:rFonts w:ascii="Courier New" w:eastAsia="Times New Roman" w:hAnsi="Courier New" w:cs="Times New Roman"/>
          <w:b/>
          <w:sz w:val="24"/>
          <w:szCs w:val="20"/>
          <w:lang w:eastAsia="es-AR"/>
        </w:rPr>
        <w:t xml:space="preserve">DADA EN LA SALA DE SESIONES DEL HONORABLE CONCEJO DELIBERANTE A LOS </w:t>
      </w:r>
      <w:r w:rsidR="00304F48">
        <w:rPr>
          <w:rFonts w:ascii="Courier New" w:eastAsia="Times New Roman" w:hAnsi="Courier New" w:cs="Times New Roman"/>
          <w:b/>
          <w:sz w:val="24"/>
          <w:szCs w:val="20"/>
          <w:lang w:eastAsia="es-AR"/>
        </w:rPr>
        <w:t>TREINTA</w:t>
      </w:r>
      <w:r w:rsidRPr="00A90EE6">
        <w:rPr>
          <w:rFonts w:ascii="Courier New" w:eastAsia="Times New Roman" w:hAnsi="Courier New" w:cs="Times New Roman"/>
          <w:b/>
          <w:sz w:val="24"/>
          <w:szCs w:val="20"/>
          <w:lang w:eastAsia="es-AR"/>
        </w:rPr>
        <w:t xml:space="preserve"> DIAS DEL MES</w:t>
      </w:r>
      <w:r>
        <w:rPr>
          <w:rFonts w:ascii="Courier New" w:eastAsia="Times New Roman" w:hAnsi="Courier New" w:cs="Times New Roman"/>
          <w:b/>
          <w:sz w:val="24"/>
          <w:szCs w:val="20"/>
          <w:lang w:eastAsia="es-AR"/>
        </w:rPr>
        <w:t xml:space="preserve"> DE ABRIL</w:t>
      </w:r>
      <w:r w:rsidRPr="00A90EE6">
        <w:rPr>
          <w:rFonts w:ascii="Courier New" w:eastAsia="Times New Roman" w:hAnsi="Courier New" w:cs="Times New Roman"/>
          <w:b/>
          <w:sz w:val="24"/>
          <w:szCs w:val="20"/>
          <w:lang w:eastAsia="es-AR"/>
        </w:rPr>
        <w:t xml:space="preserve"> DEL AÑO DOS MIL CATORCE.</w:t>
      </w:r>
      <w:r w:rsidR="00846EDC">
        <w:rPr>
          <w:rFonts w:ascii="Courier New" w:eastAsia="Times New Roman" w:hAnsi="Courier New" w:cs="Times New Roman"/>
          <w:b/>
          <w:sz w:val="24"/>
          <w:szCs w:val="20"/>
          <w:lang w:eastAsia="es-AR"/>
        </w:rPr>
        <w:t xml:space="preserve"> </w:t>
      </w:r>
      <w:r w:rsidR="001C1122">
        <w:rPr>
          <w:rFonts w:ascii="Courier New" w:eastAsia="Times New Roman" w:hAnsi="Courier New" w:cs="Times New Roman"/>
          <w:b/>
          <w:sz w:val="24"/>
          <w:szCs w:val="20"/>
          <w:lang w:eastAsia="es-AR"/>
        </w:rPr>
        <w:t xml:space="preserve"> </w:t>
      </w:r>
    </w:p>
    <w:p w:rsidR="00011A16" w:rsidRDefault="00011A16"/>
    <w:sectPr w:rsidR="00011A1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4799"/>
    <w:rsid w:val="00011A16"/>
    <w:rsid w:val="00131B5A"/>
    <w:rsid w:val="00142E06"/>
    <w:rsid w:val="00155784"/>
    <w:rsid w:val="001C1122"/>
    <w:rsid w:val="002436FA"/>
    <w:rsid w:val="00253046"/>
    <w:rsid w:val="002A6AFC"/>
    <w:rsid w:val="00304F48"/>
    <w:rsid w:val="003930C6"/>
    <w:rsid w:val="003B4799"/>
    <w:rsid w:val="00402E33"/>
    <w:rsid w:val="0041634D"/>
    <w:rsid w:val="00450E0D"/>
    <w:rsid w:val="00485EB7"/>
    <w:rsid w:val="004C0DBC"/>
    <w:rsid w:val="00523311"/>
    <w:rsid w:val="006D0A85"/>
    <w:rsid w:val="007C0F57"/>
    <w:rsid w:val="007E47CA"/>
    <w:rsid w:val="00816F2B"/>
    <w:rsid w:val="00846EDC"/>
    <w:rsid w:val="008804BA"/>
    <w:rsid w:val="008A5E9A"/>
    <w:rsid w:val="008B12BB"/>
    <w:rsid w:val="00B810B6"/>
    <w:rsid w:val="00B95C62"/>
    <w:rsid w:val="00BC0A15"/>
    <w:rsid w:val="00C26C80"/>
    <w:rsid w:val="00C33646"/>
    <w:rsid w:val="00C34350"/>
    <w:rsid w:val="00C80835"/>
    <w:rsid w:val="00CD2777"/>
    <w:rsid w:val="00D07F9D"/>
    <w:rsid w:val="00D20425"/>
    <w:rsid w:val="00D549A6"/>
    <w:rsid w:val="00E41755"/>
    <w:rsid w:val="00E6493E"/>
    <w:rsid w:val="00EB30F2"/>
    <w:rsid w:val="00F320F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479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link w:val="Textoindependiente3Car"/>
    <w:uiPriority w:val="99"/>
    <w:unhideWhenUsed/>
    <w:rsid w:val="008804BA"/>
    <w:pPr>
      <w:spacing w:after="120"/>
    </w:pPr>
    <w:rPr>
      <w:sz w:val="16"/>
      <w:szCs w:val="16"/>
    </w:rPr>
  </w:style>
  <w:style w:type="character" w:customStyle="1" w:styleId="Textoindependiente3Car">
    <w:name w:val="Texto independiente 3 Car"/>
    <w:basedOn w:val="Fuentedeprrafopredeter"/>
    <w:link w:val="Textoindependiente3"/>
    <w:uiPriority w:val="99"/>
    <w:rsid w:val="008804BA"/>
    <w:rPr>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479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link w:val="Textoindependiente3Car"/>
    <w:uiPriority w:val="99"/>
    <w:unhideWhenUsed/>
    <w:rsid w:val="008804BA"/>
    <w:pPr>
      <w:spacing w:after="120"/>
    </w:pPr>
    <w:rPr>
      <w:sz w:val="16"/>
      <w:szCs w:val="16"/>
    </w:rPr>
  </w:style>
  <w:style w:type="character" w:customStyle="1" w:styleId="Textoindependiente3Car">
    <w:name w:val="Texto independiente 3 Car"/>
    <w:basedOn w:val="Fuentedeprrafopredeter"/>
    <w:link w:val="Textoindependiente3"/>
    <w:uiPriority w:val="99"/>
    <w:rsid w:val="008804BA"/>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038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358</Words>
  <Characters>1975</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2329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Carlos Alberto Adam</cp:lastModifiedBy>
  <cp:revision>4</cp:revision>
  <cp:lastPrinted>2014-05-05T15:50:00Z</cp:lastPrinted>
  <dcterms:created xsi:type="dcterms:W3CDTF">2014-05-05T11:46:00Z</dcterms:created>
  <dcterms:modified xsi:type="dcterms:W3CDTF">2014-05-05T15:56:00Z</dcterms:modified>
</cp:coreProperties>
</file>