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282671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9726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Default="003B4799" w:rsidP="00E9793F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8267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2826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1021/13 iniciado por la Sra. Martínez Ramona Norma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201393" w:rsidRPr="00E9793F" w:rsidRDefault="00201393" w:rsidP="00E9793F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82671" w:rsidRPr="00282671" w:rsidRDefault="00282671" w:rsidP="0028267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671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Pr="002826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eximición o plan de pago de Tasas por Servicio a la Propiedad el inmueble Cuenta Nº 6520;</w:t>
      </w:r>
    </w:p>
    <w:p w:rsidR="00282671" w:rsidRPr="00282671" w:rsidRDefault="00282671" w:rsidP="0028267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6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inmueble es una herencia;</w:t>
      </w:r>
    </w:p>
    <w:p w:rsidR="00282671" w:rsidRPr="00282671" w:rsidRDefault="00282671" w:rsidP="0028267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6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extenso;</w:t>
      </w:r>
    </w:p>
    <w:p w:rsidR="00282671" w:rsidRPr="00282671" w:rsidRDefault="00282671" w:rsidP="0028267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6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ingresos económicos familiares son informales por parte de algunos integrantes;</w:t>
      </w:r>
    </w:p>
    <w:p w:rsidR="00282671" w:rsidRDefault="00282671" w:rsidP="00282671">
      <w:pPr>
        <w:spacing w:after="0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6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ubican sobre la línea de la pobreza;</w:t>
      </w:r>
    </w:p>
    <w:p w:rsidR="00282671" w:rsidRDefault="00282671" w:rsidP="00282671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Default="00594F5A" w:rsidP="00681DD1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 w:rsidR="0028267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594F5A" w:rsidRPr="00A90EE6" w:rsidRDefault="00594F5A" w:rsidP="00594F5A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01393" w:rsidRDefault="003B4799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282671" w:rsidRDefault="00282671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82671" w:rsidRDefault="00282671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82671" w:rsidRPr="00282671" w:rsidRDefault="003B4799" w:rsidP="0028267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282671" w:rsidRPr="0028267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282671" w:rsidRPr="0028267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OTORGAR</w:t>
      </w:r>
      <w:r w:rsidR="00282671"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282671"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>al titular de la Cuenta Nº 6520 de la Tasa por Servicio a la Propiedad del beneficio de que por cada cuota abonada en termino a</w:t>
      </w:r>
      <w:r w:rsidR="003C78A5" w:rsidRPr="003C78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C78A5"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>partir de la fecha de promulgación</w:t>
      </w:r>
      <w:r w:rsidR="003C78A5" w:rsidRPr="003C78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C78A5"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>de la presente Ordenanza,</w:t>
      </w:r>
      <w:r w:rsidR="003C78A5" w:rsidRPr="003C78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C78A5"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cancelar tres </w:t>
      </w:r>
    </w:p>
    <w:p w:rsidR="00282671" w:rsidRPr="00282671" w:rsidRDefault="00282671" w:rsidP="00282671">
      <w:pPr>
        <w:spacing w:before="100" w:beforeAutospacing="1" w:after="100" w:afterAutospacing="1" w:line="360" w:lineRule="auto"/>
        <w:ind w:left="697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282671" w:rsidRPr="00282671" w:rsidRDefault="00282671" w:rsidP="00282671">
      <w:pPr>
        <w:spacing w:before="100" w:beforeAutospacing="1" w:after="100" w:afterAutospacing="1" w:line="36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 xml:space="preserve">…///2.- </w:t>
      </w:r>
    </w:p>
    <w:p w:rsidR="00303F5F" w:rsidRPr="00282671" w:rsidRDefault="003C78A5" w:rsidP="00282671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>Cuotas de la</w:t>
      </w:r>
      <w:r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282671"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>deuda que mantiene con el Municipio. La falta de pago de dos cuotas consecutivas o tres alternativas hará caducar el beneficio otorgado.</w:t>
      </w:r>
      <w:r w:rsidR="00282671"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F255BE" w:rsidRPr="00201393" w:rsidRDefault="00F255BE" w:rsidP="00F255B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</w:t>
      </w:r>
      <w:r w:rsidRPr="00F255BE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282671" w:rsidRPr="0028267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SOLICITAR</w:t>
      </w:r>
      <w:r w:rsidR="00282671" w:rsidRPr="0028267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al Departamento Ejecutivo que interceda ante el o los procuradores actuantes a fin de dejar sin efectos el o los juicios y honorarios generados por la gestión judicial</w:t>
      </w:r>
      <w:r w:rsidR="00282671">
        <w:rPr>
          <w:rFonts w:ascii="Courier New" w:eastAsia="Times New Roman" w:hAnsi="Courier New" w:cs="Times New Roman"/>
          <w:sz w:val="24"/>
          <w:szCs w:val="20"/>
          <w:lang w:eastAsia="es-AR"/>
        </w:rPr>
        <w:t>.-</w:t>
      </w:r>
    </w:p>
    <w:p w:rsidR="00A71712" w:rsidRPr="008804BA" w:rsidRDefault="008804BA" w:rsidP="00201393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F255BE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3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E75F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ONCE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28267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82671"/>
    <w:rsid w:val="002A6AFC"/>
    <w:rsid w:val="00303F5F"/>
    <w:rsid w:val="00304F48"/>
    <w:rsid w:val="003614C3"/>
    <w:rsid w:val="003930C6"/>
    <w:rsid w:val="003B4799"/>
    <w:rsid w:val="003C78A5"/>
    <w:rsid w:val="00402E33"/>
    <w:rsid w:val="0041634D"/>
    <w:rsid w:val="00450E0D"/>
    <w:rsid w:val="00485EB7"/>
    <w:rsid w:val="004C0DBC"/>
    <w:rsid w:val="004F1975"/>
    <w:rsid w:val="00523311"/>
    <w:rsid w:val="00565124"/>
    <w:rsid w:val="00585981"/>
    <w:rsid w:val="00594F5A"/>
    <w:rsid w:val="00597101"/>
    <w:rsid w:val="005E75F6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F2BA8"/>
    <w:rsid w:val="00816F2B"/>
    <w:rsid w:val="00846EDC"/>
    <w:rsid w:val="008804BA"/>
    <w:rsid w:val="00880984"/>
    <w:rsid w:val="008A5E9A"/>
    <w:rsid w:val="008B12BB"/>
    <w:rsid w:val="00A573A1"/>
    <w:rsid w:val="00A71712"/>
    <w:rsid w:val="00A8444A"/>
    <w:rsid w:val="00A84912"/>
    <w:rsid w:val="00A9332B"/>
    <w:rsid w:val="00B810B6"/>
    <w:rsid w:val="00B90052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255BE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2014-06-12T13:30:00Z</cp:lastPrinted>
  <dcterms:created xsi:type="dcterms:W3CDTF">2014-06-12T13:33:00Z</dcterms:created>
  <dcterms:modified xsi:type="dcterms:W3CDTF">2014-06-12T13:33:00Z</dcterms:modified>
</cp:coreProperties>
</file>