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F61905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9740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Default="00802B47" w:rsidP="00847140">
      <w:pPr>
        <w:spacing w:after="0"/>
        <w:ind w:left="397" w:hanging="397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F61905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F61905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Proyecto de Ordenanza elevado por el Departamento Ejecutivo Municipal</w:t>
      </w:r>
      <w:r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802B47" w:rsidRPr="004B28D9" w:rsidRDefault="00802B47" w:rsidP="00847140">
      <w:pPr>
        <w:spacing w:after="0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847140" w:rsidRDefault="00847140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15EF2" w:rsidRDefault="00802B47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847140" w:rsidRDefault="00847140" w:rsidP="00847140">
      <w:pPr>
        <w:spacing w:beforeAutospacing="1" w:after="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</w:p>
    <w:p w:rsidR="00F61905" w:rsidRPr="00F61905" w:rsidRDefault="00F61905" w:rsidP="00847140">
      <w:pPr>
        <w:spacing w:beforeAutospacing="1" w:after="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eastAsia="es-ES"/>
        </w:rPr>
        <w:t xml:space="preserve">     </w:t>
      </w: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F9238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objetivo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esta gestión es </w:t>
      </w: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promover el turismo cultural, como proyecto necesario para el desarrollo local, y acentuar la impronta de Alta Gracia, </w:t>
      </w:r>
      <w:r w:rsidR="00F9238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</w:t>
      </w: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iudad de los </w:t>
      </w:r>
      <w:r w:rsidR="00F9238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Mu</w:t>
      </w: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 w:rsidR="00F9238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</w:t>
      </w: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os;</w:t>
      </w:r>
    </w:p>
    <w:p w:rsidR="00F61905" w:rsidRPr="00F61905" w:rsidRDefault="00F61905" w:rsidP="00847140">
      <w:pPr>
        <w:spacing w:beforeAutospacing="1" w:after="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Que el Museo de la Ciudad, creado mediante Ordenanza Nº 1349 convalidada por Ordenanza Nº 2216</w:t>
      </w:r>
      <w:r w:rsidR="00F9238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tiene un acervo que cuidar y proteger como parte de su historia e identidad local;</w:t>
      </w:r>
    </w:p>
    <w:p w:rsidR="00F61905" w:rsidRPr="00F61905" w:rsidRDefault="00F61905" w:rsidP="00847140">
      <w:pPr>
        <w:spacing w:beforeAutospacing="1" w:after="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Que </w:t>
      </w:r>
      <w:r w:rsidR="00F9238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lugar más adecuado a tales fines es la</w:t>
      </w: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Casa de la Cultura “Juan Félix </w:t>
      </w:r>
      <w:proofErr w:type="spellStart"/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Cafferata</w:t>
      </w:r>
      <w:proofErr w:type="spellEnd"/>
      <w:r w:rsidR="009158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”</w:t>
      </w: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su propia historia </w:t>
      </w:r>
      <w:r w:rsidR="009158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ligada </w:t>
      </w: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 una de las familias más </w:t>
      </w:r>
      <w:r w:rsidR="00EF053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tradicionales de nuestra ciudad que,</w:t>
      </w: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 gran </w:t>
      </w:r>
      <w:r w:rsidR="009158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orgullo y total desprendimiento,</w:t>
      </w: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donó al Museo innumerables objetos de su patrimonio que ayudan a rememorar y revivir etapas de nuestra historia;</w:t>
      </w:r>
    </w:p>
    <w:p w:rsidR="00475291" w:rsidRDefault="00F61905" w:rsidP="00847140">
      <w:pPr>
        <w:spacing w:beforeAutospacing="1" w:after="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ue </w:t>
      </w:r>
      <w:r w:rsidR="009158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además es importante que estos lugares sean utilizados en toda su capacidad para llevar adelante diversas puestas en escena, exposiciones, muestras, ferias, entre otras expresiones</w:t>
      </w:r>
      <w:r w:rsidR="00EF053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</w:t>
      </w:r>
      <w:r w:rsidR="009158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puedan desenvolverse  para fomentar la producción artística y artesanal de los actores culturales</w:t>
      </w: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</w:t>
      </w:r>
      <w:r w:rsidR="009158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</w:t>
      </w:r>
      <w:r w:rsidRPr="00F6190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ciudad;</w:t>
      </w:r>
    </w:p>
    <w:p w:rsidR="00137DEC" w:rsidRPr="00F61905" w:rsidRDefault="00137DEC" w:rsidP="00847140">
      <w:pPr>
        <w:spacing w:beforeAutospacing="1" w:after="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Que es importante que la comunidad pueda hacer un uso frecuente de esta casa, participando de los talleres de formación que en la Casa se dictan y aprovechando para que, a la vez, conozcan la historia tan rica que </w:t>
      </w:r>
      <w:r w:rsidR="0084714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cierran sus paredes;</w:t>
      </w:r>
    </w:p>
    <w:p w:rsidR="00847140" w:rsidRDefault="00847140" w:rsidP="00847140">
      <w:pPr>
        <w:spacing w:after="0" w:line="360" w:lineRule="auto"/>
        <w:ind w:left="680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...///</w:t>
      </w:r>
    </w:p>
    <w:p w:rsidR="00847140" w:rsidRDefault="00847140" w:rsidP="00802B47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47140" w:rsidRDefault="00847140" w:rsidP="00802B47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...///2.-</w:t>
      </w:r>
    </w:p>
    <w:p w:rsidR="00802B47" w:rsidRDefault="00802B47" w:rsidP="00847140">
      <w:pPr>
        <w:spacing w:after="0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omisión de 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>Cultura Turismo y Deporte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,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favorable, aprobándose por unanimidad en Sesión Ordinaria del día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 de jul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F61905" w:rsidRDefault="00F61905" w:rsidP="00F61905">
      <w:pPr>
        <w:spacing w:after="0" w:line="360" w:lineRule="auto"/>
        <w:ind w:left="680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D87CE2" w:rsidRDefault="00D87CE2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87CE2" w:rsidRDefault="00D87CE2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02B47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174A4" w:rsidRDefault="00802B47" w:rsidP="00804B5C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B174A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Art.1:</w:t>
      </w:r>
      <w:r w:rsidRPr="00B174A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137D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DISPÓNGASE </w:t>
      </w:r>
      <w:r w:rsidR="00137DEC" w:rsidRPr="00137DE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como uso</w:t>
      </w:r>
      <w:r w:rsidR="00137DE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prioritario de la Casa de la Cultura “Juan Félix </w:t>
      </w:r>
      <w:proofErr w:type="spellStart"/>
      <w:r w:rsidR="00137DE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Cafferata</w:t>
      </w:r>
      <w:proofErr w:type="spellEnd"/>
      <w:r w:rsidR="00137DE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”, el del Museo de la Ciudad creado mediante Ordenanza Nº 1349 convalidada por Ordenanza Nº 2216.</w:t>
      </w:r>
    </w:p>
    <w:p w:rsidR="00F61905" w:rsidRPr="00C111C8" w:rsidRDefault="00F61905" w:rsidP="00804B5C">
      <w:pPr>
        <w:spacing w:after="0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C111C8" w:rsidRDefault="00F61905" w:rsidP="00804B5C">
      <w:pPr>
        <w:spacing w:after="0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C111C8" w:rsidRPr="00C111C8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AUTORÍZASE</w:t>
      </w:r>
      <w:r w:rsidR="00C111C8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C111C8" w:rsidRPr="00EF053E">
        <w:rPr>
          <w:rFonts w:ascii="Courier New" w:eastAsia="Times New Roman" w:hAnsi="Courier New" w:cs="Courier New"/>
          <w:sz w:val="24"/>
          <w:szCs w:val="20"/>
          <w:lang w:val="es-ES" w:eastAsia="es-ES"/>
        </w:rPr>
        <w:t>al Departamento Ejecutivo a través  de la Secretaría de Cultura, Turismo, Comercio e Industria y la Dirección de Cultura (o de la Secretaría/ Dirección competente en el área de Cultura) a disponer el uso de la Casa de la Cultura – Museo de la Ciudad</w:t>
      </w:r>
      <w:r w:rsidR="00EF053E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-</w:t>
      </w:r>
      <w:r w:rsidR="00C111C8" w:rsidRPr="00EF053E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para la realización de actividades culturales, artísticas, educativas y recreativas.</w:t>
      </w:r>
    </w:p>
    <w:p w:rsidR="00804B5C" w:rsidRDefault="00804B5C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</w:pPr>
    </w:p>
    <w:p w:rsidR="00EF053E" w:rsidRDefault="00C111C8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3: DERÓGASE</w:t>
      </w:r>
      <w:r w:rsidR="00EF053E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EF053E" w:rsidRPr="00EF053E">
        <w:rPr>
          <w:rFonts w:ascii="Courier New" w:eastAsia="Times New Roman" w:hAnsi="Courier New" w:cs="Courier New"/>
          <w:sz w:val="24"/>
          <w:szCs w:val="20"/>
          <w:lang w:val="es-ES" w:eastAsia="es-ES"/>
        </w:rPr>
        <w:t>la Ordenanza Nº 9226.</w:t>
      </w:r>
    </w:p>
    <w:p w:rsidR="00804B5C" w:rsidRDefault="00804B5C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</w:pPr>
    </w:p>
    <w:p w:rsidR="00802B47" w:rsidRDefault="00EF053E" w:rsidP="00804B5C">
      <w:pPr>
        <w:spacing w:after="0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Art.4:</w:t>
      </w:r>
      <w:r w:rsidR="00C111C8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D75399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</w:t>
      </w:r>
      <w:bookmarkStart w:id="0" w:name="_GoBack"/>
      <w:bookmarkEnd w:id="0"/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DOS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 w:rsidR="00D7539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137DEC"/>
    <w:rsid w:val="001B67AA"/>
    <w:rsid w:val="002E6818"/>
    <w:rsid w:val="00375757"/>
    <w:rsid w:val="004111A1"/>
    <w:rsid w:val="00475291"/>
    <w:rsid w:val="00515EF2"/>
    <w:rsid w:val="007F6758"/>
    <w:rsid w:val="00802B47"/>
    <w:rsid w:val="00804B5C"/>
    <w:rsid w:val="00847140"/>
    <w:rsid w:val="008871C5"/>
    <w:rsid w:val="00915810"/>
    <w:rsid w:val="00984CFA"/>
    <w:rsid w:val="009D2FE8"/>
    <w:rsid w:val="00A32DEE"/>
    <w:rsid w:val="00A86132"/>
    <w:rsid w:val="00A87B89"/>
    <w:rsid w:val="00A90E6A"/>
    <w:rsid w:val="00AF0E75"/>
    <w:rsid w:val="00B174A4"/>
    <w:rsid w:val="00B62E5C"/>
    <w:rsid w:val="00C111C8"/>
    <w:rsid w:val="00C57B68"/>
    <w:rsid w:val="00CF63DD"/>
    <w:rsid w:val="00D75399"/>
    <w:rsid w:val="00D87CE2"/>
    <w:rsid w:val="00EA192D"/>
    <w:rsid w:val="00EF053E"/>
    <w:rsid w:val="00F61905"/>
    <w:rsid w:val="00F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389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pacevedo</cp:lastModifiedBy>
  <cp:revision>13</cp:revision>
  <cp:lastPrinted>2014-07-08T13:52:00Z</cp:lastPrinted>
  <dcterms:created xsi:type="dcterms:W3CDTF">2014-07-07T12:25:00Z</dcterms:created>
  <dcterms:modified xsi:type="dcterms:W3CDTF">2014-07-08T13:52:00Z</dcterms:modified>
</cp:coreProperties>
</file>