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4245EF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974</w:t>
      </w:r>
      <w:r w:rsidR="0063603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E0374" w:rsidRDefault="00802B47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B04E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3603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reciente fallecimiento de nuestro querido vecino Jorge Percichelli también conocido como “Galleta Kelly”</w:t>
      </w:r>
      <w:r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0C7B2B" w:rsidRPr="008E0374" w:rsidRDefault="000C7B2B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</w:p>
    <w:p w:rsidR="00B87871" w:rsidRDefault="00802B47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0C7B2B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Pr="008E0374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636033" w:rsidRPr="00636033" w:rsidRDefault="00636033" w:rsidP="0063603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360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nació el 1º de abril de 1952 en la ciudad de Alta Gracia trabajando incansablemente como </w:t>
      </w:r>
      <w:proofErr w:type="spellStart"/>
      <w:r w:rsidRPr="006360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movilero</w:t>
      </w:r>
      <w:proofErr w:type="spellEnd"/>
      <w:r w:rsidRPr="006360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periodista deportivo y conductor de noticieros en los medios televisivos y radiales de la ciudad;</w:t>
      </w:r>
    </w:p>
    <w:p w:rsidR="00636033" w:rsidRDefault="00636033" w:rsidP="0063603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360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dedicó con pasión a seguir y relatar los partidos de basquetbol donde lo llamaban simplemente “Jorge Kelly”;</w:t>
      </w:r>
    </w:p>
    <w:p w:rsidR="004C1C74" w:rsidRDefault="00235A26" w:rsidP="0063603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también en nuestra c</w:t>
      </w:r>
      <w:r w:rsidR="004C1C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udad formó</w:t>
      </w:r>
      <w:r w:rsidR="004C1C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su familia al contraer matrimonio con Marta López con quien tuvo dos hijas, Daniela y Carla quienes a su vez le dieron cinco nietos; </w:t>
      </w:r>
    </w:p>
    <w:p w:rsidR="004C1C74" w:rsidRDefault="004C1C74" w:rsidP="0063603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raíz de su crecimiento profesional debió trasladarse a la ciudad de Córdoba pasando por numerosos medios televisivos y r</w:t>
      </w:r>
      <w:r w:rsidR="00235A2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adiales entre los que se destacó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como periodista en Radio </w:t>
      </w:r>
      <w:r w:rsidR="00235A2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niversidad y LV2;</w:t>
      </w:r>
    </w:p>
    <w:p w:rsidR="003F0887" w:rsidRDefault="004C1C74" w:rsidP="003F088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en Octubre de 2012 fue homenajeado por la Legislatura Cordobesa por sus Cuarenta (40) años de trayectoria, ponderado tambi</w:t>
      </w:r>
      <w:r w:rsidR="00235A2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én por la flamante apertura de 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adio </w:t>
      </w:r>
      <w:r w:rsidR="00235A2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ontinental Córdoba, emisora que, este orgullo </w:t>
      </w:r>
      <w:r w:rsidR="003F08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nuestra Ciudad, dirigía y también conducía</w:t>
      </w:r>
      <w:r w:rsidR="003F0887" w:rsidRPr="003F08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F08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durante</w:t>
      </w:r>
    </w:p>
    <w:p w:rsidR="003F0887" w:rsidRDefault="003F0887" w:rsidP="003F0887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F0887" w:rsidRDefault="003F0887" w:rsidP="003F0887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3F0887" w:rsidRDefault="003F0887" w:rsidP="003F0887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</w:p>
    <w:p w:rsidR="003F0887" w:rsidRDefault="003F0887" w:rsidP="003F0887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F0887" w:rsidRDefault="003F0887" w:rsidP="00235A26">
      <w:pPr>
        <w:spacing w:after="0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las mañanas el segmento</w:t>
      </w:r>
      <w:r w:rsidRPr="003F08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35A2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“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Caf</w:t>
      </w:r>
      <w:r w:rsidR="00235A2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é con Galleta” en el 103.5 del d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ial FM;</w:t>
      </w:r>
    </w:p>
    <w:p w:rsidR="00636033" w:rsidRPr="00636033" w:rsidRDefault="00636033" w:rsidP="0063603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360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 importante reconocer a vecinos de nuestra ciudad que mediante la actividad que desarrollaron a lo largo de su vida trascendieron los límites de su pueblo natal sin olvidarse nunca de sus orígenes;</w:t>
      </w:r>
    </w:p>
    <w:p w:rsidR="00636033" w:rsidRPr="00636033" w:rsidRDefault="00636033" w:rsidP="0063603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360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Jorge Kelly no dejó pasar oportunidad para difundir y contagiar los encantos de la ciudad que lo vio nacer;</w:t>
      </w:r>
    </w:p>
    <w:p w:rsidR="00636033" w:rsidRDefault="00636033" w:rsidP="004C1C74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360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mediante su carismática personalidad se convirtió en un gran periodista, un im</w:t>
      </w:r>
      <w:r w:rsidR="004C1C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portante embajador de la ciudad </w:t>
      </w:r>
      <w:r w:rsidRPr="006360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 Tajamar y un maestro en su rubro;</w:t>
      </w:r>
    </w:p>
    <w:p w:rsidR="004C1C74" w:rsidRPr="00636033" w:rsidRDefault="004C1C74" w:rsidP="004C1C74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si bien el destino le jugo una mala pasada, nunca bajo los brazos manteniéndose con la</w:t>
      </w:r>
      <w:r w:rsidR="00235A2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misma fuerza que lo caracterizó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toda su vida, como lo llamaban sus amigos “Un todo Terreno”;</w:t>
      </w:r>
    </w:p>
    <w:p w:rsidR="000C7B2B" w:rsidRPr="00636033" w:rsidRDefault="00636033" w:rsidP="0063603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360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es importante que su nombre sea recordado por todos los vecinos de Alta Gracia plasmándolo en espacios que cotidianamente recorren para que perdure en el tiempo.  </w:t>
      </w:r>
    </w:p>
    <w:p w:rsidR="00802B47" w:rsidRDefault="00802B47" w:rsidP="00235A26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omisión de</w:t>
      </w:r>
      <w:r w:rsidR="003F0887" w:rsidRPr="003F0887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F0887">
        <w:rPr>
          <w:rFonts w:ascii="Courier New" w:eastAsia="Times New Roman" w:hAnsi="Courier New" w:cs="Times New Roman"/>
          <w:sz w:val="24"/>
          <w:szCs w:val="20"/>
          <w:lang w:eastAsia="es-AR"/>
        </w:rPr>
        <w:t>Legislación General,</w:t>
      </w:r>
      <w:r w:rsidR="003F0887" w:rsidRPr="003F0887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F0887"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</w:t>
      </w:r>
      <w:r w:rsidR="00235A2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aprobándose por unanimidad en Sesión Ordinaria del día</w:t>
      </w:r>
      <w:r w:rsidR="00084337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10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802B47" w:rsidRPr="00A90EE6" w:rsidRDefault="00802B47" w:rsidP="004245EF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235A26" w:rsidRDefault="00235A26" w:rsidP="00235A26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35A26" w:rsidRDefault="00235A26" w:rsidP="00235A26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235A26" w:rsidRDefault="00235A26" w:rsidP="00235A26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…///3.-</w:t>
      </w:r>
    </w:p>
    <w:p w:rsidR="008E0374" w:rsidRDefault="008E0374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Pr="000C7B2B" w:rsidRDefault="000C7B2B" w:rsidP="00636033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636033" w:rsidRPr="0063603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NOMÍNASE</w:t>
      </w:r>
      <w:r w:rsidR="00636033" w:rsidRPr="000667C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como “Jorge Kelly” a la actual calle Nº 11 de Barrio Parque San Juan.</w:t>
      </w:r>
      <w:r w:rsidR="0063603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-</w:t>
      </w:r>
    </w:p>
    <w:p w:rsidR="00802B47" w:rsidRDefault="00636033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6F255F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</w:t>
      </w:r>
      <w:r w:rsidR="004303B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RABLE CONCEJO DELIBERANTE A LOS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084337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DIEZ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4303B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3F0887" w:rsidRDefault="003F088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bookmarkStart w:id="0" w:name="_GoBack"/>
      <w:bookmarkEnd w:id="0"/>
    </w:p>
    <w:p w:rsidR="003F0887" w:rsidRDefault="003F0887" w:rsidP="003F0887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F0887" w:rsidRDefault="003F0887" w:rsidP="003F0887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F0887" w:rsidRDefault="003F0887" w:rsidP="003F0887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F0887" w:rsidRPr="003F0887" w:rsidRDefault="003F0887" w:rsidP="003F0887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sectPr w:rsidR="003F0887" w:rsidRPr="003F08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84337"/>
    <w:rsid w:val="000C30EB"/>
    <w:rsid w:val="000C7B2B"/>
    <w:rsid w:val="001E119B"/>
    <w:rsid w:val="00235A26"/>
    <w:rsid w:val="00293348"/>
    <w:rsid w:val="002E6818"/>
    <w:rsid w:val="00313104"/>
    <w:rsid w:val="00375757"/>
    <w:rsid w:val="0038439D"/>
    <w:rsid w:val="003C19A8"/>
    <w:rsid w:val="003F0887"/>
    <w:rsid w:val="004111A1"/>
    <w:rsid w:val="004245EF"/>
    <w:rsid w:val="004303B5"/>
    <w:rsid w:val="00475291"/>
    <w:rsid w:val="004C1C74"/>
    <w:rsid w:val="00515EF2"/>
    <w:rsid w:val="00636033"/>
    <w:rsid w:val="006F255F"/>
    <w:rsid w:val="00794786"/>
    <w:rsid w:val="007F6758"/>
    <w:rsid w:val="00802B47"/>
    <w:rsid w:val="008871C5"/>
    <w:rsid w:val="008E0374"/>
    <w:rsid w:val="00984CFA"/>
    <w:rsid w:val="009D2FE8"/>
    <w:rsid w:val="00A32DEE"/>
    <w:rsid w:val="00A73CD3"/>
    <w:rsid w:val="00A87B89"/>
    <w:rsid w:val="00A90E6A"/>
    <w:rsid w:val="00AF0E75"/>
    <w:rsid w:val="00B04EF5"/>
    <w:rsid w:val="00B174A4"/>
    <w:rsid w:val="00B62E5C"/>
    <w:rsid w:val="00B87871"/>
    <w:rsid w:val="00C57B68"/>
    <w:rsid w:val="00C63889"/>
    <w:rsid w:val="00CF63DD"/>
    <w:rsid w:val="00D71839"/>
    <w:rsid w:val="00D87CE2"/>
    <w:rsid w:val="00EA192D"/>
    <w:rsid w:val="00F6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410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8</cp:revision>
  <cp:lastPrinted>2014-07-11T12:38:00Z</cp:lastPrinted>
  <dcterms:created xsi:type="dcterms:W3CDTF">2014-07-11T13:29:00Z</dcterms:created>
  <dcterms:modified xsi:type="dcterms:W3CDTF">2014-07-16T17:09:00Z</dcterms:modified>
</cp:coreProperties>
</file>